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EDB2D9B" w:rsidR="00DB1FD4" w:rsidRPr="00770121" w:rsidRDefault="00DB1FD4" w:rsidP="00166EFC">
      <w:pPr>
        <w:pStyle w:val="Contedodoquadro"/>
        <w:spacing w:after="0" w:line="240" w:lineRule="auto"/>
        <w:jc w:val="center"/>
        <w:rPr>
          <w:rFonts w:cs="Times New Roman"/>
          <w:b/>
          <w:szCs w:val="24"/>
        </w:rPr>
      </w:pPr>
      <w:r w:rsidRPr="00770121">
        <w:rPr>
          <w:rFonts w:cs="Times New Roman"/>
          <w:b/>
          <w:szCs w:val="24"/>
        </w:rPr>
        <w:t>EDITAL N°</w:t>
      </w:r>
      <w:r w:rsidR="003425F4" w:rsidRPr="00770121">
        <w:rPr>
          <w:rFonts w:cs="Times New Roman"/>
          <w:b/>
          <w:szCs w:val="24"/>
        </w:rPr>
        <w:t xml:space="preserve"> </w:t>
      </w:r>
      <w:r w:rsidR="00AD4E87">
        <w:rPr>
          <w:rFonts w:cs="Times New Roman"/>
          <w:b/>
          <w:szCs w:val="24"/>
        </w:rPr>
        <w:t>045</w:t>
      </w:r>
      <w:r w:rsidRPr="00770121">
        <w:rPr>
          <w:rFonts w:cs="Times New Roman"/>
          <w:b/>
          <w:szCs w:val="24"/>
        </w:rPr>
        <w:t>/202</w:t>
      </w:r>
      <w:r w:rsidR="00384395" w:rsidRPr="00770121">
        <w:rPr>
          <w:rFonts w:cs="Times New Roman"/>
          <w:b/>
          <w:szCs w:val="24"/>
        </w:rPr>
        <w:t>4</w:t>
      </w:r>
    </w:p>
    <w:p w14:paraId="08F57CFC" w14:textId="77777777" w:rsidR="00166EFC" w:rsidRPr="00770121" w:rsidRDefault="00166EFC" w:rsidP="00166EFC">
      <w:pPr>
        <w:pStyle w:val="Contedodoquadro"/>
        <w:spacing w:after="0" w:line="240" w:lineRule="auto"/>
        <w:jc w:val="center"/>
        <w:rPr>
          <w:rFonts w:cs="Times New Roman"/>
          <w:b/>
          <w:szCs w:val="24"/>
        </w:rPr>
      </w:pPr>
    </w:p>
    <w:p w14:paraId="63C20496" w14:textId="630B458F" w:rsidR="001216E9" w:rsidRPr="00770121" w:rsidRDefault="00DB1FD4" w:rsidP="00166EFC">
      <w:pPr>
        <w:ind w:right="3"/>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Pr="00770121">
        <w:rPr>
          <w:b/>
          <w:bCs/>
          <w:spacing w:val="-5"/>
          <w:sz w:val="24"/>
          <w:szCs w:val="24"/>
        </w:rPr>
        <w:t xml:space="preserve"> </w:t>
      </w:r>
      <w:r w:rsidR="006A0EC1">
        <w:rPr>
          <w:b/>
          <w:sz w:val="24"/>
          <w:szCs w:val="24"/>
        </w:rPr>
        <w:t>0307</w:t>
      </w:r>
      <w:r w:rsidR="001216E9" w:rsidRPr="00770121">
        <w:rPr>
          <w:b/>
          <w:sz w:val="24"/>
          <w:szCs w:val="24"/>
        </w:rPr>
        <w:t>/</w:t>
      </w:r>
      <w:r w:rsidR="00CE683C" w:rsidRPr="00770121">
        <w:rPr>
          <w:b/>
          <w:sz w:val="24"/>
          <w:szCs w:val="24"/>
        </w:rPr>
        <w:t>20</w:t>
      </w:r>
      <w:r w:rsidR="001216E9" w:rsidRPr="00770121">
        <w:rPr>
          <w:b/>
          <w:sz w:val="24"/>
          <w:szCs w:val="24"/>
        </w:rPr>
        <w:t>2</w:t>
      </w:r>
      <w:r w:rsidR="00384395" w:rsidRPr="00770121">
        <w:rPr>
          <w:b/>
          <w:sz w:val="24"/>
          <w:szCs w:val="24"/>
        </w:rPr>
        <w:t>4</w:t>
      </w:r>
    </w:p>
    <w:p w14:paraId="2536E255" w14:textId="7A43AB31" w:rsidR="00DB1FD4" w:rsidRPr="00770121" w:rsidRDefault="00DB1FD4" w:rsidP="00166EFC">
      <w:pPr>
        <w:ind w:right="3"/>
        <w:jc w:val="both"/>
        <w:outlineLvl w:val="0"/>
        <w:rPr>
          <w:b/>
          <w:spacing w:val="-57"/>
          <w:sz w:val="24"/>
          <w:szCs w:val="24"/>
        </w:rPr>
      </w:pPr>
      <w:r w:rsidRPr="00770121">
        <w:rPr>
          <w:b/>
          <w:sz w:val="24"/>
          <w:szCs w:val="24"/>
        </w:rPr>
        <w:t>MODALIDADE: PREGÃ</w:t>
      </w:r>
      <w:r w:rsidR="0000277E" w:rsidRPr="00770121">
        <w:rPr>
          <w:b/>
          <w:sz w:val="24"/>
          <w:szCs w:val="24"/>
        </w:rPr>
        <w:t>O</w:t>
      </w:r>
      <w:r w:rsidRPr="00770121">
        <w:rPr>
          <w:b/>
          <w:sz w:val="24"/>
          <w:szCs w:val="24"/>
        </w:rPr>
        <w:t xml:space="preserve"> ELETRÔNICO</w:t>
      </w:r>
    </w:p>
    <w:p w14:paraId="4595A9AD" w14:textId="610278EE" w:rsidR="00DB1FD4" w:rsidRPr="00770121" w:rsidRDefault="00280E5C" w:rsidP="00166EFC">
      <w:pPr>
        <w:ind w:right="3"/>
        <w:jc w:val="both"/>
        <w:rPr>
          <w:b/>
          <w:spacing w:val="1"/>
          <w:sz w:val="24"/>
          <w:szCs w:val="24"/>
        </w:rPr>
      </w:pPr>
      <w:r w:rsidRPr="00770121">
        <w:rPr>
          <w:b/>
          <w:sz w:val="24"/>
          <w:szCs w:val="24"/>
        </w:rPr>
        <w:t>T</w:t>
      </w:r>
      <w:r w:rsidR="00DB1FD4" w:rsidRPr="00770121">
        <w:rPr>
          <w:b/>
          <w:sz w:val="24"/>
          <w:szCs w:val="24"/>
        </w:rPr>
        <w:t>IPO:</w:t>
      </w:r>
      <w:r w:rsidR="00DB1FD4" w:rsidRPr="00770121">
        <w:rPr>
          <w:b/>
          <w:spacing w:val="-1"/>
          <w:sz w:val="24"/>
          <w:szCs w:val="24"/>
        </w:rPr>
        <w:t xml:space="preserve"> </w:t>
      </w:r>
      <w:r w:rsidR="003425F4" w:rsidRPr="00770121">
        <w:rPr>
          <w:b/>
          <w:sz w:val="24"/>
          <w:szCs w:val="24"/>
        </w:rPr>
        <w:t>MENOR PREÇO UNITÁRIO</w:t>
      </w:r>
    </w:p>
    <w:p w14:paraId="6F41439E" w14:textId="77777777" w:rsidR="008F65AE" w:rsidRPr="00770121" w:rsidRDefault="008F65AE" w:rsidP="008F65AE">
      <w:pPr>
        <w:spacing w:line="276" w:lineRule="auto"/>
        <w:ind w:right="3"/>
        <w:jc w:val="both"/>
        <w:rPr>
          <w:b/>
          <w:sz w:val="24"/>
          <w:szCs w:val="24"/>
        </w:rPr>
      </w:pPr>
    </w:p>
    <w:p w14:paraId="35CBFC23" w14:textId="048D3F12" w:rsidR="00DB1FD4" w:rsidRPr="00770121" w:rsidRDefault="00DB1FD4" w:rsidP="00730B1A">
      <w:pPr>
        <w:ind w:right="3"/>
        <w:jc w:val="both"/>
        <w:rPr>
          <w:sz w:val="24"/>
          <w:szCs w:val="24"/>
        </w:rPr>
      </w:pPr>
      <w:r w:rsidRPr="00770121">
        <w:rPr>
          <w:sz w:val="24"/>
          <w:szCs w:val="24"/>
        </w:rPr>
        <w:t>O</w:t>
      </w:r>
      <w:r w:rsidR="00616964" w:rsidRPr="00770121">
        <w:rPr>
          <w:sz w:val="24"/>
          <w:szCs w:val="24"/>
        </w:rPr>
        <w:t xml:space="preserve"> Município de B</w:t>
      </w:r>
      <w:r w:rsidRPr="00770121">
        <w:rPr>
          <w:sz w:val="24"/>
          <w:szCs w:val="24"/>
        </w:rPr>
        <w:t xml:space="preserve">om Jardim, Estado do Rio de Janeiro/RJ, </w:t>
      </w:r>
      <w:r w:rsidR="006426A4" w:rsidRPr="00770121">
        <w:rPr>
          <w:sz w:val="24"/>
          <w:szCs w:val="24"/>
        </w:rPr>
        <w:t xml:space="preserve">através do </w:t>
      </w:r>
      <w:r w:rsidR="002E08E5">
        <w:rPr>
          <w:sz w:val="24"/>
          <w:szCs w:val="24"/>
        </w:rPr>
        <w:t>Município</w:t>
      </w:r>
      <w:r w:rsidR="00270E89">
        <w:rPr>
          <w:sz w:val="24"/>
          <w:szCs w:val="24"/>
        </w:rPr>
        <w:t xml:space="preserve"> de Bom Jardim</w:t>
      </w:r>
      <w:r w:rsidR="006426A4" w:rsidRPr="00770121">
        <w:rPr>
          <w:sz w:val="24"/>
          <w:szCs w:val="24"/>
        </w:rPr>
        <w:t xml:space="preserve">, </w:t>
      </w:r>
      <w:r w:rsidRPr="00770121">
        <w:rPr>
          <w:sz w:val="24"/>
          <w:szCs w:val="24"/>
        </w:rPr>
        <w:t>torna público, para conhecimento dos</w:t>
      </w:r>
      <w:r w:rsidRPr="00770121">
        <w:rPr>
          <w:spacing w:val="1"/>
          <w:sz w:val="24"/>
          <w:szCs w:val="24"/>
        </w:rPr>
        <w:t xml:space="preserve"> </w:t>
      </w:r>
      <w:r w:rsidRPr="00770121">
        <w:rPr>
          <w:sz w:val="24"/>
          <w:szCs w:val="24"/>
        </w:rPr>
        <w:t>interessados, que fará licitação</w:t>
      </w:r>
      <w:r w:rsidR="000D445C" w:rsidRPr="00770121">
        <w:rPr>
          <w:sz w:val="24"/>
          <w:szCs w:val="24"/>
        </w:rPr>
        <w:t xml:space="preserve">, </w:t>
      </w:r>
      <w:r w:rsidRPr="00770121">
        <w:rPr>
          <w:sz w:val="24"/>
          <w:szCs w:val="24"/>
        </w:rPr>
        <w:t xml:space="preserve">na modalidade </w:t>
      </w:r>
      <w:r w:rsidRPr="00770121">
        <w:rPr>
          <w:b/>
          <w:sz w:val="24"/>
          <w:szCs w:val="24"/>
        </w:rPr>
        <w:t>PREGÃO</w:t>
      </w:r>
      <w:r w:rsidR="000D445C" w:rsidRPr="00770121">
        <w:rPr>
          <w:b/>
          <w:sz w:val="24"/>
          <w:szCs w:val="24"/>
        </w:rPr>
        <w:t>,</w:t>
      </w:r>
      <w:r w:rsidRPr="00770121">
        <w:rPr>
          <w:b/>
          <w:sz w:val="24"/>
          <w:szCs w:val="24"/>
        </w:rPr>
        <w:t xml:space="preserve"> </w:t>
      </w:r>
      <w:r w:rsidRPr="00770121">
        <w:rPr>
          <w:sz w:val="24"/>
          <w:szCs w:val="24"/>
        </w:rPr>
        <w:t xml:space="preserve">na forma </w:t>
      </w:r>
      <w:r w:rsidRPr="00770121">
        <w:rPr>
          <w:b/>
          <w:sz w:val="24"/>
          <w:szCs w:val="24"/>
        </w:rPr>
        <w:t>ELETRÔNICA</w:t>
      </w:r>
      <w:r w:rsidRPr="00770121">
        <w:rPr>
          <w:sz w:val="24"/>
          <w:szCs w:val="24"/>
        </w:rPr>
        <w:t>, tipo</w:t>
      </w:r>
      <w:r w:rsidRPr="00770121">
        <w:rPr>
          <w:spacing w:val="1"/>
          <w:sz w:val="24"/>
          <w:szCs w:val="24"/>
        </w:rPr>
        <w:t xml:space="preserve"> </w:t>
      </w:r>
      <w:r w:rsidR="003425F4" w:rsidRPr="00770121">
        <w:rPr>
          <w:b/>
          <w:sz w:val="24"/>
          <w:szCs w:val="24"/>
        </w:rPr>
        <w:t xml:space="preserve">MENOR PREÇO </w:t>
      </w:r>
      <w:proofErr w:type="gramStart"/>
      <w:r w:rsidR="003425F4" w:rsidRPr="00770121">
        <w:rPr>
          <w:b/>
          <w:sz w:val="24"/>
          <w:szCs w:val="24"/>
        </w:rPr>
        <w:t>UNITÁRIO</w:t>
      </w:r>
      <w:r w:rsidRPr="00770121">
        <w:rPr>
          <w:sz w:val="24"/>
          <w:szCs w:val="24"/>
        </w:rPr>
        <w:t xml:space="preserve">, nos termos da </w:t>
      </w:r>
      <w:hyperlink r:id="rId9">
        <w:r w:rsidRPr="00770121">
          <w:rPr>
            <w:b/>
            <w:sz w:val="24"/>
            <w:szCs w:val="24"/>
            <w:u w:val="thick"/>
          </w:rPr>
          <w:t>Lei nº</w:t>
        </w:r>
        <w:proofErr w:type="gramEnd"/>
        <w:r w:rsidRPr="00770121">
          <w:rPr>
            <w:b/>
            <w:sz w:val="24"/>
            <w:szCs w:val="24"/>
            <w:u w:val="thick"/>
          </w:rPr>
          <w:t xml:space="preserve"> 14.133, de 1º de abril 2021</w:t>
        </w:r>
      </w:hyperlink>
      <w:r w:rsidRPr="00770121">
        <w:rPr>
          <w:sz w:val="24"/>
          <w:szCs w:val="24"/>
        </w:rPr>
        <w:t xml:space="preserve"> e demais</w:t>
      </w:r>
      <w:r w:rsidRPr="00770121">
        <w:rPr>
          <w:spacing w:val="1"/>
          <w:sz w:val="24"/>
          <w:szCs w:val="24"/>
        </w:rPr>
        <w:t xml:space="preserve"> </w:t>
      </w:r>
      <w:r w:rsidRPr="00770121">
        <w:rPr>
          <w:sz w:val="24"/>
          <w:szCs w:val="24"/>
        </w:rPr>
        <w:t>legislaç</w:t>
      </w:r>
      <w:r w:rsidR="008F65AE" w:rsidRPr="00770121">
        <w:rPr>
          <w:sz w:val="24"/>
          <w:szCs w:val="24"/>
        </w:rPr>
        <w:t>ões</w:t>
      </w:r>
      <w:r w:rsidRPr="00770121">
        <w:rPr>
          <w:spacing w:val="1"/>
          <w:sz w:val="24"/>
          <w:szCs w:val="24"/>
        </w:rPr>
        <w:t xml:space="preserve"> </w:t>
      </w:r>
      <w:r w:rsidRPr="00770121">
        <w:rPr>
          <w:sz w:val="24"/>
          <w:szCs w:val="24"/>
        </w:rPr>
        <w:t>aplicáve</w:t>
      </w:r>
      <w:r w:rsidR="008F65AE" w:rsidRPr="00770121">
        <w:rPr>
          <w:sz w:val="24"/>
          <w:szCs w:val="24"/>
        </w:rPr>
        <w:t>is</w:t>
      </w:r>
      <w:r w:rsidRPr="00770121">
        <w:rPr>
          <w:sz w:val="24"/>
          <w:szCs w:val="24"/>
        </w:rPr>
        <w:t>,</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 acordo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normas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fixadas</w:t>
      </w:r>
      <w:r w:rsidRPr="00770121">
        <w:rPr>
          <w:spacing w:val="1"/>
          <w:sz w:val="24"/>
          <w:szCs w:val="24"/>
        </w:rPr>
        <w:t xml:space="preserve"> </w:t>
      </w:r>
      <w:r w:rsidRPr="00770121">
        <w:rPr>
          <w:sz w:val="24"/>
          <w:szCs w:val="24"/>
        </w:rPr>
        <w:t>neste</w:t>
      </w:r>
      <w:r w:rsidRPr="00770121">
        <w:rPr>
          <w:spacing w:val="1"/>
          <w:sz w:val="24"/>
          <w:szCs w:val="24"/>
        </w:rPr>
        <w:t xml:space="preserve"> </w:t>
      </w:r>
      <w:r w:rsidRPr="00770121">
        <w:rPr>
          <w:sz w:val="24"/>
          <w:szCs w:val="24"/>
        </w:rPr>
        <w:t>instrumento,</w:t>
      </w:r>
      <w:r w:rsidRPr="00770121">
        <w:rPr>
          <w:spacing w:val="-57"/>
          <w:sz w:val="24"/>
          <w:szCs w:val="24"/>
        </w:rPr>
        <w:t xml:space="preserve"> </w:t>
      </w:r>
      <w:r w:rsidRPr="00770121">
        <w:rPr>
          <w:sz w:val="24"/>
          <w:szCs w:val="24"/>
        </w:rPr>
        <w:t xml:space="preserve">destinado à </w:t>
      </w:r>
      <w:r w:rsidR="000C0AFD" w:rsidRPr="000C0AFD">
        <w:rPr>
          <w:b/>
          <w:sz w:val="24"/>
          <w:szCs w:val="24"/>
        </w:rPr>
        <w:t>aquisição de MATERIAL PERMANENTE para equipar a Secretaria de Assistência Social e Direitos Hum</w:t>
      </w:r>
      <w:r w:rsidR="000C0AFD">
        <w:rPr>
          <w:b/>
          <w:sz w:val="24"/>
          <w:szCs w:val="24"/>
        </w:rPr>
        <w:t>anos e suas unidades vinculadas</w:t>
      </w:r>
      <w:r w:rsidR="00384395" w:rsidRPr="00770121">
        <w:rPr>
          <w:b/>
          <w:sz w:val="24"/>
          <w:szCs w:val="24"/>
        </w:rPr>
        <w:t xml:space="preserve">, </w:t>
      </w:r>
      <w:r w:rsidR="00384395" w:rsidRPr="00770121">
        <w:rPr>
          <w:sz w:val="24"/>
          <w:szCs w:val="24"/>
        </w:rPr>
        <w:t xml:space="preserve">nos termos da tabela abaixo, conforme condições e exigências estabelecidas neste instrumento, objetivando atender ao solicitado pela </w:t>
      </w:r>
      <w:r w:rsidR="00270E89">
        <w:rPr>
          <w:sz w:val="24"/>
          <w:szCs w:val="24"/>
        </w:rPr>
        <w:t>Secretaria Municipal de Administração</w:t>
      </w:r>
      <w:r w:rsidRPr="00770121">
        <w:rPr>
          <w:b/>
          <w:sz w:val="24"/>
          <w:szCs w:val="24"/>
        </w:rPr>
        <w:t>,</w:t>
      </w:r>
      <w:r w:rsidRPr="00770121">
        <w:rPr>
          <w:b/>
          <w:spacing w:val="1"/>
          <w:sz w:val="24"/>
          <w:szCs w:val="24"/>
        </w:rPr>
        <w:t xml:space="preserve"> </w:t>
      </w:r>
      <w:r w:rsidR="001216E9" w:rsidRPr="00770121">
        <w:rPr>
          <w:spacing w:val="1"/>
          <w:sz w:val="24"/>
          <w:szCs w:val="24"/>
        </w:rPr>
        <w:t>conforme</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especificações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demais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constantes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b/>
          <w:sz w:val="24"/>
          <w:szCs w:val="24"/>
        </w:rPr>
        <w:t>ANEXO I</w:t>
      </w:r>
      <w:r w:rsidRPr="00770121">
        <w:rPr>
          <w:b/>
          <w:spacing w:val="2"/>
          <w:sz w:val="24"/>
          <w:szCs w:val="24"/>
        </w:rPr>
        <w:t xml:space="preserve"> </w:t>
      </w:r>
      <w:r w:rsidRPr="00770121">
        <w:rPr>
          <w:sz w:val="24"/>
          <w:szCs w:val="24"/>
        </w:rPr>
        <w:t>deste edital</w:t>
      </w:r>
      <w:r w:rsidRPr="00770121">
        <w:rPr>
          <w:spacing w:val="-1"/>
          <w:sz w:val="24"/>
          <w:szCs w:val="24"/>
        </w:rPr>
        <w:t xml:space="preserve"> </w:t>
      </w:r>
      <w:r w:rsidR="006D0C80" w:rsidRPr="00770121">
        <w:rPr>
          <w:spacing w:val="-1"/>
          <w:sz w:val="24"/>
          <w:szCs w:val="24"/>
        </w:rPr>
        <w:t xml:space="preserve">e </w:t>
      </w:r>
      <w:r w:rsidRPr="00770121">
        <w:rPr>
          <w:sz w:val="24"/>
          <w:szCs w:val="24"/>
        </w:rPr>
        <w:t>os seus</w:t>
      </w:r>
      <w:r w:rsidRPr="00770121">
        <w:rPr>
          <w:spacing w:val="-1"/>
          <w:sz w:val="24"/>
          <w:szCs w:val="24"/>
        </w:rPr>
        <w:t xml:space="preserve"> </w:t>
      </w:r>
      <w:r w:rsidRPr="00770121">
        <w:rPr>
          <w:sz w:val="24"/>
          <w:szCs w:val="24"/>
        </w:rPr>
        <w:t>Anexos, conforme cronograma</w:t>
      </w:r>
      <w:r w:rsidRPr="00770121">
        <w:rPr>
          <w:spacing w:val="-1"/>
          <w:sz w:val="24"/>
          <w:szCs w:val="24"/>
        </w:rPr>
        <w:t xml:space="preserve"> </w:t>
      </w:r>
      <w:r w:rsidRPr="00770121">
        <w:rPr>
          <w:sz w:val="24"/>
          <w:szCs w:val="24"/>
        </w:rPr>
        <w:t>abaixo:</w:t>
      </w:r>
    </w:p>
    <w:p w14:paraId="3E92F8BC" w14:textId="77777777" w:rsidR="000D03E6" w:rsidRPr="00E8449D" w:rsidRDefault="000D03E6" w:rsidP="00730B1A">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E8449D" w14:paraId="7E0159F0" w14:textId="77777777" w:rsidTr="003425F4">
        <w:trPr>
          <w:trHeight w:val="839"/>
        </w:trPr>
        <w:tc>
          <w:tcPr>
            <w:tcW w:w="4750" w:type="dxa"/>
            <w:vAlign w:val="center"/>
          </w:tcPr>
          <w:p w14:paraId="318D0FA1" w14:textId="0383636E" w:rsidR="00DB1FD4" w:rsidRPr="00E8449D" w:rsidRDefault="00AD4E87" w:rsidP="00AD4E87">
            <w:pPr>
              <w:tabs>
                <w:tab w:val="left" w:pos="1463"/>
                <w:tab w:val="left" w:pos="1944"/>
              </w:tabs>
              <w:ind w:left="9"/>
              <w:rPr>
                <w:rFonts w:ascii="Times New Roman" w:hAnsi="Times New Roman" w:cs="Times New Roman"/>
                <w:sz w:val="24"/>
                <w:szCs w:val="24"/>
              </w:rPr>
            </w:pPr>
            <w:r>
              <w:rPr>
                <w:rFonts w:ascii="Times New Roman" w:hAnsi="Times New Roman" w:cs="Times New Roman"/>
                <w:b/>
                <w:sz w:val="24"/>
                <w:szCs w:val="24"/>
                <w:u w:val="thick"/>
              </w:rPr>
              <w:t>DATA 28/11/2024</w:t>
            </w:r>
            <w:r w:rsidR="00924F42" w:rsidRPr="00E8449D">
              <w:rPr>
                <w:rFonts w:ascii="Times New Roman" w:hAnsi="Times New Roman" w:cs="Times New Roman"/>
                <w:b/>
                <w:sz w:val="24"/>
                <w:szCs w:val="24"/>
                <w:u w:val="thick"/>
              </w:rPr>
              <w:t xml:space="preserve"> E HORA </w:t>
            </w:r>
            <w:r>
              <w:rPr>
                <w:rFonts w:ascii="Times New Roman" w:hAnsi="Times New Roman" w:cs="Times New Roman"/>
                <w:b/>
                <w:sz w:val="24"/>
                <w:szCs w:val="24"/>
                <w:u w:val="thick"/>
              </w:rPr>
              <w:t>17H00min</w:t>
            </w:r>
            <w:r w:rsidR="00DA12D5" w:rsidRPr="00E8449D">
              <w:rPr>
                <w:rFonts w:ascii="Times New Roman" w:hAnsi="Times New Roman" w:cs="Times New Roman"/>
                <w:b/>
                <w:sz w:val="24"/>
                <w:szCs w:val="24"/>
                <w:u w:val="thick"/>
              </w:rPr>
              <w:t xml:space="preserve"> </w:t>
            </w:r>
          </w:p>
        </w:tc>
        <w:tc>
          <w:tcPr>
            <w:tcW w:w="4705" w:type="dxa"/>
          </w:tcPr>
          <w:p w14:paraId="0B9D55F4"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2DF7298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057C514B" w14:textId="77777777" w:rsidTr="003425F4">
        <w:trPr>
          <w:trHeight w:val="695"/>
        </w:trPr>
        <w:tc>
          <w:tcPr>
            <w:tcW w:w="4750" w:type="dxa"/>
            <w:vAlign w:val="center"/>
          </w:tcPr>
          <w:p w14:paraId="1350E127" w14:textId="7D1D58A2" w:rsidR="00DB1FD4" w:rsidRPr="00E8449D" w:rsidRDefault="00AD4E87" w:rsidP="00730B1A">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11</w:t>
            </w:r>
            <w:r w:rsidR="003425F4" w:rsidRPr="00E8449D">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12</w:t>
            </w:r>
            <w:r w:rsidR="003425F4" w:rsidRPr="00E8449D">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2024</w:t>
            </w:r>
            <w:r w:rsidR="00924F42" w:rsidRPr="00E8449D">
              <w:rPr>
                <w:rFonts w:ascii="Times New Roman" w:hAnsi="Times New Roman" w:cs="Times New Roman"/>
                <w:b/>
                <w:sz w:val="24"/>
                <w:szCs w:val="24"/>
                <w:u w:val="thick"/>
                <w:lang w:val="pt-BR"/>
              </w:rPr>
              <w:t xml:space="preserve"> </w:t>
            </w:r>
            <w:r w:rsidR="00DB1FD4" w:rsidRPr="00E8449D">
              <w:rPr>
                <w:rFonts w:ascii="Times New Roman" w:hAnsi="Times New Roman" w:cs="Times New Roman"/>
                <w:b/>
                <w:sz w:val="24"/>
                <w:szCs w:val="24"/>
                <w:u w:val="thick"/>
                <w:lang w:val="pt-BR"/>
              </w:rPr>
              <w:tab/>
            </w:r>
            <w:proofErr w:type="gramStart"/>
            <w:r w:rsidR="00DB1FD4" w:rsidRPr="00E8449D">
              <w:rPr>
                <w:rFonts w:ascii="Times New Roman" w:hAnsi="Times New Roman" w:cs="Times New Roman"/>
                <w:b/>
                <w:sz w:val="24"/>
                <w:szCs w:val="24"/>
                <w:u w:val="thick"/>
                <w:lang w:val="pt-BR"/>
              </w:rPr>
              <w:t>às</w:t>
            </w:r>
            <w:proofErr w:type="gramEnd"/>
            <w:r w:rsidR="00DB1FD4" w:rsidRPr="00E8449D">
              <w:rPr>
                <w:rFonts w:ascii="Times New Roman" w:hAnsi="Times New Roman" w:cs="Times New Roman"/>
                <w:b/>
                <w:sz w:val="24"/>
                <w:szCs w:val="24"/>
                <w:u w:val="thick"/>
                <w:lang w:val="pt-BR"/>
              </w:rPr>
              <w:tab/>
            </w:r>
            <w:r>
              <w:rPr>
                <w:rFonts w:ascii="Times New Roman" w:hAnsi="Times New Roman" w:cs="Times New Roman"/>
                <w:b/>
                <w:sz w:val="24"/>
                <w:szCs w:val="24"/>
                <w:u w:val="thick"/>
                <w:lang w:val="pt-BR"/>
              </w:rPr>
              <w:t>09</w:t>
            </w:r>
            <w:r w:rsidR="00DB1FD4" w:rsidRPr="00E8449D">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29</w:t>
            </w:r>
            <w:r w:rsidR="00DB1FD4" w:rsidRPr="00E8449D">
              <w:rPr>
                <w:rFonts w:ascii="Times New Roman" w:hAnsi="Times New Roman" w:cs="Times New Roman"/>
                <w:b/>
                <w:sz w:val="24"/>
                <w:szCs w:val="24"/>
                <w:u w:val="thick"/>
                <w:lang w:val="pt-BR"/>
              </w:rPr>
              <w:t>min</w:t>
            </w:r>
          </w:p>
        </w:tc>
        <w:tc>
          <w:tcPr>
            <w:tcW w:w="4705" w:type="dxa"/>
          </w:tcPr>
          <w:p w14:paraId="20DA50F7"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7260C541" w14:textId="77777777" w:rsidR="00DB1FD4" w:rsidRPr="00E8449D" w:rsidRDefault="00DB1FD4" w:rsidP="00730B1A">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11424FC2" w14:textId="77777777" w:rsidTr="003425F4">
        <w:trPr>
          <w:trHeight w:val="988"/>
        </w:trPr>
        <w:tc>
          <w:tcPr>
            <w:tcW w:w="4750" w:type="dxa"/>
            <w:vAlign w:val="center"/>
          </w:tcPr>
          <w:p w14:paraId="3E476460" w14:textId="0F3401AE" w:rsidR="00DB1FD4" w:rsidRPr="00E8449D" w:rsidRDefault="00924F42" w:rsidP="00730B1A">
            <w:pPr>
              <w:tabs>
                <w:tab w:val="left" w:pos="1462"/>
                <w:tab w:val="left" w:pos="1976"/>
              </w:tabs>
              <w:ind w:left="8"/>
              <w:rPr>
                <w:rFonts w:ascii="Times New Roman" w:hAnsi="Times New Roman" w:cs="Times New Roman"/>
                <w:b/>
                <w:sz w:val="24"/>
                <w:szCs w:val="24"/>
              </w:rPr>
            </w:pPr>
            <w:r w:rsidRPr="00E8449D">
              <w:rPr>
                <w:rFonts w:ascii="Times New Roman" w:hAnsi="Times New Roman" w:cs="Times New Roman"/>
                <w:b/>
                <w:sz w:val="24"/>
                <w:szCs w:val="24"/>
                <w:u w:val="thick"/>
              </w:rPr>
              <w:t xml:space="preserve">DATA </w:t>
            </w:r>
            <w:r w:rsidR="00AD4E87">
              <w:rPr>
                <w:rFonts w:ascii="Times New Roman" w:hAnsi="Times New Roman" w:cs="Times New Roman"/>
                <w:b/>
                <w:sz w:val="24"/>
                <w:szCs w:val="24"/>
                <w:u w:val="thick"/>
              </w:rPr>
              <w:t xml:space="preserve">11/12/2024 </w:t>
            </w:r>
            <w:r w:rsidRPr="00E8449D">
              <w:rPr>
                <w:rFonts w:ascii="Times New Roman" w:hAnsi="Times New Roman" w:cs="Times New Roman"/>
                <w:b/>
                <w:sz w:val="24"/>
                <w:szCs w:val="24"/>
                <w:u w:val="thick"/>
              </w:rPr>
              <w:t>e HORA</w:t>
            </w:r>
            <w:r w:rsidR="00AD4E87">
              <w:rPr>
                <w:rFonts w:ascii="Times New Roman" w:hAnsi="Times New Roman" w:cs="Times New Roman"/>
                <w:b/>
                <w:sz w:val="24"/>
                <w:szCs w:val="24"/>
                <w:u w:val="thick"/>
              </w:rPr>
              <w:t xml:space="preserve"> 09h30min</w:t>
            </w:r>
          </w:p>
        </w:tc>
        <w:tc>
          <w:tcPr>
            <w:tcW w:w="4705" w:type="dxa"/>
          </w:tcPr>
          <w:p w14:paraId="53E28181"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38F0868"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DB1FD4" w:rsidRPr="00E8449D" w14:paraId="5C267AC3" w14:textId="77777777" w:rsidTr="003425F4">
        <w:trPr>
          <w:trHeight w:val="705"/>
        </w:trPr>
        <w:tc>
          <w:tcPr>
            <w:tcW w:w="4750" w:type="dxa"/>
            <w:vAlign w:val="center"/>
          </w:tcPr>
          <w:p w14:paraId="37FA6E03" w14:textId="77777777" w:rsidR="00DB1FD4" w:rsidRPr="00E8449D" w:rsidRDefault="00DB1FD4" w:rsidP="00730B1A">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abertura</w:t>
            </w:r>
            <w:r w:rsidR="00924F42" w:rsidRPr="00E8449D">
              <w:rPr>
                <w:rFonts w:ascii="Times New Roman" w:hAnsi="Times New Roman" w:cs="Times New Roman"/>
                <w:sz w:val="24"/>
                <w:szCs w:val="24"/>
                <w:lang w:val="pt-BR"/>
              </w:rPr>
              <w:t xml:space="preserve">, Análise e Aceitabilidade das </w:t>
            </w:r>
            <w:proofErr w:type="gramStart"/>
            <w:r w:rsidR="00924F42" w:rsidRPr="00E8449D">
              <w:rPr>
                <w:rFonts w:ascii="Times New Roman" w:hAnsi="Times New Roman" w:cs="Times New Roman"/>
                <w:sz w:val="24"/>
                <w:szCs w:val="24"/>
                <w:lang w:val="pt-BR"/>
              </w:rPr>
              <w:t>Propostas</w:t>
            </w:r>
            <w:proofErr w:type="gramEnd"/>
          </w:p>
        </w:tc>
        <w:tc>
          <w:tcPr>
            <w:tcW w:w="4705" w:type="dxa"/>
          </w:tcPr>
          <w:p w14:paraId="1D5B4D32" w14:textId="77777777" w:rsidR="00DB1FD4" w:rsidRPr="00E8449D" w:rsidRDefault="00DB1FD4" w:rsidP="00730B1A">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2AD446A" w14:textId="77777777" w:rsidR="00DB1FD4" w:rsidRPr="00E8449D" w:rsidRDefault="00DB1FD4" w:rsidP="00730B1A">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0096F68F" w14:textId="77777777" w:rsidR="00DB1FD4" w:rsidRPr="00770121" w:rsidRDefault="00DB1FD4" w:rsidP="003425F4">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3A7D8186" w14:textId="01B560DC" w:rsidR="00DB1FD4" w:rsidRPr="00770121" w:rsidRDefault="00DB1FD4" w:rsidP="003425F4">
      <w:pPr>
        <w:spacing w:before="120" w:after="120"/>
        <w:jc w:val="both"/>
        <w:rPr>
          <w:sz w:val="24"/>
          <w:szCs w:val="24"/>
        </w:rPr>
      </w:pPr>
      <w:r w:rsidRPr="00770121">
        <w:rPr>
          <w:b/>
          <w:sz w:val="24"/>
          <w:szCs w:val="24"/>
        </w:rPr>
        <w:t xml:space="preserve">LOCAL </w:t>
      </w:r>
      <w:r w:rsidR="001920F2" w:rsidRPr="00770121">
        <w:rPr>
          <w:b/>
          <w:sz w:val="24"/>
          <w:szCs w:val="24"/>
        </w:rPr>
        <w:t>DA SESSÃO</w:t>
      </w:r>
      <w:r w:rsidR="009E3E87" w:rsidRPr="00770121">
        <w:rPr>
          <w:b/>
          <w:sz w:val="24"/>
          <w:szCs w:val="24"/>
        </w:rPr>
        <w:t xml:space="preserve"> DO </w:t>
      </w:r>
      <w:proofErr w:type="gramStart"/>
      <w:r w:rsidR="009E3E87" w:rsidRPr="00770121">
        <w:rPr>
          <w:b/>
          <w:sz w:val="24"/>
          <w:szCs w:val="24"/>
        </w:rPr>
        <w:t>CERTAME</w:t>
      </w:r>
      <w:r w:rsidR="009E3E87" w:rsidRPr="00770121">
        <w:rPr>
          <w:sz w:val="24"/>
          <w:szCs w:val="24"/>
        </w:rPr>
        <w:t xml:space="preserve"> :</w:t>
      </w:r>
      <w:proofErr w:type="gramEnd"/>
      <w:r w:rsidRPr="00770121">
        <w:rPr>
          <w:sz w:val="24"/>
          <w:szCs w:val="24"/>
        </w:rPr>
        <w:t xml:space="preserve">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2C77B2DC" w14:textId="77777777" w:rsidR="00DB1FD4" w:rsidRPr="00770121" w:rsidRDefault="00DB1FD4" w:rsidP="003425F4">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5CE0C908" w14:textId="20A82183" w:rsidR="00DB1FD4" w:rsidRPr="00770121" w:rsidRDefault="00924F42" w:rsidP="003425F4">
      <w:pPr>
        <w:spacing w:before="120" w:after="120"/>
        <w:jc w:val="both"/>
        <w:rPr>
          <w:sz w:val="24"/>
          <w:szCs w:val="24"/>
        </w:rPr>
      </w:pPr>
      <w:r w:rsidRPr="00770121">
        <w:rPr>
          <w:sz w:val="24"/>
          <w:szCs w:val="24"/>
        </w:rPr>
        <w:t>O</w:t>
      </w:r>
      <w:r w:rsidR="00DB1FD4" w:rsidRPr="00770121">
        <w:rPr>
          <w:sz w:val="24"/>
          <w:szCs w:val="24"/>
        </w:rPr>
        <w:t xml:space="preserve"> Pregão Eletrônico será realizado em sessão pública, por meio da </w:t>
      </w:r>
      <w:r w:rsidR="00DB1FD4" w:rsidRPr="00770121">
        <w:rPr>
          <w:b/>
          <w:i/>
          <w:sz w:val="24"/>
          <w:szCs w:val="24"/>
        </w:rPr>
        <w:t>INTERNET</w:t>
      </w:r>
      <w:r w:rsidR="00DB1FD4" w:rsidRPr="00770121">
        <w:rPr>
          <w:b/>
          <w:sz w:val="24"/>
          <w:szCs w:val="24"/>
        </w:rPr>
        <w:t xml:space="preserve">, </w:t>
      </w:r>
      <w:r w:rsidR="00DB1FD4" w:rsidRPr="00770121">
        <w:rPr>
          <w:sz w:val="24"/>
          <w:szCs w:val="24"/>
        </w:rPr>
        <w:t>mediante</w:t>
      </w:r>
      <w:r w:rsidR="00DB1FD4" w:rsidRPr="00770121">
        <w:rPr>
          <w:spacing w:val="1"/>
          <w:sz w:val="24"/>
          <w:szCs w:val="24"/>
        </w:rPr>
        <w:t xml:space="preserve"> </w:t>
      </w:r>
      <w:r w:rsidR="00DB1FD4" w:rsidRPr="00770121">
        <w:rPr>
          <w:sz w:val="24"/>
          <w:szCs w:val="24"/>
        </w:rPr>
        <w:t>condições de segurança - criptografia e autenticação - em todas as suas fases através do</w:t>
      </w:r>
      <w:r w:rsidR="00DB1FD4" w:rsidRPr="00770121">
        <w:rPr>
          <w:spacing w:val="1"/>
          <w:sz w:val="24"/>
          <w:szCs w:val="24"/>
        </w:rPr>
        <w:t xml:space="preserve"> </w:t>
      </w:r>
      <w:r w:rsidR="00DB1FD4" w:rsidRPr="00770121">
        <w:rPr>
          <w:b/>
          <w:sz w:val="24"/>
          <w:szCs w:val="24"/>
        </w:rPr>
        <w:t>Sistema</w:t>
      </w:r>
      <w:r w:rsidR="00DB1FD4" w:rsidRPr="00770121">
        <w:rPr>
          <w:b/>
          <w:spacing w:val="1"/>
          <w:sz w:val="24"/>
          <w:szCs w:val="24"/>
        </w:rPr>
        <w:t xml:space="preserve"> </w:t>
      </w:r>
      <w:r w:rsidR="00DB1FD4" w:rsidRPr="00770121">
        <w:rPr>
          <w:b/>
          <w:sz w:val="24"/>
          <w:szCs w:val="24"/>
        </w:rPr>
        <w:t>de</w:t>
      </w:r>
      <w:r w:rsidR="00DB1FD4" w:rsidRPr="00770121">
        <w:rPr>
          <w:b/>
          <w:spacing w:val="1"/>
          <w:sz w:val="24"/>
          <w:szCs w:val="24"/>
        </w:rPr>
        <w:t xml:space="preserve"> </w:t>
      </w:r>
      <w:r w:rsidR="00DB1FD4" w:rsidRPr="00770121">
        <w:rPr>
          <w:b/>
          <w:sz w:val="24"/>
          <w:szCs w:val="24"/>
        </w:rPr>
        <w:t>Pregão</w:t>
      </w:r>
      <w:r w:rsidR="00DB1FD4" w:rsidRPr="00770121">
        <w:rPr>
          <w:b/>
          <w:spacing w:val="1"/>
          <w:sz w:val="24"/>
          <w:szCs w:val="24"/>
        </w:rPr>
        <w:t xml:space="preserve"> </w:t>
      </w:r>
      <w:r w:rsidR="00DB1FD4" w:rsidRPr="00770121">
        <w:rPr>
          <w:b/>
          <w:sz w:val="24"/>
          <w:szCs w:val="24"/>
        </w:rPr>
        <w:t>Eletrônico</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LICITANET</w:t>
      </w:r>
      <w:r w:rsidR="00DB1FD4" w:rsidRPr="00770121">
        <w:rPr>
          <w:b/>
          <w:spacing w:val="1"/>
          <w:sz w:val="24"/>
          <w:szCs w:val="24"/>
        </w:rPr>
        <w:t xml:space="preserve"> </w:t>
      </w:r>
      <w:r w:rsidR="00DB1FD4" w:rsidRPr="00770121">
        <w:rPr>
          <w:b/>
          <w:sz w:val="24"/>
          <w:szCs w:val="24"/>
        </w:rPr>
        <w:t>–</w:t>
      </w:r>
      <w:r w:rsidR="00DB1FD4" w:rsidRPr="00770121">
        <w:rPr>
          <w:b/>
          <w:spacing w:val="1"/>
          <w:sz w:val="24"/>
          <w:szCs w:val="24"/>
        </w:rPr>
        <w:t xml:space="preserve"> </w:t>
      </w:r>
      <w:r w:rsidR="00DB1FD4" w:rsidRPr="00770121">
        <w:rPr>
          <w:b/>
          <w:sz w:val="24"/>
          <w:szCs w:val="24"/>
        </w:rPr>
        <w:t>Licitações</w:t>
      </w:r>
      <w:r w:rsidR="00DB1FD4" w:rsidRPr="00770121">
        <w:rPr>
          <w:b/>
          <w:spacing w:val="1"/>
          <w:sz w:val="24"/>
          <w:szCs w:val="24"/>
        </w:rPr>
        <w:t xml:space="preserve"> </w:t>
      </w:r>
      <w:r w:rsidR="00DB1FD4" w:rsidRPr="00770121">
        <w:rPr>
          <w:b/>
          <w:sz w:val="24"/>
          <w:szCs w:val="24"/>
        </w:rPr>
        <w:t>On-line</w:t>
      </w:r>
      <w:r w:rsidR="00DB1FD4" w:rsidRPr="00770121">
        <w:rPr>
          <w:sz w:val="24"/>
          <w:szCs w:val="24"/>
        </w:rPr>
        <w:t>.</w:t>
      </w:r>
      <w:r w:rsidR="00DB1FD4" w:rsidRPr="00770121">
        <w:rPr>
          <w:spacing w:val="1"/>
          <w:sz w:val="24"/>
          <w:szCs w:val="24"/>
        </w:rPr>
        <w:t xml:space="preserve"> </w:t>
      </w:r>
    </w:p>
    <w:p w14:paraId="368D0D1A" w14:textId="77777777" w:rsidR="00DB1FD4" w:rsidRPr="00770121" w:rsidRDefault="00DB1FD4" w:rsidP="003425F4">
      <w:pPr>
        <w:spacing w:before="120" w:after="120"/>
        <w:jc w:val="both"/>
        <w:rPr>
          <w:sz w:val="24"/>
          <w:szCs w:val="24"/>
        </w:rPr>
      </w:pPr>
      <w:r w:rsidRPr="00770121">
        <w:rPr>
          <w:sz w:val="24"/>
          <w:szCs w:val="24"/>
        </w:rPr>
        <w:t>Os trabalhos serão conduzidos pel</w:t>
      </w:r>
      <w:r w:rsidR="00924F42" w:rsidRPr="00770121">
        <w:rPr>
          <w:sz w:val="24"/>
          <w:szCs w:val="24"/>
        </w:rPr>
        <w:t>a</w:t>
      </w:r>
      <w:r w:rsidRPr="00770121">
        <w:rPr>
          <w:sz w:val="24"/>
          <w:szCs w:val="24"/>
        </w:rPr>
        <w:t xml:space="preserve"> Pregoeir</w:t>
      </w:r>
      <w:r w:rsidR="00924F42" w:rsidRPr="00770121">
        <w:rPr>
          <w:sz w:val="24"/>
          <w:szCs w:val="24"/>
        </w:rPr>
        <w:t>a</w:t>
      </w:r>
      <w:r w:rsidRPr="00770121">
        <w:rPr>
          <w:sz w:val="24"/>
          <w:szCs w:val="24"/>
        </w:rPr>
        <w:t xml:space="preserve"> mediante a inserção e monitoramento de dados</w:t>
      </w:r>
      <w:r w:rsidRPr="00770121">
        <w:rPr>
          <w:spacing w:val="1"/>
          <w:sz w:val="24"/>
          <w:szCs w:val="24"/>
        </w:rPr>
        <w:t xml:space="preserve"> </w:t>
      </w:r>
      <w:r w:rsidRPr="00770121">
        <w:rPr>
          <w:sz w:val="24"/>
          <w:szCs w:val="24"/>
        </w:rPr>
        <w:t>gerados ou transferidos para o aplicativo “LICITANET – Licitações On-line” constante na</w:t>
      </w:r>
      <w:r w:rsidRPr="00770121">
        <w:rPr>
          <w:spacing w:val="1"/>
          <w:sz w:val="24"/>
          <w:szCs w:val="24"/>
        </w:rPr>
        <w:t xml:space="preserve"> </w:t>
      </w:r>
      <w:r w:rsidRPr="00770121">
        <w:rPr>
          <w:sz w:val="24"/>
          <w:szCs w:val="24"/>
        </w:rPr>
        <w:t>página</w:t>
      </w:r>
      <w:r w:rsidRPr="00770121">
        <w:rPr>
          <w:spacing w:val="-2"/>
          <w:sz w:val="24"/>
          <w:szCs w:val="24"/>
        </w:rPr>
        <w:t xml:space="preserve"> </w:t>
      </w:r>
      <w:r w:rsidRPr="00770121">
        <w:rPr>
          <w:sz w:val="24"/>
          <w:szCs w:val="24"/>
        </w:rPr>
        <w:t>da</w:t>
      </w:r>
      <w:r w:rsidRPr="00770121">
        <w:rPr>
          <w:spacing w:val="-1"/>
          <w:sz w:val="24"/>
          <w:szCs w:val="24"/>
        </w:rPr>
        <w:t xml:space="preserve"> </w:t>
      </w:r>
      <w:r w:rsidRPr="00770121">
        <w:rPr>
          <w:sz w:val="24"/>
          <w:szCs w:val="24"/>
        </w:rPr>
        <w:t>internet.</w:t>
      </w:r>
      <w:r w:rsidRPr="00770121">
        <w:rPr>
          <w:spacing w:val="1"/>
          <w:sz w:val="24"/>
          <w:szCs w:val="24"/>
        </w:rPr>
        <w:t xml:space="preserve"> </w:t>
      </w:r>
      <w:r w:rsidRPr="00770121">
        <w:rPr>
          <w:sz w:val="24"/>
          <w:szCs w:val="24"/>
        </w:rPr>
        <w:t>(</w:t>
      </w:r>
      <w:hyperlink r:id="rId14">
        <w:r w:rsidRPr="00770121">
          <w:rPr>
            <w:color w:val="0000FF"/>
            <w:sz w:val="24"/>
            <w:szCs w:val="24"/>
            <w:u w:val="single" w:color="0000FF"/>
          </w:rPr>
          <w:t>https://www.licitanet.com.br/</w:t>
        </w:r>
      </w:hyperlink>
      <w:r w:rsidRPr="00770121">
        <w:rPr>
          <w:sz w:val="24"/>
          <w:szCs w:val="24"/>
        </w:rPr>
        <w:t>).</w:t>
      </w:r>
    </w:p>
    <w:p w14:paraId="5C3C6613" w14:textId="77777777" w:rsidR="00DB1FD4" w:rsidRPr="00770121" w:rsidRDefault="00DB1FD4" w:rsidP="003425F4">
      <w:pPr>
        <w:spacing w:before="120" w:after="120"/>
        <w:jc w:val="both"/>
        <w:rPr>
          <w:spacing w:val="-57"/>
          <w:sz w:val="24"/>
          <w:szCs w:val="24"/>
        </w:rPr>
      </w:pPr>
      <w:r w:rsidRPr="00770121">
        <w:rPr>
          <w:sz w:val="24"/>
          <w:szCs w:val="24"/>
        </w:rPr>
        <w:t>Os</w:t>
      </w:r>
      <w:r w:rsidRPr="00770121">
        <w:rPr>
          <w:spacing w:val="16"/>
          <w:sz w:val="24"/>
          <w:szCs w:val="24"/>
        </w:rPr>
        <w:t xml:space="preserve"> </w:t>
      </w:r>
      <w:r w:rsidRPr="00770121">
        <w:rPr>
          <w:sz w:val="24"/>
          <w:szCs w:val="24"/>
        </w:rPr>
        <w:t>esclarecimentos</w:t>
      </w:r>
      <w:r w:rsidRPr="00770121">
        <w:rPr>
          <w:spacing w:val="17"/>
          <w:sz w:val="24"/>
          <w:szCs w:val="24"/>
        </w:rPr>
        <w:t xml:space="preserve"> </w:t>
      </w:r>
      <w:r w:rsidRPr="00770121">
        <w:rPr>
          <w:sz w:val="24"/>
          <w:szCs w:val="24"/>
        </w:rPr>
        <w:t>e</w:t>
      </w:r>
      <w:r w:rsidRPr="00770121">
        <w:rPr>
          <w:spacing w:val="18"/>
          <w:sz w:val="24"/>
          <w:szCs w:val="24"/>
        </w:rPr>
        <w:t xml:space="preserve"> </w:t>
      </w:r>
      <w:r w:rsidRPr="00770121">
        <w:rPr>
          <w:sz w:val="24"/>
          <w:szCs w:val="24"/>
        </w:rPr>
        <w:t>as</w:t>
      </w:r>
      <w:r w:rsidRPr="00770121">
        <w:rPr>
          <w:spacing w:val="20"/>
          <w:sz w:val="24"/>
          <w:szCs w:val="24"/>
        </w:rPr>
        <w:t xml:space="preserve"> </w:t>
      </w:r>
      <w:r w:rsidRPr="00770121">
        <w:rPr>
          <w:sz w:val="24"/>
          <w:szCs w:val="24"/>
        </w:rPr>
        <w:t>informações</w:t>
      </w:r>
      <w:r w:rsidRPr="00770121">
        <w:rPr>
          <w:spacing w:val="17"/>
          <w:sz w:val="24"/>
          <w:szCs w:val="24"/>
        </w:rPr>
        <w:t xml:space="preserve"> </w:t>
      </w:r>
      <w:r w:rsidRPr="00770121">
        <w:rPr>
          <w:sz w:val="24"/>
          <w:szCs w:val="24"/>
        </w:rPr>
        <w:t>necessárias</w:t>
      </w:r>
      <w:r w:rsidRPr="00770121">
        <w:rPr>
          <w:spacing w:val="19"/>
          <w:sz w:val="24"/>
          <w:szCs w:val="24"/>
        </w:rPr>
        <w:t xml:space="preserve"> </w:t>
      </w:r>
      <w:r w:rsidRPr="00770121">
        <w:rPr>
          <w:sz w:val="24"/>
          <w:szCs w:val="24"/>
        </w:rPr>
        <w:t>aos</w:t>
      </w:r>
      <w:r w:rsidRPr="00770121">
        <w:rPr>
          <w:spacing w:val="17"/>
          <w:sz w:val="24"/>
          <w:szCs w:val="24"/>
        </w:rPr>
        <w:t xml:space="preserve"> </w:t>
      </w:r>
      <w:r w:rsidRPr="00770121">
        <w:rPr>
          <w:sz w:val="24"/>
          <w:szCs w:val="24"/>
        </w:rPr>
        <w:t>licitantes</w:t>
      </w:r>
      <w:r w:rsidRPr="00770121">
        <w:rPr>
          <w:spacing w:val="17"/>
          <w:sz w:val="24"/>
          <w:szCs w:val="24"/>
        </w:rPr>
        <w:t xml:space="preserve"> </w:t>
      </w:r>
      <w:r w:rsidRPr="00770121">
        <w:rPr>
          <w:sz w:val="24"/>
          <w:szCs w:val="24"/>
        </w:rPr>
        <w:t>serão</w:t>
      </w:r>
      <w:r w:rsidRPr="00770121">
        <w:rPr>
          <w:spacing w:val="16"/>
          <w:sz w:val="24"/>
          <w:szCs w:val="24"/>
        </w:rPr>
        <w:t xml:space="preserve"> </w:t>
      </w:r>
      <w:r w:rsidRPr="00770121">
        <w:rPr>
          <w:sz w:val="24"/>
          <w:szCs w:val="24"/>
        </w:rPr>
        <w:t>prestados</w:t>
      </w:r>
      <w:r w:rsidRPr="00770121">
        <w:rPr>
          <w:spacing w:val="23"/>
          <w:sz w:val="24"/>
          <w:szCs w:val="24"/>
        </w:rPr>
        <w:t xml:space="preserve"> </w:t>
      </w:r>
      <w:r w:rsidRPr="00770121">
        <w:rPr>
          <w:sz w:val="24"/>
          <w:szCs w:val="24"/>
        </w:rPr>
        <w:t>nos</w:t>
      </w:r>
      <w:r w:rsidRPr="00770121">
        <w:rPr>
          <w:spacing w:val="17"/>
          <w:sz w:val="24"/>
          <w:szCs w:val="24"/>
        </w:rPr>
        <w:t xml:space="preserve"> </w:t>
      </w:r>
      <w:r w:rsidRPr="00770121">
        <w:rPr>
          <w:sz w:val="24"/>
          <w:szCs w:val="24"/>
        </w:rPr>
        <w:t>seguintes</w:t>
      </w:r>
      <w:r w:rsidRPr="00770121">
        <w:rPr>
          <w:spacing w:val="-57"/>
          <w:sz w:val="24"/>
          <w:szCs w:val="24"/>
        </w:rPr>
        <w:t xml:space="preserve"> </w:t>
      </w:r>
      <w:r w:rsidR="000D445C" w:rsidRPr="00770121">
        <w:rPr>
          <w:spacing w:val="-57"/>
          <w:sz w:val="24"/>
          <w:szCs w:val="24"/>
        </w:rPr>
        <w:t xml:space="preserve">                         </w:t>
      </w:r>
      <w:r w:rsidRPr="00770121">
        <w:rPr>
          <w:sz w:val="24"/>
          <w:szCs w:val="24"/>
        </w:rPr>
        <w:t>endereços</w:t>
      </w:r>
      <w:r w:rsidRPr="00770121">
        <w:rPr>
          <w:spacing w:val="-1"/>
          <w:sz w:val="24"/>
          <w:szCs w:val="24"/>
        </w:rPr>
        <w:t xml:space="preserve"> </w:t>
      </w:r>
      <w:r w:rsidRPr="00770121">
        <w:rPr>
          <w:sz w:val="24"/>
          <w:szCs w:val="24"/>
        </w:rPr>
        <w:t>eletrônicos:</w:t>
      </w:r>
    </w:p>
    <w:p w14:paraId="1424D99F" w14:textId="7777777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3"/>
          <w:sz w:val="24"/>
          <w:szCs w:val="24"/>
        </w:rPr>
        <w:t xml:space="preserve"> </w:t>
      </w:r>
      <w:r w:rsidRPr="00770121">
        <w:rPr>
          <w:i/>
          <w:sz w:val="24"/>
          <w:szCs w:val="24"/>
        </w:rPr>
        <w:t>site</w:t>
      </w:r>
      <w:r w:rsidRPr="00770121">
        <w:rPr>
          <w:i/>
          <w:spacing w:val="-3"/>
          <w:sz w:val="24"/>
          <w:szCs w:val="24"/>
        </w:rPr>
        <w:t xml:space="preserve"> </w:t>
      </w:r>
      <w:hyperlink r:id="rId15">
        <w:r w:rsidRPr="00770121">
          <w:rPr>
            <w:sz w:val="24"/>
            <w:szCs w:val="24"/>
            <w:u w:val="single"/>
          </w:rPr>
          <w:t>https://www.licitanet.com.br/</w:t>
        </w:r>
      </w:hyperlink>
    </w:p>
    <w:p w14:paraId="64BD5FC2" w14:textId="56F9B4B7"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3"/>
          <w:sz w:val="24"/>
          <w:szCs w:val="24"/>
        </w:rPr>
        <w:t xml:space="preserve"> </w:t>
      </w:r>
      <w:r w:rsidRPr="00770121">
        <w:rPr>
          <w:sz w:val="24"/>
          <w:szCs w:val="24"/>
        </w:rPr>
        <w:t>link</w:t>
      </w:r>
      <w:r w:rsidRPr="00770121">
        <w:rPr>
          <w:spacing w:val="-2"/>
          <w:sz w:val="24"/>
          <w:szCs w:val="24"/>
        </w:rPr>
        <w:t xml:space="preserve"> </w:t>
      </w:r>
      <w:hyperlink r:id="rId16" w:history="1">
        <w:r w:rsidR="00D740D1" w:rsidRPr="00770121">
          <w:rPr>
            <w:rStyle w:val="Hyperlink"/>
            <w:sz w:val="24"/>
            <w:szCs w:val="24"/>
          </w:rPr>
          <w:t>https://www</w:t>
        </w:r>
      </w:hyperlink>
      <w:r w:rsidR="00D740D1" w:rsidRPr="00770121">
        <w:rPr>
          <w:rStyle w:val="Hyperlink"/>
          <w:sz w:val="24"/>
          <w:szCs w:val="24"/>
        </w:rPr>
        <w:t>.bomjardim.rj.gov.br</w:t>
      </w:r>
    </w:p>
    <w:p w14:paraId="500F7BC1" w14:textId="3E47E443" w:rsidR="00DB1FD4" w:rsidRPr="00770121" w:rsidRDefault="00DB1FD4" w:rsidP="00922F66">
      <w:pPr>
        <w:widowControl w:val="0"/>
        <w:numPr>
          <w:ilvl w:val="0"/>
          <w:numId w:val="12"/>
        </w:numPr>
        <w:tabs>
          <w:tab w:val="left" w:pos="567"/>
          <w:tab w:val="left" w:pos="1010"/>
        </w:tabs>
        <w:autoSpaceDE w:val="0"/>
        <w:autoSpaceDN w:val="0"/>
        <w:spacing w:before="120" w:after="120"/>
        <w:ind w:left="284" w:firstLine="0"/>
        <w:jc w:val="both"/>
        <w:rPr>
          <w:sz w:val="24"/>
          <w:szCs w:val="24"/>
        </w:rPr>
      </w:pPr>
      <w:proofErr w:type="gramStart"/>
      <w:r w:rsidRPr="00770121">
        <w:rPr>
          <w:sz w:val="24"/>
          <w:szCs w:val="24"/>
        </w:rPr>
        <w:t>no</w:t>
      </w:r>
      <w:proofErr w:type="gramEnd"/>
      <w:r w:rsidRPr="00770121">
        <w:rPr>
          <w:spacing w:val="-2"/>
          <w:sz w:val="24"/>
          <w:szCs w:val="24"/>
        </w:rPr>
        <w:t xml:space="preserve"> </w:t>
      </w:r>
      <w:r w:rsidRPr="00770121">
        <w:rPr>
          <w:sz w:val="24"/>
          <w:szCs w:val="24"/>
        </w:rPr>
        <w:t>endereço</w:t>
      </w:r>
      <w:r w:rsidRPr="00770121">
        <w:rPr>
          <w:spacing w:val="-1"/>
          <w:sz w:val="24"/>
          <w:szCs w:val="24"/>
        </w:rPr>
        <w:t xml:space="preserve"> </w:t>
      </w:r>
      <w:r w:rsidRPr="00770121">
        <w:rPr>
          <w:sz w:val="24"/>
          <w:szCs w:val="24"/>
        </w:rPr>
        <w:t>de e-mail</w:t>
      </w:r>
      <w:r w:rsidRPr="00770121">
        <w:rPr>
          <w:spacing w:val="-2"/>
          <w:sz w:val="24"/>
          <w:szCs w:val="24"/>
        </w:rPr>
        <w:t xml:space="preserve"> </w:t>
      </w:r>
      <w:hyperlink r:id="rId17" w:history="1">
        <w:r w:rsidR="00A003CE" w:rsidRPr="00770121">
          <w:rPr>
            <w:rStyle w:val="Hyperlink"/>
            <w:color w:val="auto"/>
            <w:sz w:val="24"/>
            <w:szCs w:val="24"/>
          </w:rPr>
          <w:t>licitacao.bomjardim@gmail.com</w:t>
        </w:r>
      </w:hyperlink>
      <w:r w:rsidR="00A003CE" w:rsidRPr="00770121">
        <w:rPr>
          <w:sz w:val="24"/>
          <w:szCs w:val="24"/>
          <w:u w:val="single"/>
        </w:rPr>
        <w:t xml:space="preserve"> </w:t>
      </w:r>
    </w:p>
    <w:p w14:paraId="3B396A52" w14:textId="77777777" w:rsidR="00DB1FD4" w:rsidRPr="00770121" w:rsidRDefault="00DB1FD4" w:rsidP="00CB26E8">
      <w:pPr>
        <w:spacing w:before="120" w:after="120"/>
        <w:jc w:val="both"/>
        <w:rPr>
          <w:sz w:val="24"/>
          <w:szCs w:val="24"/>
        </w:rPr>
      </w:pPr>
      <w:r w:rsidRPr="00770121">
        <w:rPr>
          <w:sz w:val="24"/>
          <w:szCs w:val="24"/>
        </w:rPr>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lastRenderedPageBreak/>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24B0B1EB" w14:textId="325BB83E" w:rsidR="00DB1FD4" w:rsidRPr="00770121" w:rsidRDefault="00DB1FD4" w:rsidP="00CB26E8">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8">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9" w:history="1">
        <w:r w:rsidR="00D740D1" w:rsidRPr="00770121">
          <w:rPr>
            <w:rStyle w:val="Hyperlink"/>
            <w:sz w:val="24"/>
            <w:szCs w:val="24"/>
          </w:rPr>
          <w:t>https://www</w:t>
        </w:r>
      </w:hyperlink>
      <w:proofErr w:type="gramStart"/>
      <w:r w:rsidR="00D740D1" w:rsidRPr="00770121">
        <w:rPr>
          <w:rStyle w:val="Hyperlink"/>
          <w:sz w:val="24"/>
          <w:szCs w:val="24"/>
        </w:rPr>
        <w:t>.</w:t>
      </w:r>
      <w:proofErr w:type="gramEnd"/>
      <w:r w:rsidR="00D740D1" w:rsidRPr="00770121">
        <w:rPr>
          <w:rStyle w:val="Hyperlink"/>
          <w:sz w:val="24"/>
          <w:szCs w:val="24"/>
        </w:rPr>
        <w:t>bomjardim.rj.gov.br</w:t>
      </w:r>
      <w:r w:rsidR="00D740D1" w:rsidRPr="00770121">
        <w:rPr>
          <w:b/>
          <w:sz w:val="24"/>
          <w:szCs w:val="24"/>
        </w:rPr>
        <w:t xml:space="preserve"> </w:t>
      </w:r>
      <w:r w:rsidRPr="00770121">
        <w:rPr>
          <w:b/>
          <w:sz w:val="24"/>
          <w:szCs w:val="24"/>
        </w:rPr>
        <w:t>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00635D1D" w:rsidRPr="00770121">
        <w:rPr>
          <w:b/>
          <w:color w:val="FF0066"/>
          <w:sz w:val="24"/>
          <w:szCs w:val="24"/>
        </w:rPr>
        <w:t xml:space="preserve"> </w:t>
      </w:r>
    </w:p>
    <w:p w14:paraId="29A64DF4" w14:textId="77777777" w:rsidR="00DB1FD4" w:rsidRPr="00770121" w:rsidRDefault="00DB1FD4" w:rsidP="00CB26E8">
      <w:pPr>
        <w:spacing w:before="120" w:after="120"/>
        <w:jc w:val="both"/>
        <w:rPr>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 xml:space="preserve">e </w:t>
      </w:r>
      <w:proofErr w:type="gramStart"/>
      <w:r w:rsidRPr="00770121">
        <w:rPr>
          <w:sz w:val="24"/>
          <w:szCs w:val="24"/>
        </w:rPr>
        <w:t>informações</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ao seu</w:t>
      </w:r>
      <w:r w:rsidRPr="00770121">
        <w:rPr>
          <w:spacing w:val="-2"/>
          <w:sz w:val="24"/>
          <w:szCs w:val="24"/>
        </w:rPr>
        <w:t xml:space="preserve"> </w:t>
      </w:r>
      <w:r w:rsidRPr="00770121">
        <w:rPr>
          <w:sz w:val="24"/>
          <w:szCs w:val="24"/>
        </w:rPr>
        <w:t>preparo e</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das condições estipuladas</w:t>
      </w:r>
      <w:r w:rsidRPr="00770121">
        <w:rPr>
          <w:spacing w:val="-1"/>
          <w:sz w:val="24"/>
          <w:szCs w:val="24"/>
        </w:rPr>
        <w:t xml:space="preserve"> </w:t>
      </w:r>
      <w:r w:rsidRPr="00770121">
        <w:rPr>
          <w:sz w:val="24"/>
          <w:szCs w:val="24"/>
        </w:rPr>
        <w:t>nesta</w:t>
      </w:r>
      <w:r w:rsidRPr="00770121">
        <w:rPr>
          <w:spacing w:val="1"/>
          <w:sz w:val="24"/>
          <w:szCs w:val="24"/>
        </w:rPr>
        <w:t xml:space="preserve"> </w:t>
      </w:r>
      <w:r w:rsidRPr="00770121">
        <w:rPr>
          <w:sz w:val="24"/>
          <w:szCs w:val="24"/>
        </w:rPr>
        <w:t>Licitação</w:t>
      </w:r>
      <w:proofErr w:type="gramEnd"/>
      <w:r w:rsidRPr="00770121">
        <w:rPr>
          <w:sz w:val="24"/>
          <w:szCs w:val="24"/>
        </w:rPr>
        <w:t>.</w:t>
      </w:r>
    </w:p>
    <w:p w14:paraId="7D34FA5E" w14:textId="77777777" w:rsidR="00387497" w:rsidRDefault="00DB1FD4" w:rsidP="00CB26E8">
      <w:pPr>
        <w:spacing w:before="120" w:after="120"/>
        <w:jc w:val="both"/>
        <w:rPr>
          <w:sz w:val="24"/>
          <w:szCs w:val="24"/>
          <w:u w:val="single"/>
        </w:rPr>
      </w:pPr>
      <w:r w:rsidRPr="00770121">
        <w:rPr>
          <w:sz w:val="24"/>
          <w:szCs w:val="24"/>
        </w:rPr>
        <w:t xml:space="preserve">O </w:t>
      </w:r>
      <w:r w:rsidRPr="00770121">
        <w:rPr>
          <w:sz w:val="24"/>
          <w:szCs w:val="24"/>
          <w:u w:val="single"/>
        </w:rPr>
        <w:t>intervalo mínimo</w:t>
      </w:r>
      <w:r w:rsidRPr="00770121">
        <w:rPr>
          <w:sz w:val="24"/>
          <w:szCs w:val="24"/>
        </w:rPr>
        <w:t xml:space="preserve"> de diferença de valores entre os lances, que incidirá tanto em relação aos</w:t>
      </w:r>
      <w:r w:rsidRPr="00770121">
        <w:rPr>
          <w:spacing w:val="1"/>
          <w:sz w:val="24"/>
          <w:szCs w:val="24"/>
        </w:rPr>
        <w:t xml:space="preserve"> </w:t>
      </w:r>
      <w:r w:rsidRPr="00770121">
        <w:rPr>
          <w:sz w:val="24"/>
          <w:szCs w:val="24"/>
        </w:rPr>
        <w:t>lances intermediários quanto em relação à proposta que cobrir a melhor oferta deverá ser</w:t>
      </w:r>
      <w:r w:rsidRPr="00770121">
        <w:rPr>
          <w:spacing w:val="1"/>
          <w:sz w:val="24"/>
          <w:szCs w:val="24"/>
        </w:rPr>
        <w:t xml:space="preserve"> </w:t>
      </w:r>
      <w:r w:rsidRPr="00387497">
        <w:rPr>
          <w:sz w:val="24"/>
          <w:szCs w:val="24"/>
          <w:highlight w:val="yellow"/>
          <w:u w:val="single"/>
        </w:rPr>
        <w:t>R$</w:t>
      </w:r>
      <w:r w:rsidR="003425F4" w:rsidRPr="00387497">
        <w:rPr>
          <w:sz w:val="24"/>
          <w:szCs w:val="24"/>
          <w:highlight w:val="yellow"/>
          <w:u w:val="single"/>
        </w:rPr>
        <w:t xml:space="preserve"> </w:t>
      </w:r>
      <w:proofErr w:type="gramStart"/>
      <w:r w:rsidR="00387497" w:rsidRPr="00387497">
        <w:rPr>
          <w:sz w:val="24"/>
          <w:szCs w:val="24"/>
          <w:highlight w:val="yellow"/>
          <w:u w:val="single"/>
        </w:rPr>
        <w:t>00,01</w:t>
      </w:r>
      <w:proofErr w:type="gramEnd"/>
    </w:p>
    <w:p w14:paraId="02D946A9" w14:textId="64543E74" w:rsidR="00DB1FD4" w:rsidRPr="00770121" w:rsidRDefault="00DB1FD4" w:rsidP="00CB26E8">
      <w:pPr>
        <w:spacing w:before="120" w:after="120"/>
        <w:jc w:val="both"/>
        <w:rPr>
          <w:sz w:val="24"/>
          <w:szCs w:val="24"/>
        </w:rPr>
      </w:pPr>
      <w:r w:rsidRPr="00770121">
        <w:rPr>
          <w:sz w:val="24"/>
          <w:szCs w:val="24"/>
        </w:rPr>
        <w:t xml:space="preserve">O encaminhamento da proposta poderá ocorrer até o dia </w:t>
      </w:r>
      <w:r w:rsidR="00AD4E87">
        <w:rPr>
          <w:sz w:val="24"/>
          <w:szCs w:val="24"/>
          <w:highlight w:val="yellow"/>
        </w:rPr>
        <w:t>11</w:t>
      </w:r>
      <w:r w:rsidR="003425F4" w:rsidRPr="00770121">
        <w:rPr>
          <w:sz w:val="24"/>
          <w:szCs w:val="24"/>
          <w:highlight w:val="yellow"/>
        </w:rPr>
        <w:t>/</w:t>
      </w:r>
      <w:r w:rsidR="00AD4E87">
        <w:rPr>
          <w:sz w:val="24"/>
          <w:szCs w:val="24"/>
          <w:highlight w:val="yellow"/>
        </w:rPr>
        <w:t>12</w:t>
      </w:r>
      <w:r w:rsidR="003425F4" w:rsidRPr="00770121">
        <w:rPr>
          <w:sz w:val="24"/>
          <w:szCs w:val="24"/>
          <w:highlight w:val="yellow"/>
        </w:rPr>
        <w:t>/</w:t>
      </w:r>
      <w:r w:rsidR="00AD4E87">
        <w:rPr>
          <w:sz w:val="24"/>
          <w:szCs w:val="24"/>
        </w:rPr>
        <w:t xml:space="preserve">2024 </w:t>
      </w:r>
      <w:r w:rsidRPr="00770121">
        <w:rPr>
          <w:sz w:val="24"/>
          <w:szCs w:val="24"/>
        </w:rPr>
        <w:t>no horário limite de</w:t>
      </w:r>
      <w:r w:rsidRPr="00770121">
        <w:rPr>
          <w:spacing w:val="1"/>
          <w:sz w:val="24"/>
          <w:szCs w:val="24"/>
        </w:rPr>
        <w:t xml:space="preserve"> </w:t>
      </w:r>
      <w:r w:rsidRPr="00770121">
        <w:rPr>
          <w:sz w:val="24"/>
          <w:szCs w:val="24"/>
        </w:rPr>
        <w:t>início</w:t>
      </w:r>
      <w:r w:rsidRPr="00770121">
        <w:rPr>
          <w:spacing w:val="59"/>
          <w:sz w:val="24"/>
          <w:szCs w:val="24"/>
        </w:rPr>
        <w:t xml:space="preserve"> </w:t>
      </w:r>
      <w:r w:rsidRPr="00770121">
        <w:rPr>
          <w:sz w:val="24"/>
          <w:szCs w:val="24"/>
        </w:rPr>
        <w:t>da</w:t>
      </w:r>
      <w:r w:rsidRPr="00770121">
        <w:rPr>
          <w:spacing w:val="57"/>
          <w:sz w:val="24"/>
          <w:szCs w:val="24"/>
        </w:rPr>
        <w:t xml:space="preserve"> </w:t>
      </w:r>
      <w:r w:rsidRPr="00770121">
        <w:rPr>
          <w:sz w:val="24"/>
          <w:szCs w:val="24"/>
        </w:rPr>
        <w:t>sessão</w:t>
      </w:r>
      <w:r w:rsidRPr="00770121">
        <w:rPr>
          <w:spacing w:val="58"/>
          <w:sz w:val="24"/>
          <w:szCs w:val="24"/>
        </w:rPr>
        <w:t xml:space="preserve"> </w:t>
      </w:r>
      <w:r w:rsidRPr="00770121">
        <w:rPr>
          <w:sz w:val="24"/>
          <w:szCs w:val="24"/>
        </w:rPr>
        <w:t>pública.</w:t>
      </w:r>
      <w:r w:rsidRPr="00770121">
        <w:rPr>
          <w:spacing w:val="58"/>
          <w:sz w:val="24"/>
          <w:szCs w:val="24"/>
        </w:rPr>
        <w:t xml:space="preserve"> </w:t>
      </w:r>
      <w:r w:rsidRPr="00770121">
        <w:rPr>
          <w:sz w:val="24"/>
          <w:szCs w:val="24"/>
        </w:rPr>
        <w:t>Durante</w:t>
      </w:r>
      <w:r w:rsidRPr="00770121">
        <w:rPr>
          <w:spacing w:val="59"/>
          <w:sz w:val="24"/>
          <w:szCs w:val="24"/>
        </w:rPr>
        <w:t xml:space="preserve"> </w:t>
      </w:r>
      <w:r w:rsidRPr="00770121">
        <w:rPr>
          <w:sz w:val="24"/>
          <w:szCs w:val="24"/>
        </w:rPr>
        <w:t>esse</w:t>
      </w:r>
      <w:r w:rsidRPr="00770121">
        <w:rPr>
          <w:spacing w:val="58"/>
          <w:sz w:val="24"/>
          <w:szCs w:val="24"/>
        </w:rPr>
        <w:t xml:space="preserve"> </w:t>
      </w:r>
      <w:r w:rsidRPr="00770121">
        <w:rPr>
          <w:sz w:val="24"/>
          <w:szCs w:val="24"/>
        </w:rPr>
        <w:t>período,</w:t>
      </w:r>
      <w:r w:rsidRPr="00770121">
        <w:rPr>
          <w:spacing w:val="1"/>
          <w:sz w:val="24"/>
          <w:szCs w:val="24"/>
        </w:rPr>
        <w:t xml:space="preserve"> </w:t>
      </w:r>
      <w:r w:rsidRPr="00770121">
        <w:rPr>
          <w:sz w:val="24"/>
          <w:szCs w:val="24"/>
        </w:rPr>
        <w:t>o</w:t>
      </w:r>
      <w:r w:rsidRPr="00770121">
        <w:rPr>
          <w:spacing w:val="58"/>
          <w:sz w:val="24"/>
          <w:szCs w:val="24"/>
        </w:rPr>
        <w:t xml:space="preserve"> </w:t>
      </w:r>
      <w:r w:rsidRPr="00770121">
        <w:rPr>
          <w:sz w:val="24"/>
          <w:szCs w:val="24"/>
        </w:rPr>
        <w:t>licitante</w:t>
      </w:r>
      <w:r w:rsidRPr="00770121">
        <w:rPr>
          <w:spacing w:val="58"/>
          <w:sz w:val="24"/>
          <w:szCs w:val="24"/>
        </w:rPr>
        <w:t xml:space="preserve"> </w:t>
      </w:r>
      <w:r w:rsidRPr="00770121">
        <w:rPr>
          <w:sz w:val="24"/>
          <w:szCs w:val="24"/>
        </w:rPr>
        <w:t>poderá</w:t>
      </w:r>
      <w:r w:rsidRPr="00770121">
        <w:rPr>
          <w:spacing w:val="58"/>
          <w:sz w:val="24"/>
          <w:szCs w:val="24"/>
        </w:rPr>
        <w:t xml:space="preserve"> </w:t>
      </w:r>
      <w:r w:rsidRPr="00770121">
        <w:rPr>
          <w:sz w:val="24"/>
          <w:szCs w:val="24"/>
        </w:rPr>
        <w:t>incluir</w:t>
      </w:r>
      <w:r w:rsidRPr="00770121">
        <w:rPr>
          <w:spacing w:val="58"/>
          <w:sz w:val="24"/>
          <w:szCs w:val="24"/>
        </w:rPr>
        <w:t xml:space="preserve"> </w:t>
      </w:r>
      <w:r w:rsidRPr="00770121">
        <w:rPr>
          <w:sz w:val="24"/>
          <w:szCs w:val="24"/>
        </w:rPr>
        <w:t>ou</w:t>
      </w:r>
      <w:r w:rsidRPr="00770121">
        <w:rPr>
          <w:spacing w:val="58"/>
          <w:sz w:val="24"/>
          <w:szCs w:val="24"/>
        </w:rPr>
        <w:t xml:space="preserve"> </w:t>
      </w:r>
      <w:r w:rsidRPr="00770121">
        <w:rPr>
          <w:sz w:val="24"/>
          <w:szCs w:val="24"/>
        </w:rPr>
        <w:t>excluir</w:t>
      </w:r>
      <w:r w:rsidRPr="00770121">
        <w:rPr>
          <w:spacing w:val="58"/>
          <w:sz w:val="24"/>
          <w:szCs w:val="24"/>
        </w:rPr>
        <w:t xml:space="preserve"> </w:t>
      </w:r>
      <w:r w:rsidRPr="00770121">
        <w:rPr>
          <w:sz w:val="24"/>
          <w:szCs w:val="24"/>
        </w:rPr>
        <w:t>sua</w:t>
      </w:r>
      <w:r w:rsidR="00DC563C" w:rsidRPr="00770121">
        <w:rPr>
          <w:sz w:val="24"/>
          <w:szCs w:val="24"/>
        </w:rPr>
        <w:t xml:space="preserve"> </w:t>
      </w:r>
      <w:r w:rsidRPr="00770121">
        <w:rPr>
          <w:sz w:val="24"/>
          <w:szCs w:val="24"/>
        </w:rPr>
        <w:t>proposta.</w:t>
      </w:r>
    </w:p>
    <w:p w14:paraId="083C265B" w14:textId="7AF76226" w:rsidR="00F146F1" w:rsidRPr="00770121" w:rsidRDefault="00F146F1" w:rsidP="00CB26E8">
      <w:pPr>
        <w:pStyle w:val="Nivel2"/>
        <w:spacing w:line="240" w:lineRule="auto"/>
        <w:ind w:left="0" w:firstLine="0"/>
        <w:rPr>
          <w:rFonts w:ascii="Times New Roman" w:hAnsi="Times New Roman" w:cs="Times New Roman"/>
          <w:b/>
          <w:color w:val="FF0066"/>
          <w:sz w:val="24"/>
          <w:szCs w:val="24"/>
        </w:rPr>
      </w:pPr>
      <w:r w:rsidRPr="00770121">
        <w:rPr>
          <w:rFonts w:ascii="Times New Roman" w:hAnsi="Times New Roman" w:cs="Times New Roman"/>
          <w:b/>
          <w:sz w:val="24"/>
          <w:szCs w:val="24"/>
        </w:rPr>
        <w:t>ADEQUAÇÃO ORÇAMENTÁRIA</w:t>
      </w:r>
      <w:r w:rsidR="000E6AF6" w:rsidRPr="00770121">
        <w:rPr>
          <w:rFonts w:ascii="Times New Roman" w:hAnsi="Times New Roman" w:cs="Times New Roman"/>
          <w:b/>
          <w:sz w:val="24"/>
          <w:szCs w:val="24"/>
        </w:rPr>
        <w:t xml:space="preserve"> </w:t>
      </w:r>
    </w:p>
    <w:p w14:paraId="16D26107" w14:textId="1BFEF086" w:rsidR="00F146F1" w:rsidRPr="00770121" w:rsidRDefault="00F146F1" w:rsidP="000C0AFD">
      <w:pPr>
        <w:pStyle w:val="Nivel2"/>
        <w:spacing w:line="240" w:lineRule="auto"/>
        <w:ind w:left="0" w:firstLine="0"/>
        <w:rPr>
          <w:rFonts w:ascii="Times New Roman" w:hAnsi="Times New Roman" w:cs="Times New Roman"/>
          <w:color w:val="00000A"/>
          <w:kern w:val="1"/>
          <w:sz w:val="24"/>
          <w:szCs w:val="24"/>
          <w:lang w:eastAsia="zh-CN"/>
        </w:rPr>
      </w:pPr>
      <w:r w:rsidRPr="00770121">
        <w:rPr>
          <w:rFonts w:ascii="Times New Roman" w:hAnsi="Times New Roman" w:cs="Times New Roman"/>
          <w:color w:val="00000A"/>
          <w:kern w:val="1"/>
          <w:sz w:val="24"/>
          <w:szCs w:val="24"/>
          <w:lang w:eastAsia="zh-CN"/>
        </w:rPr>
        <w:t>As despesas decorrentes da presente contratação correrão à conta de recursos específicos consignados no Orçamento Geral do Município</w:t>
      </w:r>
      <w:r w:rsidR="00E51483" w:rsidRPr="00770121">
        <w:rPr>
          <w:rFonts w:ascii="Times New Roman" w:hAnsi="Times New Roman" w:cs="Times New Roman"/>
          <w:color w:val="00000A"/>
          <w:kern w:val="1"/>
          <w:sz w:val="24"/>
          <w:szCs w:val="24"/>
          <w:lang w:eastAsia="zh-CN"/>
        </w:rPr>
        <w:t xml:space="preserve">, </w:t>
      </w:r>
      <w:r w:rsidR="00384395" w:rsidRPr="00770121">
        <w:rPr>
          <w:rFonts w:ascii="Times New Roman" w:hAnsi="Times New Roman" w:cs="Times New Roman"/>
          <w:color w:val="00000A"/>
          <w:kern w:val="1"/>
          <w:sz w:val="24"/>
          <w:szCs w:val="24"/>
          <w:lang w:eastAsia="zh-CN"/>
        </w:rPr>
        <w:t xml:space="preserve">através do </w:t>
      </w:r>
      <w:r w:rsidR="000C0AFD">
        <w:rPr>
          <w:rFonts w:ascii="Times New Roman" w:hAnsi="Times New Roman" w:cs="Times New Roman"/>
          <w:color w:val="00000A"/>
          <w:kern w:val="1"/>
          <w:sz w:val="24"/>
          <w:szCs w:val="24"/>
          <w:lang w:eastAsia="zh-CN"/>
        </w:rPr>
        <w:t>Fundo Municipal de Assistência Social e Direitos Humanos</w:t>
      </w:r>
      <w:r w:rsidR="00384395" w:rsidRPr="00770121">
        <w:rPr>
          <w:rFonts w:ascii="Times New Roman" w:hAnsi="Times New Roman" w:cs="Times New Roman"/>
          <w:color w:val="00000A"/>
          <w:kern w:val="1"/>
          <w:sz w:val="24"/>
          <w:szCs w:val="24"/>
          <w:lang w:eastAsia="zh-CN"/>
        </w:rPr>
        <w:t xml:space="preserve">, </w:t>
      </w:r>
      <w:r w:rsidRPr="00770121">
        <w:rPr>
          <w:rFonts w:ascii="Times New Roman" w:hAnsi="Times New Roman" w:cs="Times New Roman"/>
          <w:color w:val="00000A"/>
          <w:kern w:val="1"/>
          <w:sz w:val="24"/>
          <w:szCs w:val="24"/>
          <w:lang w:eastAsia="zh-CN"/>
        </w:rPr>
        <w:t>sendo:</w:t>
      </w:r>
      <w:r w:rsidR="00C60551" w:rsidRPr="00770121">
        <w:rPr>
          <w:rFonts w:ascii="Times New Roman" w:hAnsi="Times New Roman" w:cs="Times New Roman"/>
          <w:color w:val="00000A"/>
          <w:kern w:val="1"/>
          <w:sz w:val="24"/>
          <w:szCs w:val="24"/>
          <w:lang w:eastAsia="zh-CN"/>
        </w:rPr>
        <w:t xml:space="preserve"> </w:t>
      </w:r>
      <w:r w:rsidR="000C0AFD">
        <w:rPr>
          <w:rFonts w:ascii="Times New Roman" w:hAnsi="Times New Roman" w:cs="Times New Roman"/>
          <w:color w:val="00000A"/>
          <w:kern w:val="1"/>
          <w:sz w:val="24"/>
          <w:szCs w:val="24"/>
          <w:lang w:eastAsia="zh-CN"/>
        </w:rPr>
        <w:t>PT</w:t>
      </w:r>
      <w:r w:rsidR="002E08E5">
        <w:rPr>
          <w:rFonts w:ascii="Times New Roman" w:hAnsi="Times New Roman" w:cs="Times New Roman"/>
          <w:color w:val="00000A"/>
          <w:kern w:val="1"/>
          <w:sz w:val="24"/>
          <w:szCs w:val="24"/>
          <w:lang w:eastAsia="zh-CN"/>
        </w:rPr>
        <w:t xml:space="preserve"> </w:t>
      </w:r>
      <w:r w:rsidR="000C0AFD">
        <w:rPr>
          <w:rFonts w:ascii="Times New Roman" w:hAnsi="Times New Roman" w:cs="Times New Roman"/>
          <w:color w:val="00000A"/>
          <w:kern w:val="1"/>
          <w:sz w:val="24"/>
          <w:szCs w:val="24"/>
          <w:lang w:eastAsia="zh-CN"/>
        </w:rPr>
        <w:t>05.900.08.244.0073.1.046</w:t>
      </w:r>
      <w:r w:rsidR="002E08E5">
        <w:rPr>
          <w:rFonts w:ascii="Times New Roman" w:hAnsi="Times New Roman" w:cs="Times New Roman"/>
          <w:color w:val="00000A"/>
          <w:kern w:val="1"/>
          <w:sz w:val="24"/>
          <w:szCs w:val="24"/>
          <w:lang w:eastAsia="zh-CN"/>
        </w:rPr>
        <w:t xml:space="preserve">, </w:t>
      </w:r>
      <w:r w:rsidR="000C0AFD">
        <w:rPr>
          <w:rFonts w:ascii="Times New Roman" w:hAnsi="Times New Roman" w:cs="Times New Roman"/>
          <w:color w:val="00000A"/>
          <w:kern w:val="1"/>
          <w:sz w:val="24"/>
          <w:szCs w:val="24"/>
          <w:lang w:eastAsia="zh-CN"/>
        </w:rPr>
        <w:t>ND. 44905200 Contas</w:t>
      </w:r>
      <w:r w:rsidR="002E08E5">
        <w:rPr>
          <w:rFonts w:ascii="Times New Roman" w:hAnsi="Times New Roman" w:cs="Times New Roman"/>
          <w:color w:val="00000A"/>
          <w:kern w:val="1"/>
          <w:sz w:val="24"/>
          <w:szCs w:val="24"/>
          <w:lang w:eastAsia="zh-CN"/>
        </w:rPr>
        <w:t xml:space="preserve">: </w:t>
      </w:r>
      <w:r w:rsidR="000C0AFD">
        <w:rPr>
          <w:rFonts w:ascii="Times New Roman" w:hAnsi="Times New Roman" w:cs="Times New Roman"/>
          <w:color w:val="00000A"/>
          <w:kern w:val="1"/>
          <w:sz w:val="24"/>
          <w:szCs w:val="24"/>
          <w:lang w:eastAsia="zh-CN"/>
        </w:rPr>
        <w:t xml:space="preserve">826, 827 e 828, PT 05.900.08.244.0073.1.060, ND. 44905200 Contas: </w:t>
      </w:r>
      <w:proofErr w:type="gramStart"/>
      <w:r w:rsidR="000C0AFD">
        <w:rPr>
          <w:rFonts w:ascii="Times New Roman" w:hAnsi="Times New Roman" w:cs="Times New Roman"/>
          <w:color w:val="00000A"/>
          <w:kern w:val="1"/>
          <w:sz w:val="24"/>
          <w:szCs w:val="24"/>
          <w:lang w:eastAsia="zh-CN"/>
        </w:rPr>
        <w:t>829 e 831, PT</w:t>
      </w:r>
      <w:proofErr w:type="gramEnd"/>
      <w:r w:rsidR="000C0AFD">
        <w:rPr>
          <w:rFonts w:ascii="Times New Roman" w:hAnsi="Times New Roman" w:cs="Times New Roman"/>
          <w:color w:val="00000A"/>
          <w:kern w:val="1"/>
          <w:sz w:val="24"/>
          <w:szCs w:val="24"/>
          <w:lang w:eastAsia="zh-CN"/>
        </w:rPr>
        <w:t xml:space="preserve"> 05.900.08.244.0073.1.842, ND. 44905200 Conta: 835</w:t>
      </w:r>
      <w:r w:rsidR="005B3CA0" w:rsidRPr="00770121">
        <w:rPr>
          <w:rFonts w:ascii="Times New Roman" w:hAnsi="Times New Roman" w:cs="Times New Roman"/>
          <w:color w:val="00000A"/>
          <w:kern w:val="1"/>
          <w:sz w:val="24"/>
          <w:szCs w:val="24"/>
          <w:lang w:eastAsia="zh-CN"/>
        </w:rPr>
        <w:t>.</w:t>
      </w:r>
    </w:p>
    <w:p w14:paraId="79961E4C" w14:textId="77777777" w:rsidR="00DB1FD4" w:rsidRPr="00770121" w:rsidRDefault="00280E5C" w:rsidP="00CB26E8">
      <w:pPr>
        <w:spacing w:before="120" w:after="120"/>
        <w:jc w:val="both"/>
        <w:rPr>
          <w:sz w:val="24"/>
          <w:szCs w:val="24"/>
        </w:rPr>
      </w:pPr>
      <w:r w:rsidRPr="00770121">
        <w:rPr>
          <w:b/>
          <w:sz w:val="24"/>
          <w:szCs w:val="24"/>
        </w:rPr>
        <w:t>D</w:t>
      </w:r>
      <w:r w:rsidR="005E113F" w:rsidRPr="00770121">
        <w:rPr>
          <w:b/>
          <w:sz w:val="24"/>
          <w:szCs w:val="24"/>
        </w:rPr>
        <w:t>O</w:t>
      </w:r>
      <w:r w:rsidR="005E113F" w:rsidRPr="00770121">
        <w:rPr>
          <w:b/>
          <w:spacing w:val="1"/>
          <w:sz w:val="24"/>
          <w:szCs w:val="24"/>
        </w:rPr>
        <w:t xml:space="preserve"> </w:t>
      </w:r>
      <w:r w:rsidR="005E113F" w:rsidRPr="00770121">
        <w:rPr>
          <w:b/>
          <w:sz w:val="24"/>
          <w:szCs w:val="24"/>
        </w:rPr>
        <w:t>OBJETO</w:t>
      </w:r>
    </w:p>
    <w:p w14:paraId="3FD175E5" w14:textId="5C8FA176" w:rsidR="006D0C80" w:rsidRPr="00770121" w:rsidRDefault="00C60551" w:rsidP="00730B1A">
      <w:pPr>
        <w:tabs>
          <w:tab w:val="left" w:pos="426"/>
        </w:tabs>
        <w:spacing w:before="120" w:after="120"/>
        <w:jc w:val="both"/>
        <w:rPr>
          <w:b/>
          <w:sz w:val="24"/>
          <w:szCs w:val="24"/>
        </w:rPr>
      </w:pPr>
      <w:r w:rsidRPr="00770121">
        <w:rPr>
          <w:b/>
          <w:sz w:val="24"/>
          <w:szCs w:val="24"/>
        </w:rPr>
        <w:t xml:space="preserve">1 </w:t>
      </w:r>
      <w:r w:rsidR="006D0C80" w:rsidRPr="00770121">
        <w:rPr>
          <w:sz w:val="24"/>
          <w:szCs w:val="24"/>
        </w:rPr>
        <w:t xml:space="preserve">– </w:t>
      </w:r>
      <w:r w:rsidR="006D0C80" w:rsidRPr="00770121">
        <w:rPr>
          <w:b/>
          <w:sz w:val="24"/>
          <w:szCs w:val="24"/>
        </w:rPr>
        <w:t>DEFINIÇÃO DO OBJETO</w:t>
      </w:r>
    </w:p>
    <w:p w14:paraId="61A4A68F" w14:textId="6C72A440" w:rsidR="0064143E" w:rsidRPr="00770121" w:rsidRDefault="00C60551" w:rsidP="00730B1A">
      <w:pPr>
        <w:pStyle w:val="PargrafodaLista"/>
        <w:widowControl w:val="0"/>
        <w:tabs>
          <w:tab w:val="left" w:pos="426"/>
        </w:tabs>
        <w:autoSpaceDE w:val="0"/>
        <w:autoSpaceDN w:val="0"/>
        <w:spacing w:before="120" w:after="120"/>
        <w:ind w:left="0"/>
        <w:contextualSpacing/>
        <w:jc w:val="both"/>
      </w:pPr>
      <w:r w:rsidRPr="00770121">
        <w:t xml:space="preserve">1.1 – </w:t>
      </w:r>
      <w:r w:rsidR="0064143E" w:rsidRPr="00770121">
        <w:t xml:space="preserve">O objeto desta licitação é </w:t>
      </w:r>
      <w:r w:rsidR="007C001F">
        <w:t xml:space="preserve">a </w:t>
      </w:r>
      <w:r w:rsidR="000C0AFD" w:rsidRPr="000C0AFD">
        <w:rPr>
          <w:b/>
        </w:rPr>
        <w:t>aquisição de MATERIAL PERMANENTE para equipar a Secretaria de Assistência Social e Direitos Humanos e suas unidades vinculadas</w:t>
      </w:r>
      <w:r w:rsidR="0064143E" w:rsidRPr="00770121">
        <w:t>, cujas especificações</w:t>
      </w:r>
      <w:r w:rsidR="0064143E" w:rsidRPr="00770121">
        <w:rPr>
          <w:spacing w:val="1"/>
        </w:rPr>
        <w:t xml:space="preserve"> </w:t>
      </w:r>
      <w:r w:rsidR="0064143E" w:rsidRPr="00770121">
        <w:t>encontram-se</w:t>
      </w:r>
      <w:r w:rsidR="0064143E" w:rsidRPr="00770121">
        <w:rPr>
          <w:spacing w:val="-2"/>
        </w:rPr>
        <w:t xml:space="preserve"> </w:t>
      </w:r>
      <w:r w:rsidR="0064143E" w:rsidRPr="00770121">
        <w:t>detalhadas</w:t>
      </w:r>
      <w:r w:rsidR="0064143E" w:rsidRPr="00770121">
        <w:rPr>
          <w:spacing w:val="2"/>
        </w:rPr>
        <w:t xml:space="preserve"> </w:t>
      </w:r>
      <w:r w:rsidR="0064143E" w:rsidRPr="00770121">
        <w:t>no Termo</w:t>
      </w:r>
      <w:r w:rsidR="0064143E" w:rsidRPr="00770121">
        <w:rPr>
          <w:spacing w:val="-1"/>
        </w:rPr>
        <w:t xml:space="preserve"> </w:t>
      </w:r>
      <w:r w:rsidR="0064143E" w:rsidRPr="00770121">
        <w:t>de</w:t>
      </w:r>
      <w:r w:rsidR="0064143E" w:rsidRPr="00770121">
        <w:rPr>
          <w:spacing w:val="-2"/>
        </w:rPr>
        <w:t xml:space="preserve"> </w:t>
      </w:r>
      <w:r w:rsidR="0064143E" w:rsidRPr="00770121">
        <w:t>Referência,</w:t>
      </w:r>
      <w:r w:rsidR="0064143E" w:rsidRPr="00770121">
        <w:rPr>
          <w:spacing w:val="1"/>
        </w:rPr>
        <w:t xml:space="preserve"> </w:t>
      </w:r>
      <w:r w:rsidR="0064143E" w:rsidRPr="00770121">
        <w:t>constante do</w:t>
      </w:r>
      <w:r w:rsidR="0064143E" w:rsidRPr="00770121">
        <w:rPr>
          <w:spacing w:val="1"/>
        </w:rPr>
        <w:t xml:space="preserve"> </w:t>
      </w:r>
      <w:r w:rsidR="0064143E" w:rsidRPr="00770121">
        <w:rPr>
          <w:b/>
        </w:rPr>
        <w:t>ANEXO I</w:t>
      </w:r>
      <w:r w:rsidR="0064143E" w:rsidRPr="00770121">
        <w:t>.</w:t>
      </w:r>
    </w:p>
    <w:p w14:paraId="1E9FF8F5" w14:textId="1246CCF8" w:rsidR="00AB49EE" w:rsidRPr="00770121" w:rsidRDefault="00C60551" w:rsidP="00730B1A">
      <w:pPr>
        <w:widowControl w:val="0"/>
        <w:tabs>
          <w:tab w:val="left" w:pos="426"/>
          <w:tab w:val="left" w:pos="766"/>
        </w:tabs>
        <w:autoSpaceDE w:val="0"/>
        <w:autoSpaceDN w:val="0"/>
        <w:spacing w:before="120" w:after="120"/>
        <w:jc w:val="both"/>
        <w:rPr>
          <w:sz w:val="24"/>
          <w:szCs w:val="24"/>
        </w:rPr>
      </w:pPr>
      <w:r w:rsidRPr="00770121">
        <w:rPr>
          <w:sz w:val="24"/>
          <w:szCs w:val="24"/>
        </w:rPr>
        <w:t>1.2 –</w:t>
      </w:r>
      <w:r w:rsidR="00DC563C" w:rsidRPr="00770121">
        <w:rPr>
          <w:sz w:val="24"/>
          <w:szCs w:val="24"/>
        </w:rPr>
        <w:t xml:space="preserve"> </w:t>
      </w:r>
      <w:r w:rsidR="00AB49EE" w:rsidRPr="00770121">
        <w:rPr>
          <w:sz w:val="24"/>
          <w:szCs w:val="24"/>
        </w:rPr>
        <w:t xml:space="preserve">A licitação será </w:t>
      </w:r>
      <w:r w:rsidR="00CB26E8" w:rsidRPr="00770121">
        <w:rPr>
          <w:sz w:val="24"/>
          <w:szCs w:val="24"/>
        </w:rPr>
        <w:t xml:space="preserve">composta </w:t>
      </w:r>
      <w:r w:rsidR="00AB49EE" w:rsidRPr="00770121">
        <w:rPr>
          <w:sz w:val="24"/>
          <w:szCs w:val="24"/>
        </w:rPr>
        <w:t>por um ite</w:t>
      </w:r>
      <w:r w:rsidR="00CB26E8" w:rsidRPr="00770121">
        <w:rPr>
          <w:sz w:val="24"/>
          <w:szCs w:val="24"/>
        </w:rPr>
        <w:t>m</w:t>
      </w:r>
      <w:r w:rsidR="00AB49EE" w:rsidRPr="00770121">
        <w:rPr>
          <w:sz w:val="24"/>
          <w:szCs w:val="24"/>
        </w:rPr>
        <w:t xml:space="preserve">, conforme tabela constante no item </w:t>
      </w:r>
      <w:r w:rsidR="00460A08" w:rsidRPr="00770121">
        <w:rPr>
          <w:sz w:val="24"/>
          <w:szCs w:val="24"/>
        </w:rPr>
        <w:t>1.</w:t>
      </w:r>
      <w:r w:rsidR="00AB2B5F" w:rsidRPr="00770121">
        <w:rPr>
          <w:sz w:val="24"/>
          <w:szCs w:val="24"/>
        </w:rPr>
        <w:t>4</w:t>
      </w:r>
      <w:r w:rsidR="00D71E87" w:rsidRPr="00770121">
        <w:rPr>
          <w:sz w:val="24"/>
          <w:szCs w:val="24"/>
        </w:rPr>
        <w:t>.</w:t>
      </w:r>
    </w:p>
    <w:p w14:paraId="016C043F" w14:textId="0BF9930D" w:rsidR="006D0C80" w:rsidRPr="00770121" w:rsidRDefault="006D0C80" w:rsidP="001B4C43">
      <w:pPr>
        <w:pStyle w:val="PargrafodaLista"/>
        <w:numPr>
          <w:ilvl w:val="1"/>
          <w:numId w:val="24"/>
        </w:numPr>
        <w:spacing w:before="120" w:after="120"/>
        <w:jc w:val="both"/>
        <w:rPr>
          <w:b/>
        </w:rPr>
      </w:pPr>
      <w:r w:rsidRPr="00770121">
        <w:rPr>
          <w:b/>
        </w:rPr>
        <w:t>– DETALHAMENTO DO OBJETO</w:t>
      </w:r>
    </w:p>
    <w:p w14:paraId="27EB89D4" w14:textId="1D94B16B" w:rsidR="00584AFC" w:rsidRPr="00770121" w:rsidRDefault="00CB26E8" w:rsidP="00CB26E8">
      <w:pPr>
        <w:spacing w:before="120" w:after="120"/>
        <w:jc w:val="both"/>
        <w:rPr>
          <w:b/>
          <w:sz w:val="24"/>
          <w:szCs w:val="24"/>
          <w:u w:val="single"/>
        </w:rPr>
      </w:pPr>
      <w:r w:rsidRPr="00770121">
        <w:rPr>
          <w:b/>
          <w:sz w:val="24"/>
          <w:szCs w:val="24"/>
        </w:rPr>
        <w:t xml:space="preserve"> </w:t>
      </w:r>
      <w:r w:rsidR="000E59EE" w:rsidRPr="00770121">
        <w:rPr>
          <w:b/>
          <w:sz w:val="24"/>
          <w:szCs w:val="24"/>
          <w:u w:val="single"/>
        </w:rPr>
        <w:t>Vide Termo de Referência</w:t>
      </w:r>
    </w:p>
    <w:p w14:paraId="1213528D" w14:textId="59DD9118" w:rsidR="004A67C7" w:rsidRPr="00770121" w:rsidRDefault="00CB26E8" w:rsidP="001B4C43">
      <w:pPr>
        <w:pStyle w:val="PargrafodaLista"/>
        <w:numPr>
          <w:ilvl w:val="1"/>
          <w:numId w:val="24"/>
        </w:numPr>
        <w:tabs>
          <w:tab w:val="left" w:pos="426"/>
        </w:tabs>
        <w:spacing w:before="120" w:after="120"/>
        <w:ind w:left="0" w:firstLine="0"/>
        <w:jc w:val="both"/>
        <w:rPr>
          <w:b/>
        </w:rPr>
      </w:pPr>
      <w:r w:rsidRPr="00770121">
        <w:rPr>
          <w:b/>
        </w:rPr>
        <w:t>–</w:t>
      </w:r>
      <w:r w:rsidR="00584AFC" w:rsidRPr="00770121">
        <w:rPr>
          <w:b/>
        </w:rPr>
        <w:t xml:space="preserve"> DA PLANIL</w:t>
      </w:r>
      <w:r w:rsidR="00B61F85" w:rsidRPr="00770121">
        <w:rPr>
          <w:b/>
        </w:rPr>
        <w:t>H</w:t>
      </w:r>
      <w:r w:rsidR="00584AFC" w:rsidRPr="00770121">
        <w:rPr>
          <w:b/>
        </w:rPr>
        <w:t>A DE CUSTO ESTIMADADO</w:t>
      </w:r>
      <w:r w:rsidR="008F65AE" w:rsidRPr="00770121">
        <w:rPr>
          <w:b/>
        </w:rPr>
        <w:t xml:space="preserve"> </w:t>
      </w:r>
    </w:p>
    <w:p w14:paraId="0A52A39C" w14:textId="320C3DA7" w:rsidR="00143A81" w:rsidRPr="00BE0658" w:rsidRDefault="00CB26E8" w:rsidP="00BE0658">
      <w:pPr>
        <w:pStyle w:val="Nivel2"/>
        <w:numPr>
          <w:ilvl w:val="2"/>
          <w:numId w:val="24"/>
        </w:numPr>
        <w:tabs>
          <w:tab w:val="left" w:pos="426"/>
        </w:tabs>
        <w:rPr>
          <w:rFonts w:ascii="Times New Roman" w:hAnsi="Times New Roman" w:cs="Times New Roman"/>
          <w:b/>
          <w:i/>
          <w:sz w:val="24"/>
          <w:szCs w:val="24"/>
        </w:rPr>
      </w:pPr>
      <w:r w:rsidRPr="00770121">
        <w:rPr>
          <w:rFonts w:ascii="Times New Roman" w:hAnsi="Times New Roman" w:cs="Times New Roman"/>
          <w:sz w:val="24"/>
          <w:szCs w:val="24"/>
        </w:rPr>
        <w:t>–</w:t>
      </w:r>
      <w:r w:rsidR="00143A81" w:rsidRPr="00770121">
        <w:rPr>
          <w:rFonts w:ascii="Times New Roman" w:hAnsi="Times New Roman" w:cs="Times New Roman"/>
          <w:sz w:val="24"/>
          <w:szCs w:val="24"/>
        </w:rPr>
        <w:t xml:space="preserve"> O custo estimado total da contratação é</w:t>
      </w:r>
      <w:r w:rsidR="00DF2D77">
        <w:rPr>
          <w:rFonts w:ascii="Times New Roman" w:hAnsi="Times New Roman" w:cs="Times New Roman"/>
          <w:sz w:val="24"/>
          <w:szCs w:val="24"/>
        </w:rPr>
        <w:t xml:space="preserve"> de</w:t>
      </w:r>
      <w:r w:rsidR="00143A81" w:rsidRPr="00770121">
        <w:rPr>
          <w:rFonts w:ascii="Times New Roman" w:hAnsi="Times New Roman" w:cs="Times New Roman"/>
          <w:sz w:val="24"/>
          <w:szCs w:val="24"/>
        </w:rPr>
        <w:t xml:space="preserve"> </w:t>
      </w:r>
      <w:r w:rsidR="00BE0658" w:rsidRPr="00BE0658">
        <w:rPr>
          <w:rFonts w:ascii="Times New Roman" w:hAnsi="Times New Roman" w:cs="Times New Roman"/>
          <w:b/>
          <w:i/>
          <w:sz w:val="24"/>
          <w:szCs w:val="24"/>
        </w:rPr>
        <w:t>R$ 176.257,80 (Cento e Setenta e Seis Mil e Duzentos e Cinquenta e Sete Reais e Oitenta</w:t>
      </w:r>
      <w:r w:rsidR="00BE0658">
        <w:rPr>
          <w:rFonts w:ascii="Times New Roman" w:hAnsi="Times New Roman" w:cs="Times New Roman"/>
          <w:b/>
          <w:i/>
          <w:sz w:val="24"/>
          <w:szCs w:val="24"/>
        </w:rPr>
        <w:t xml:space="preserve"> </w:t>
      </w:r>
      <w:bookmarkStart w:id="0" w:name="_GoBack"/>
      <w:bookmarkEnd w:id="0"/>
      <w:r w:rsidR="00BE0658" w:rsidRPr="00BE0658">
        <w:rPr>
          <w:rFonts w:ascii="Times New Roman" w:hAnsi="Times New Roman" w:cs="Times New Roman"/>
          <w:b/>
          <w:i/>
          <w:sz w:val="24"/>
          <w:szCs w:val="24"/>
        </w:rPr>
        <w:t>Centavos)</w:t>
      </w:r>
    </w:p>
    <w:p w14:paraId="5F55B260" w14:textId="196A5EA0" w:rsidR="00143A81" w:rsidRPr="00770121" w:rsidRDefault="00DB5321" w:rsidP="002E08E5">
      <w:pPr>
        <w:spacing w:before="120" w:after="120"/>
        <w:jc w:val="both"/>
        <w:rPr>
          <w:sz w:val="24"/>
          <w:szCs w:val="24"/>
        </w:rPr>
      </w:pPr>
      <w:r w:rsidRPr="00770121">
        <w:rPr>
          <w:sz w:val="24"/>
          <w:szCs w:val="24"/>
        </w:rPr>
        <w:t>1.</w:t>
      </w:r>
      <w:r w:rsidR="00A45761" w:rsidRPr="00770121">
        <w:rPr>
          <w:sz w:val="24"/>
          <w:szCs w:val="24"/>
        </w:rPr>
        <w:t>4</w:t>
      </w:r>
      <w:r w:rsidR="00143A81" w:rsidRPr="00770121">
        <w:rPr>
          <w:sz w:val="24"/>
          <w:szCs w:val="24"/>
        </w:rPr>
        <w:t>.</w:t>
      </w:r>
      <w:r w:rsidR="000B0C75" w:rsidRPr="00770121">
        <w:rPr>
          <w:sz w:val="24"/>
          <w:szCs w:val="24"/>
        </w:rPr>
        <w:t>1</w:t>
      </w:r>
      <w:r w:rsidR="00143A81" w:rsidRPr="00770121">
        <w:rPr>
          <w:sz w:val="24"/>
          <w:szCs w:val="24"/>
        </w:rPr>
        <w:t xml:space="preserve">.1 </w:t>
      </w:r>
      <w:r w:rsidR="00CB26E8" w:rsidRPr="00770121">
        <w:rPr>
          <w:sz w:val="24"/>
          <w:szCs w:val="24"/>
        </w:rPr>
        <w:t xml:space="preserve">– </w:t>
      </w:r>
      <w:r w:rsidR="000D03E6" w:rsidRPr="00770121">
        <w:rPr>
          <w:sz w:val="24"/>
          <w:szCs w:val="24"/>
        </w:rPr>
        <w:t xml:space="preserve">Os contratos poderão ser alterados, com as devidas justificativas, </w:t>
      </w:r>
      <w:r w:rsidR="00143A81" w:rsidRPr="00770121">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5C59F8FB" w:rsidR="00143A81" w:rsidRPr="00770121" w:rsidRDefault="00DB5321" w:rsidP="002E08E5">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2 </w:t>
      </w:r>
      <w:r w:rsidR="00CB26E8" w:rsidRPr="00770121">
        <w:rPr>
          <w:sz w:val="24"/>
          <w:szCs w:val="24"/>
        </w:rPr>
        <w:t xml:space="preserve">– </w:t>
      </w:r>
      <w:r w:rsidR="00143A81" w:rsidRPr="00770121">
        <w:rPr>
          <w:sz w:val="24"/>
          <w:szCs w:val="24"/>
        </w:rPr>
        <w:t xml:space="preserve">em caso de criação, alteração ou extinção de quaisquer tributos ou encargos legais ou superveniência de disposições legais, com comprovada repercussão sobre os preços </w:t>
      </w:r>
      <w:r w:rsidR="000D03E6" w:rsidRPr="00770121">
        <w:rPr>
          <w:sz w:val="24"/>
          <w:szCs w:val="24"/>
        </w:rPr>
        <w:t>contratad</w:t>
      </w:r>
      <w:r w:rsidR="00143A81" w:rsidRPr="00770121">
        <w:rPr>
          <w:sz w:val="24"/>
          <w:szCs w:val="24"/>
        </w:rPr>
        <w:t xml:space="preserve">os; </w:t>
      </w:r>
    </w:p>
    <w:p w14:paraId="6F387320" w14:textId="1AEDCF8D" w:rsidR="00143A81" w:rsidRPr="00770121" w:rsidRDefault="00DB5321" w:rsidP="002E08E5">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3 </w:t>
      </w:r>
      <w:r w:rsidR="00CB26E8" w:rsidRPr="00770121">
        <w:rPr>
          <w:sz w:val="24"/>
          <w:szCs w:val="24"/>
        </w:rPr>
        <w:t xml:space="preserve">– </w:t>
      </w:r>
      <w:r w:rsidR="00143A81" w:rsidRPr="00770121">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67E8C032" w14:textId="02B19851" w:rsidR="00A45761" w:rsidRDefault="00DB5321" w:rsidP="00CB26E8">
      <w:pPr>
        <w:spacing w:before="120" w:after="120"/>
        <w:jc w:val="both"/>
        <w:rPr>
          <w:sz w:val="24"/>
          <w:szCs w:val="24"/>
        </w:rPr>
      </w:pPr>
      <w:r w:rsidRPr="00770121">
        <w:rPr>
          <w:sz w:val="24"/>
          <w:szCs w:val="24"/>
        </w:rPr>
        <w:t>1.</w:t>
      </w:r>
      <w:r w:rsidR="00A45761" w:rsidRPr="00770121">
        <w:rPr>
          <w:sz w:val="24"/>
          <w:szCs w:val="24"/>
        </w:rPr>
        <w:t>4</w:t>
      </w:r>
      <w:r w:rsidR="000B0C75" w:rsidRPr="00770121">
        <w:rPr>
          <w:sz w:val="24"/>
          <w:szCs w:val="24"/>
        </w:rPr>
        <w:t>.</w:t>
      </w:r>
      <w:r w:rsidR="00143A81" w:rsidRPr="00770121">
        <w:rPr>
          <w:sz w:val="24"/>
          <w:szCs w:val="24"/>
        </w:rPr>
        <w:t xml:space="preserve">4 </w:t>
      </w:r>
      <w:r w:rsidR="00CB26E8" w:rsidRPr="00770121">
        <w:rPr>
          <w:sz w:val="24"/>
          <w:szCs w:val="24"/>
        </w:rPr>
        <w:t xml:space="preserve">– </w:t>
      </w:r>
      <w:r w:rsidR="00143A81" w:rsidRPr="00770121">
        <w:rPr>
          <w:sz w:val="24"/>
          <w:szCs w:val="24"/>
        </w:rPr>
        <w:t>poderão ser repactuados, a pedido do interessado, conforme critérios definidos para a contratação</w:t>
      </w:r>
      <w:r w:rsidR="00A45761" w:rsidRPr="00770121">
        <w:rPr>
          <w:sz w:val="24"/>
          <w:szCs w:val="24"/>
        </w:rPr>
        <w:t>.</w:t>
      </w:r>
      <w:r w:rsidR="006426A4" w:rsidRPr="00770121">
        <w:rPr>
          <w:sz w:val="24"/>
          <w:szCs w:val="24"/>
        </w:rPr>
        <w:t xml:space="preserve"> </w:t>
      </w:r>
    </w:p>
    <w:p w14:paraId="6636DA32" w14:textId="77777777" w:rsidR="002E08E5" w:rsidRDefault="002E08E5" w:rsidP="00CB26E8">
      <w:pPr>
        <w:spacing w:before="120" w:after="120"/>
        <w:jc w:val="both"/>
        <w:rPr>
          <w:sz w:val="24"/>
          <w:szCs w:val="24"/>
        </w:rPr>
      </w:pPr>
    </w:p>
    <w:p w14:paraId="615D9EFB" w14:textId="77777777" w:rsidR="002E08E5" w:rsidRDefault="002E08E5" w:rsidP="00CB26E8">
      <w:pPr>
        <w:spacing w:before="120" w:after="120"/>
        <w:jc w:val="both"/>
        <w:rPr>
          <w:sz w:val="24"/>
          <w:szCs w:val="24"/>
        </w:rPr>
      </w:pPr>
    </w:p>
    <w:p w14:paraId="5FA8F5D3" w14:textId="77777777" w:rsidR="002E08E5" w:rsidRDefault="002E08E5" w:rsidP="00CB26E8">
      <w:pPr>
        <w:spacing w:before="120" w:after="120"/>
        <w:jc w:val="both"/>
        <w:rPr>
          <w:sz w:val="24"/>
          <w:szCs w:val="24"/>
        </w:rPr>
      </w:pPr>
    </w:p>
    <w:p w14:paraId="6FEB760B" w14:textId="77777777" w:rsidR="002E08E5" w:rsidRDefault="002E08E5" w:rsidP="00CB26E8">
      <w:pPr>
        <w:spacing w:before="120" w:after="120"/>
        <w:jc w:val="both"/>
        <w:rPr>
          <w:sz w:val="24"/>
          <w:szCs w:val="24"/>
        </w:rPr>
      </w:pPr>
    </w:p>
    <w:p w14:paraId="61DC2250" w14:textId="466D14E6" w:rsidR="00AB49EE" w:rsidRPr="00770121" w:rsidRDefault="00AB49EE" w:rsidP="00CB26E8">
      <w:pPr>
        <w:spacing w:before="120" w:after="120"/>
        <w:jc w:val="both"/>
        <w:rPr>
          <w:b/>
          <w:color w:val="FF0066"/>
          <w:sz w:val="24"/>
          <w:szCs w:val="24"/>
        </w:rPr>
      </w:pPr>
      <w:r w:rsidRPr="00770121">
        <w:rPr>
          <w:b/>
          <w:sz w:val="24"/>
          <w:szCs w:val="24"/>
        </w:rPr>
        <w:lastRenderedPageBreak/>
        <w:t>1</w:t>
      </w:r>
      <w:r w:rsidR="00DB5321" w:rsidRPr="00770121">
        <w:rPr>
          <w:b/>
          <w:sz w:val="24"/>
          <w:szCs w:val="24"/>
        </w:rPr>
        <w:t>.</w:t>
      </w:r>
      <w:r w:rsidR="00A45761" w:rsidRPr="00770121">
        <w:rPr>
          <w:b/>
          <w:sz w:val="24"/>
          <w:szCs w:val="24"/>
        </w:rPr>
        <w:t>4</w:t>
      </w:r>
      <w:r w:rsidR="00E51483" w:rsidRPr="00770121">
        <w:rPr>
          <w:b/>
          <w:sz w:val="24"/>
          <w:szCs w:val="24"/>
        </w:rPr>
        <w:t>.</w:t>
      </w:r>
      <w:r w:rsidR="000B0C75" w:rsidRPr="00770121">
        <w:rPr>
          <w:b/>
          <w:sz w:val="24"/>
          <w:szCs w:val="24"/>
        </w:rPr>
        <w:t>5</w:t>
      </w:r>
      <w:r w:rsidRPr="00770121">
        <w:rPr>
          <w:b/>
          <w:sz w:val="24"/>
          <w:szCs w:val="24"/>
        </w:rPr>
        <w:t xml:space="preserve"> – PLANILHA DE CUSTO ESTIMADO UNITÁRIO/GRUPO</w:t>
      </w:r>
      <w:r w:rsidR="00ED146C" w:rsidRPr="00770121">
        <w:rPr>
          <w:b/>
          <w:sz w:val="24"/>
          <w:szCs w:val="24"/>
        </w:rPr>
        <w:t xml:space="preserve"> </w:t>
      </w:r>
    </w:p>
    <w:tbl>
      <w:tblPr>
        <w:tblW w:w="9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276"/>
        <w:gridCol w:w="1247"/>
        <w:gridCol w:w="1417"/>
        <w:gridCol w:w="1417"/>
      </w:tblGrid>
      <w:tr w:rsidR="00DC25B2" w:rsidRPr="00E8449D" w14:paraId="627067EC" w14:textId="6FE8E63A" w:rsidTr="00DC25B2">
        <w:tc>
          <w:tcPr>
            <w:tcW w:w="851" w:type="dxa"/>
            <w:shd w:val="clear" w:color="auto" w:fill="B4C6E7"/>
            <w:vAlign w:val="center"/>
          </w:tcPr>
          <w:p w14:paraId="13015811" w14:textId="77777777" w:rsidR="00DC25B2" w:rsidRPr="00E8449D" w:rsidRDefault="00DC25B2" w:rsidP="008F65AE">
            <w:pPr>
              <w:jc w:val="center"/>
              <w:rPr>
                <w:b/>
                <w:sz w:val="22"/>
                <w:szCs w:val="22"/>
              </w:rPr>
            </w:pPr>
            <w:r w:rsidRPr="00E8449D">
              <w:rPr>
                <w:b/>
                <w:sz w:val="22"/>
                <w:szCs w:val="22"/>
              </w:rPr>
              <w:t>ITEM</w:t>
            </w:r>
          </w:p>
        </w:tc>
        <w:tc>
          <w:tcPr>
            <w:tcW w:w="3685" w:type="dxa"/>
            <w:shd w:val="clear" w:color="auto" w:fill="B4C6E7"/>
            <w:vAlign w:val="center"/>
          </w:tcPr>
          <w:p w14:paraId="5B17359A" w14:textId="3A0A0F3F" w:rsidR="00DC25B2" w:rsidRPr="00E8449D" w:rsidRDefault="00DC25B2" w:rsidP="008F65AE">
            <w:pPr>
              <w:tabs>
                <w:tab w:val="left" w:pos="0"/>
              </w:tabs>
              <w:jc w:val="center"/>
              <w:rPr>
                <w:b/>
                <w:sz w:val="22"/>
                <w:szCs w:val="22"/>
              </w:rPr>
            </w:pPr>
            <w:r w:rsidRPr="00E8449D">
              <w:rPr>
                <w:b/>
                <w:sz w:val="22"/>
                <w:szCs w:val="22"/>
              </w:rPr>
              <w:t xml:space="preserve">DESCRIÇÃO </w:t>
            </w:r>
          </w:p>
        </w:tc>
        <w:tc>
          <w:tcPr>
            <w:tcW w:w="1276" w:type="dxa"/>
            <w:shd w:val="clear" w:color="auto" w:fill="B4C6E7"/>
            <w:vAlign w:val="center"/>
          </w:tcPr>
          <w:p w14:paraId="2470445E" w14:textId="2E949704" w:rsidR="00DC25B2" w:rsidRPr="00E8449D" w:rsidRDefault="00DC25B2" w:rsidP="00730B1A">
            <w:pPr>
              <w:ind w:right="-108" w:hanging="108"/>
              <w:jc w:val="center"/>
              <w:rPr>
                <w:b/>
                <w:sz w:val="22"/>
                <w:szCs w:val="22"/>
              </w:rPr>
            </w:pPr>
            <w:r w:rsidRPr="00E8449D">
              <w:rPr>
                <w:b/>
                <w:sz w:val="22"/>
                <w:szCs w:val="22"/>
              </w:rPr>
              <w:t>UNIDADE DE</w:t>
            </w:r>
          </w:p>
          <w:p w14:paraId="01FB8173" w14:textId="77777777" w:rsidR="00DC25B2" w:rsidRPr="00E8449D" w:rsidRDefault="00DC25B2" w:rsidP="00730B1A">
            <w:pPr>
              <w:ind w:right="-108" w:hanging="108"/>
              <w:jc w:val="center"/>
              <w:rPr>
                <w:b/>
                <w:sz w:val="22"/>
                <w:szCs w:val="22"/>
              </w:rPr>
            </w:pPr>
            <w:r w:rsidRPr="00E8449D">
              <w:rPr>
                <w:b/>
                <w:sz w:val="22"/>
                <w:szCs w:val="22"/>
              </w:rPr>
              <w:t>MEDIDA</w:t>
            </w:r>
          </w:p>
        </w:tc>
        <w:tc>
          <w:tcPr>
            <w:tcW w:w="1247" w:type="dxa"/>
            <w:shd w:val="clear" w:color="auto" w:fill="B4C6E7"/>
            <w:vAlign w:val="center"/>
          </w:tcPr>
          <w:p w14:paraId="28A1CE34" w14:textId="3A6753C4" w:rsidR="00DC25B2" w:rsidRPr="00E8449D" w:rsidRDefault="00DC25B2" w:rsidP="00650061">
            <w:pPr>
              <w:jc w:val="center"/>
              <w:rPr>
                <w:b/>
                <w:sz w:val="22"/>
                <w:szCs w:val="22"/>
              </w:rPr>
            </w:pPr>
            <w:r w:rsidRPr="00E8449D">
              <w:rPr>
                <w:b/>
                <w:sz w:val="22"/>
                <w:szCs w:val="22"/>
              </w:rPr>
              <w:t xml:space="preserve">QUANT. </w:t>
            </w:r>
          </w:p>
        </w:tc>
        <w:tc>
          <w:tcPr>
            <w:tcW w:w="1417" w:type="dxa"/>
            <w:shd w:val="clear" w:color="auto" w:fill="B4C6E7"/>
            <w:vAlign w:val="center"/>
          </w:tcPr>
          <w:p w14:paraId="55F45EB2" w14:textId="77777777" w:rsidR="00DC25B2" w:rsidRPr="00E8449D" w:rsidRDefault="00DC25B2" w:rsidP="00EF5992">
            <w:pPr>
              <w:jc w:val="center"/>
              <w:rPr>
                <w:b/>
                <w:sz w:val="22"/>
                <w:szCs w:val="22"/>
              </w:rPr>
            </w:pPr>
            <w:r w:rsidRPr="00E8449D">
              <w:rPr>
                <w:b/>
                <w:sz w:val="22"/>
                <w:szCs w:val="22"/>
              </w:rPr>
              <w:t>VALOR</w:t>
            </w:r>
          </w:p>
          <w:p w14:paraId="5858D144" w14:textId="77777777" w:rsidR="00DC25B2" w:rsidRPr="00E8449D" w:rsidRDefault="00DC25B2" w:rsidP="00EF5992">
            <w:pPr>
              <w:jc w:val="center"/>
              <w:rPr>
                <w:b/>
                <w:sz w:val="22"/>
                <w:szCs w:val="22"/>
              </w:rPr>
            </w:pPr>
            <w:r w:rsidRPr="00E8449D">
              <w:rPr>
                <w:b/>
                <w:sz w:val="22"/>
                <w:szCs w:val="22"/>
              </w:rPr>
              <w:t>UNITÁRIO</w:t>
            </w:r>
          </w:p>
          <w:p w14:paraId="2A0A8933" w14:textId="626111EA" w:rsidR="00DC25B2" w:rsidRPr="00E8449D" w:rsidRDefault="00DC25B2" w:rsidP="00EF5992">
            <w:pPr>
              <w:jc w:val="center"/>
              <w:rPr>
                <w:b/>
                <w:sz w:val="22"/>
                <w:szCs w:val="22"/>
              </w:rPr>
            </w:pPr>
            <w:r w:rsidRPr="00E8449D">
              <w:rPr>
                <w:b/>
                <w:sz w:val="22"/>
                <w:szCs w:val="22"/>
              </w:rPr>
              <w:t>R$</w:t>
            </w:r>
          </w:p>
        </w:tc>
        <w:tc>
          <w:tcPr>
            <w:tcW w:w="1417" w:type="dxa"/>
            <w:shd w:val="clear" w:color="auto" w:fill="B4C6E7"/>
          </w:tcPr>
          <w:p w14:paraId="5CE019FE" w14:textId="77777777" w:rsidR="00DC25B2" w:rsidRPr="00E8449D" w:rsidRDefault="00DC25B2" w:rsidP="00DC25B2">
            <w:pPr>
              <w:jc w:val="center"/>
              <w:rPr>
                <w:b/>
                <w:sz w:val="22"/>
                <w:szCs w:val="22"/>
              </w:rPr>
            </w:pPr>
            <w:r w:rsidRPr="00E8449D">
              <w:rPr>
                <w:b/>
                <w:sz w:val="22"/>
                <w:szCs w:val="22"/>
              </w:rPr>
              <w:t>VALOR</w:t>
            </w:r>
          </w:p>
          <w:p w14:paraId="1C52166B" w14:textId="15B24E3B" w:rsidR="00DC25B2" w:rsidRPr="00E8449D" w:rsidRDefault="00DC25B2" w:rsidP="00DC25B2">
            <w:pPr>
              <w:jc w:val="center"/>
              <w:rPr>
                <w:b/>
                <w:sz w:val="22"/>
                <w:szCs w:val="22"/>
              </w:rPr>
            </w:pPr>
            <w:r>
              <w:rPr>
                <w:b/>
                <w:sz w:val="22"/>
                <w:szCs w:val="22"/>
              </w:rPr>
              <w:t>TOTAL</w:t>
            </w:r>
          </w:p>
          <w:p w14:paraId="54D54065" w14:textId="1432C4FD" w:rsidR="00DC25B2" w:rsidRPr="00E8449D" w:rsidRDefault="00DC25B2" w:rsidP="00DC25B2">
            <w:pPr>
              <w:jc w:val="center"/>
              <w:rPr>
                <w:b/>
                <w:sz w:val="22"/>
                <w:szCs w:val="22"/>
              </w:rPr>
            </w:pPr>
            <w:r w:rsidRPr="00E8449D">
              <w:rPr>
                <w:b/>
                <w:sz w:val="22"/>
                <w:szCs w:val="22"/>
              </w:rPr>
              <w:t>R$</w:t>
            </w:r>
          </w:p>
        </w:tc>
      </w:tr>
      <w:tr w:rsidR="007308A3" w:rsidRPr="00E8449D" w14:paraId="59DDCE67" w14:textId="1414502A" w:rsidTr="007308A3">
        <w:trPr>
          <w:cantSplit/>
          <w:trHeight w:val="510"/>
        </w:trPr>
        <w:tc>
          <w:tcPr>
            <w:tcW w:w="851" w:type="dxa"/>
            <w:shd w:val="clear" w:color="auto" w:fill="auto"/>
            <w:vAlign w:val="center"/>
          </w:tcPr>
          <w:p w14:paraId="321C1345" w14:textId="51AB27CE" w:rsidR="007308A3" w:rsidRPr="00DC25B2" w:rsidRDefault="007308A3" w:rsidP="004749E9">
            <w:pPr>
              <w:jc w:val="center"/>
              <w:rPr>
                <w:b/>
                <w:sz w:val="24"/>
                <w:szCs w:val="24"/>
              </w:rPr>
            </w:pPr>
            <w:r>
              <w:rPr>
                <w:b/>
                <w:color w:val="000000"/>
                <w:sz w:val="22"/>
                <w:szCs w:val="22"/>
              </w:rPr>
              <w:t>0</w:t>
            </w:r>
            <w:r w:rsidRPr="00DC25B2">
              <w:rPr>
                <w:b/>
                <w:color w:val="000000"/>
                <w:sz w:val="22"/>
                <w:szCs w:val="22"/>
              </w:rPr>
              <w:t>1</w:t>
            </w:r>
          </w:p>
        </w:tc>
        <w:tc>
          <w:tcPr>
            <w:tcW w:w="3685" w:type="dxa"/>
            <w:shd w:val="clear" w:color="auto" w:fill="auto"/>
            <w:vAlign w:val="center"/>
          </w:tcPr>
          <w:p w14:paraId="7A1C1042" w14:textId="6221F24F" w:rsidR="007308A3" w:rsidRPr="004749E9" w:rsidRDefault="007308A3" w:rsidP="004749E9">
            <w:pPr>
              <w:tabs>
                <w:tab w:val="left" w:pos="0"/>
              </w:tabs>
              <w:spacing w:before="40" w:after="40"/>
              <w:jc w:val="both"/>
              <w:rPr>
                <w:b/>
                <w:sz w:val="22"/>
                <w:szCs w:val="24"/>
              </w:rPr>
            </w:pPr>
            <w:r w:rsidRPr="004749E9">
              <w:rPr>
                <w:b/>
                <w:bCs/>
                <w:color w:val="000000"/>
                <w:sz w:val="20"/>
              </w:rPr>
              <w:t>BEBEDOUROS DE COLUNA</w:t>
            </w:r>
            <w:r w:rsidRPr="004749E9">
              <w:rPr>
                <w:color w:val="000000"/>
                <w:sz w:val="20"/>
              </w:rPr>
              <w:t xml:space="preserve">, refrigerado, compressor, duas torneiras, natural e gelada, comportando galão de 10L ou 20L, com reservatório de água, </w:t>
            </w:r>
            <w:proofErr w:type="gramStart"/>
            <w:r w:rsidRPr="004749E9">
              <w:rPr>
                <w:color w:val="000000"/>
                <w:sz w:val="20"/>
              </w:rPr>
              <w:t>110V</w:t>
            </w:r>
            <w:proofErr w:type="gramEnd"/>
            <w:r w:rsidRPr="004749E9">
              <w:rPr>
                <w:color w:val="000000"/>
                <w:sz w:val="20"/>
              </w:rPr>
              <w:t>, Classificação de consumo (Selo PROCEL) A, cor branca.</w:t>
            </w:r>
          </w:p>
        </w:tc>
        <w:tc>
          <w:tcPr>
            <w:tcW w:w="1276" w:type="dxa"/>
            <w:shd w:val="clear" w:color="auto" w:fill="auto"/>
            <w:vAlign w:val="center"/>
          </w:tcPr>
          <w:p w14:paraId="21A8BE26" w14:textId="4B59B403" w:rsidR="007308A3" w:rsidRPr="004749E9" w:rsidRDefault="007308A3" w:rsidP="004749E9">
            <w:pPr>
              <w:ind w:right="-108" w:hanging="108"/>
              <w:jc w:val="center"/>
              <w:rPr>
                <w:b/>
                <w:sz w:val="20"/>
                <w:szCs w:val="24"/>
              </w:rPr>
            </w:pPr>
            <w:r w:rsidRPr="004749E9">
              <w:rPr>
                <w:sz w:val="20"/>
              </w:rPr>
              <w:t>Unidade</w:t>
            </w:r>
          </w:p>
        </w:tc>
        <w:tc>
          <w:tcPr>
            <w:tcW w:w="1247" w:type="dxa"/>
            <w:shd w:val="clear" w:color="auto" w:fill="auto"/>
            <w:vAlign w:val="center"/>
          </w:tcPr>
          <w:p w14:paraId="6193692E" w14:textId="4B5BC5D5" w:rsidR="007308A3" w:rsidRPr="004749E9" w:rsidRDefault="007308A3" w:rsidP="004749E9">
            <w:pPr>
              <w:jc w:val="center"/>
              <w:rPr>
                <w:b/>
                <w:sz w:val="24"/>
                <w:szCs w:val="24"/>
              </w:rPr>
            </w:pPr>
            <w:r w:rsidRPr="004749E9">
              <w:rPr>
                <w:sz w:val="20"/>
              </w:rPr>
              <w:t>04</w:t>
            </w:r>
          </w:p>
        </w:tc>
        <w:tc>
          <w:tcPr>
            <w:tcW w:w="1417" w:type="dxa"/>
            <w:shd w:val="clear" w:color="auto" w:fill="auto"/>
            <w:vAlign w:val="center"/>
          </w:tcPr>
          <w:p w14:paraId="6F36FE72" w14:textId="16B7AC3B" w:rsidR="007308A3" w:rsidRPr="007308A3" w:rsidRDefault="007308A3" w:rsidP="007308A3">
            <w:pPr>
              <w:jc w:val="center"/>
              <w:rPr>
                <w:b/>
                <w:color w:val="000000"/>
                <w:sz w:val="22"/>
                <w:szCs w:val="22"/>
              </w:rPr>
            </w:pPr>
            <w:r w:rsidRPr="007308A3">
              <w:rPr>
                <w:b/>
                <w:color w:val="000000"/>
                <w:sz w:val="22"/>
                <w:szCs w:val="22"/>
              </w:rPr>
              <w:t>743,30</w:t>
            </w:r>
          </w:p>
        </w:tc>
        <w:tc>
          <w:tcPr>
            <w:tcW w:w="1417" w:type="dxa"/>
            <w:vAlign w:val="center"/>
          </w:tcPr>
          <w:p w14:paraId="6A541D31" w14:textId="6A06FAED" w:rsidR="007308A3" w:rsidRPr="007308A3" w:rsidRDefault="007308A3" w:rsidP="007308A3">
            <w:pPr>
              <w:jc w:val="center"/>
              <w:rPr>
                <w:b/>
                <w:color w:val="000000"/>
                <w:sz w:val="22"/>
                <w:szCs w:val="22"/>
              </w:rPr>
            </w:pPr>
            <w:r w:rsidRPr="007308A3">
              <w:rPr>
                <w:b/>
                <w:color w:val="000000"/>
                <w:sz w:val="22"/>
                <w:szCs w:val="22"/>
              </w:rPr>
              <w:t>2.973,20</w:t>
            </w:r>
          </w:p>
        </w:tc>
      </w:tr>
      <w:tr w:rsidR="007308A3" w:rsidRPr="00E8449D" w14:paraId="296CB95B" w14:textId="77777777" w:rsidTr="007308A3">
        <w:trPr>
          <w:cantSplit/>
          <w:trHeight w:val="510"/>
        </w:trPr>
        <w:tc>
          <w:tcPr>
            <w:tcW w:w="851" w:type="dxa"/>
            <w:shd w:val="clear" w:color="auto" w:fill="auto"/>
            <w:vAlign w:val="center"/>
          </w:tcPr>
          <w:p w14:paraId="4D55D175" w14:textId="2E22FBE1" w:rsidR="007308A3" w:rsidRPr="00DC25B2" w:rsidRDefault="007308A3" w:rsidP="004749E9">
            <w:pPr>
              <w:jc w:val="center"/>
              <w:rPr>
                <w:b/>
                <w:sz w:val="24"/>
                <w:szCs w:val="24"/>
              </w:rPr>
            </w:pPr>
            <w:r>
              <w:rPr>
                <w:b/>
                <w:color w:val="000000"/>
                <w:sz w:val="22"/>
                <w:szCs w:val="22"/>
              </w:rPr>
              <w:t>0</w:t>
            </w:r>
            <w:r w:rsidRPr="00DC25B2">
              <w:rPr>
                <w:b/>
                <w:color w:val="000000"/>
                <w:sz w:val="22"/>
                <w:szCs w:val="22"/>
              </w:rPr>
              <w:t>2</w:t>
            </w:r>
          </w:p>
        </w:tc>
        <w:tc>
          <w:tcPr>
            <w:tcW w:w="3685" w:type="dxa"/>
            <w:shd w:val="clear" w:color="auto" w:fill="auto"/>
            <w:vAlign w:val="center"/>
          </w:tcPr>
          <w:p w14:paraId="70514A8B" w14:textId="1AC1680E" w:rsidR="007308A3" w:rsidRPr="004749E9" w:rsidRDefault="007308A3" w:rsidP="004749E9">
            <w:pPr>
              <w:tabs>
                <w:tab w:val="left" w:pos="0"/>
              </w:tabs>
              <w:spacing w:before="40" w:after="40"/>
              <w:jc w:val="both"/>
              <w:rPr>
                <w:b/>
                <w:sz w:val="22"/>
                <w:szCs w:val="24"/>
              </w:rPr>
            </w:pPr>
            <w:r w:rsidRPr="004749E9">
              <w:rPr>
                <w:b/>
                <w:bCs/>
                <w:color w:val="000000"/>
                <w:sz w:val="20"/>
              </w:rPr>
              <w:t>CADEIRA DE ESCRITÓRIO</w:t>
            </w:r>
            <w:r w:rsidRPr="004749E9">
              <w:rPr>
                <w:color w:val="000000"/>
                <w:sz w:val="20"/>
              </w:rPr>
              <w:t xml:space="preserve">, tipo presidente, com rodas, giratórias, reclináveis, assento e encosto alto estofado em </w:t>
            </w:r>
            <w:proofErr w:type="spellStart"/>
            <w:r w:rsidRPr="004749E9">
              <w:rPr>
                <w:color w:val="000000"/>
                <w:sz w:val="20"/>
              </w:rPr>
              <w:t>courino</w:t>
            </w:r>
            <w:proofErr w:type="spellEnd"/>
            <w:r w:rsidRPr="004749E9">
              <w:rPr>
                <w:color w:val="000000"/>
                <w:sz w:val="20"/>
              </w:rPr>
              <w:t xml:space="preserve"> ou couro, regulagem de altura, braços de apoio fixos, peso suportável 120 kg, cor preta.</w:t>
            </w:r>
          </w:p>
        </w:tc>
        <w:tc>
          <w:tcPr>
            <w:tcW w:w="1276" w:type="dxa"/>
            <w:shd w:val="clear" w:color="auto" w:fill="auto"/>
            <w:vAlign w:val="center"/>
          </w:tcPr>
          <w:p w14:paraId="79A5BCEA" w14:textId="08C1953D" w:rsidR="007308A3" w:rsidRPr="004749E9" w:rsidRDefault="007308A3" w:rsidP="004749E9">
            <w:pPr>
              <w:ind w:right="-108" w:hanging="108"/>
              <w:jc w:val="center"/>
              <w:rPr>
                <w:b/>
                <w:sz w:val="20"/>
                <w:szCs w:val="24"/>
              </w:rPr>
            </w:pPr>
            <w:r w:rsidRPr="004749E9">
              <w:rPr>
                <w:sz w:val="20"/>
              </w:rPr>
              <w:t>Unidade</w:t>
            </w:r>
          </w:p>
        </w:tc>
        <w:tc>
          <w:tcPr>
            <w:tcW w:w="1247" w:type="dxa"/>
            <w:shd w:val="clear" w:color="auto" w:fill="auto"/>
            <w:vAlign w:val="center"/>
          </w:tcPr>
          <w:p w14:paraId="664D57F7" w14:textId="058708D3" w:rsidR="007308A3" w:rsidRPr="004749E9" w:rsidRDefault="007308A3" w:rsidP="004749E9">
            <w:pPr>
              <w:jc w:val="center"/>
              <w:rPr>
                <w:b/>
                <w:sz w:val="24"/>
                <w:szCs w:val="24"/>
              </w:rPr>
            </w:pPr>
            <w:r w:rsidRPr="004749E9">
              <w:rPr>
                <w:sz w:val="20"/>
              </w:rPr>
              <w:t>15</w:t>
            </w:r>
          </w:p>
        </w:tc>
        <w:tc>
          <w:tcPr>
            <w:tcW w:w="1417" w:type="dxa"/>
            <w:shd w:val="clear" w:color="auto" w:fill="auto"/>
            <w:vAlign w:val="center"/>
          </w:tcPr>
          <w:p w14:paraId="40347B6B" w14:textId="16CAAE48" w:rsidR="007308A3" w:rsidRPr="007308A3" w:rsidRDefault="007308A3" w:rsidP="007308A3">
            <w:pPr>
              <w:jc w:val="center"/>
              <w:rPr>
                <w:b/>
                <w:color w:val="000000"/>
                <w:sz w:val="22"/>
                <w:szCs w:val="22"/>
              </w:rPr>
            </w:pPr>
            <w:r w:rsidRPr="007308A3">
              <w:rPr>
                <w:b/>
                <w:color w:val="000000"/>
                <w:sz w:val="22"/>
                <w:szCs w:val="22"/>
              </w:rPr>
              <w:t>623,72</w:t>
            </w:r>
          </w:p>
        </w:tc>
        <w:tc>
          <w:tcPr>
            <w:tcW w:w="1417" w:type="dxa"/>
            <w:vAlign w:val="center"/>
          </w:tcPr>
          <w:p w14:paraId="386F85CC" w14:textId="4CE79094" w:rsidR="007308A3" w:rsidRPr="007308A3" w:rsidRDefault="007308A3" w:rsidP="007308A3">
            <w:pPr>
              <w:jc w:val="center"/>
              <w:rPr>
                <w:b/>
                <w:color w:val="000000"/>
                <w:sz w:val="22"/>
                <w:szCs w:val="22"/>
              </w:rPr>
            </w:pPr>
            <w:r w:rsidRPr="007308A3">
              <w:rPr>
                <w:b/>
                <w:color w:val="000000"/>
                <w:sz w:val="22"/>
                <w:szCs w:val="22"/>
              </w:rPr>
              <w:t>9.355,80</w:t>
            </w:r>
          </w:p>
        </w:tc>
      </w:tr>
      <w:tr w:rsidR="007308A3" w:rsidRPr="00E8449D" w14:paraId="11C31067" w14:textId="77777777" w:rsidTr="007308A3">
        <w:trPr>
          <w:cantSplit/>
          <w:trHeight w:val="510"/>
        </w:trPr>
        <w:tc>
          <w:tcPr>
            <w:tcW w:w="851" w:type="dxa"/>
            <w:shd w:val="clear" w:color="auto" w:fill="auto"/>
            <w:vAlign w:val="center"/>
          </w:tcPr>
          <w:p w14:paraId="03CEA6D2" w14:textId="0F25ABC0" w:rsidR="007308A3" w:rsidRPr="00DC25B2" w:rsidRDefault="007308A3" w:rsidP="004749E9">
            <w:pPr>
              <w:jc w:val="center"/>
              <w:rPr>
                <w:b/>
                <w:sz w:val="24"/>
                <w:szCs w:val="24"/>
              </w:rPr>
            </w:pPr>
            <w:r>
              <w:rPr>
                <w:b/>
                <w:color w:val="000000"/>
                <w:sz w:val="22"/>
                <w:szCs w:val="22"/>
              </w:rPr>
              <w:t>0</w:t>
            </w:r>
            <w:r w:rsidRPr="00DC25B2">
              <w:rPr>
                <w:b/>
                <w:color w:val="000000"/>
                <w:sz w:val="22"/>
                <w:szCs w:val="22"/>
              </w:rPr>
              <w:t>3</w:t>
            </w:r>
          </w:p>
        </w:tc>
        <w:tc>
          <w:tcPr>
            <w:tcW w:w="3685" w:type="dxa"/>
            <w:shd w:val="clear" w:color="auto" w:fill="auto"/>
            <w:vAlign w:val="center"/>
          </w:tcPr>
          <w:p w14:paraId="29E2883A" w14:textId="286A3AF4" w:rsidR="007308A3" w:rsidRPr="004749E9" w:rsidRDefault="007308A3" w:rsidP="004749E9">
            <w:pPr>
              <w:tabs>
                <w:tab w:val="left" w:pos="0"/>
              </w:tabs>
              <w:spacing w:before="40" w:after="40"/>
              <w:jc w:val="both"/>
              <w:rPr>
                <w:b/>
                <w:sz w:val="22"/>
                <w:szCs w:val="24"/>
              </w:rPr>
            </w:pPr>
            <w:r w:rsidRPr="004749E9">
              <w:rPr>
                <w:b/>
                <w:bCs/>
                <w:color w:val="000000"/>
                <w:sz w:val="20"/>
              </w:rPr>
              <w:t>CADEIRAS FIXAS</w:t>
            </w:r>
            <w:r w:rsidRPr="004749E9">
              <w:rPr>
                <w:color w:val="000000"/>
                <w:sz w:val="20"/>
              </w:rPr>
              <w:t xml:space="preserve"> - 04 pés sem apoio para braço, de estrutura de ferro tubular 3/4, com pintura epóxi </w:t>
            </w:r>
            <w:proofErr w:type="gramStart"/>
            <w:r w:rsidRPr="004749E9">
              <w:rPr>
                <w:color w:val="000000"/>
                <w:sz w:val="20"/>
              </w:rPr>
              <w:t>preta</w:t>
            </w:r>
            <w:proofErr w:type="gramEnd"/>
          </w:p>
        </w:tc>
        <w:tc>
          <w:tcPr>
            <w:tcW w:w="1276" w:type="dxa"/>
            <w:shd w:val="clear" w:color="auto" w:fill="auto"/>
            <w:vAlign w:val="center"/>
          </w:tcPr>
          <w:p w14:paraId="7290ECEA" w14:textId="0E64743E" w:rsidR="007308A3" w:rsidRPr="004749E9" w:rsidRDefault="007308A3" w:rsidP="004749E9">
            <w:pPr>
              <w:ind w:right="-108" w:hanging="108"/>
              <w:jc w:val="center"/>
              <w:rPr>
                <w:b/>
                <w:sz w:val="20"/>
                <w:szCs w:val="24"/>
              </w:rPr>
            </w:pPr>
            <w:r w:rsidRPr="004749E9">
              <w:rPr>
                <w:sz w:val="20"/>
              </w:rPr>
              <w:t>Unidade</w:t>
            </w:r>
          </w:p>
        </w:tc>
        <w:tc>
          <w:tcPr>
            <w:tcW w:w="1247" w:type="dxa"/>
            <w:shd w:val="clear" w:color="auto" w:fill="auto"/>
            <w:vAlign w:val="center"/>
          </w:tcPr>
          <w:p w14:paraId="3CDDB0AA" w14:textId="3ECC1A95" w:rsidR="007308A3" w:rsidRPr="004749E9" w:rsidRDefault="007308A3" w:rsidP="004749E9">
            <w:pPr>
              <w:jc w:val="center"/>
              <w:rPr>
                <w:b/>
                <w:sz w:val="24"/>
                <w:szCs w:val="24"/>
              </w:rPr>
            </w:pPr>
            <w:r w:rsidRPr="004749E9">
              <w:rPr>
                <w:sz w:val="20"/>
              </w:rPr>
              <w:t>25</w:t>
            </w:r>
          </w:p>
        </w:tc>
        <w:tc>
          <w:tcPr>
            <w:tcW w:w="1417" w:type="dxa"/>
            <w:shd w:val="clear" w:color="auto" w:fill="auto"/>
            <w:vAlign w:val="center"/>
          </w:tcPr>
          <w:p w14:paraId="1FCF3391" w14:textId="7101E73D" w:rsidR="007308A3" w:rsidRPr="007308A3" w:rsidRDefault="007308A3" w:rsidP="007308A3">
            <w:pPr>
              <w:jc w:val="center"/>
              <w:rPr>
                <w:b/>
                <w:color w:val="000000"/>
                <w:sz w:val="22"/>
                <w:szCs w:val="22"/>
              </w:rPr>
            </w:pPr>
            <w:r w:rsidRPr="007308A3">
              <w:rPr>
                <w:b/>
                <w:color w:val="000000"/>
                <w:sz w:val="22"/>
                <w:szCs w:val="22"/>
              </w:rPr>
              <w:t>158,89</w:t>
            </w:r>
          </w:p>
        </w:tc>
        <w:tc>
          <w:tcPr>
            <w:tcW w:w="1417" w:type="dxa"/>
            <w:vAlign w:val="center"/>
          </w:tcPr>
          <w:p w14:paraId="6AF9F1ED" w14:textId="31F2694C" w:rsidR="007308A3" w:rsidRPr="007308A3" w:rsidRDefault="007308A3" w:rsidP="007308A3">
            <w:pPr>
              <w:jc w:val="center"/>
              <w:rPr>
                <w:b/>
                <w:color w:val="000000"/>
                <w:sz w:val="22"/>
                <w:szCs w:val="22"/>
              </w:rPr>
            </w:pPr>
            <w:r w:rsidRPr="007308A3">
              <w:rPr>
                <w:b/>
                <w:color w:val="000000"/>
                <w:sz w:val="22"/>
                <w:szCs w:val="22"/>
              </w:rPr>
              <w:t>3.972,25</w:t>
            </w:r>
          </w:p>
        </w:tc>
      </w:tr>
      <w:tr w:rsidR="007308A3" w:rsidRPr="00E8449D" w14:paraId="12729147" w14:textId="77777777" w:rsidTr="007308A3">
        <w:trPr>
          <w:cantSplit/>
          <w:trHeight w:val="510"/>
        </w:trPr>
        <w:tc>
          <w:tcPr>
            <w:tcW w:w="851" w:type="dxa"/>
            <w:shd w:val="clear" w:color="auto" w:fill="auto"/>
            <w:vAlign w:val="center"/>
          </w:tcPr>
          <w:p w14:paraId="76FD14CA" w14:textId="333AA364" w:rsidR="007308A3" w:rsidRPr="00DC25B2" w:rsidRDefault="007308A3" w:rsidP="004749E9">
            <w:pPr>
              <w:jc w:val="center"/>
              <w:rPr>
                <w:b/>
                <w:sz w:val="24"/>
                <w:szCs w:val="24"/>
              </w:rPr>
            </w:pPr>
            <w:r>
              <w:rPr>
                <w:b/>
                <w:color w:val="000000"/>
                <w:sz w:val="22"/>
                <w:szCs w:val="22"/>
              </w:rPr>
              <w:t>0</w:t>
            </w:r>
            <w:r w:rsidRPr="00DC25B2">
              <w:rPr>
                <w:b/>
                <w:color w:val="000000"/>
                <w:sz w:val="22"/>
                <w:szCs w:val="22"/>
              </w:rPr>
              <w:t>4</w:t>
            </w:r>
          </w:p>
        </w:tc>
        <w:tc>
          <w:tcPr>
            <w:tcW w:w="3685" w:type="dxa"/>
            <w:shd w:val="clear" w:color="auto" w:fill="auto"/>
            <w:vAlign w:val="center"/>
          </w:tcPr>
          <w:p w14:paraId="66138876" w14:textId="3724987A" w:rsidR="007308A3" w:rsidRPr="004749E9" w:rsidRDefault="007308A3" w:rsidP="004749E9">
            <w:pPr>
              <w:tabs>
                <w:tab w:val="left" w:pos="0"/>
              </w:tabs>
              <w:spacing w:before="40" w:after="40"/>
              <w:jc w:val="both"/>
              <w:rPr>
                <w:b/>
                <w:sz w:val="22"/>
                <w:szCs w:val="24"/>
              </w:rPr>
            </w:pPr>
            <w:r w:rsidRPr="004749E9">
              <w:rPr>
                <w:b/>
                <w:bCs/>
                <w:color w:val="000000"/>
                <w:sz w:val="20"/>
              </w:rPr>
              <w:t>PROJETOR MULTIMÍDIA</w:t>
            </w:r>
            <w:r w:rsidRPr="004749E9">
              <w:rPr>
                <w:color w:val="000000"/>
                <w:sz w:val="20"/>
              </w:rPr>
              <w:t xml:space="preserve">, </w:t>
            </w:r>
            <w:proofErr w:type="gramStart"/>
            <w:r w:rsidRPr="004749E9">
              <w:rPr>
                <w:color w:val="000000"/>
                <w:sz w:val="20"/>
              </w:rPr>
              <w:t>110v</w:t>
            </w:r>
            <w:proofErr w:type="gramEnd"/>
            <w:r w:rsidRPr="004749E9">
              <w:rPr>
                <w:color w:val="000000"/>
                <w:sz w:val="20"/>
              </w:rPr>
              <w:t>, 3600 lumes, imagem projetada de 30’’ à 300’’, com controle remoto, Contraste: 20.000:1, Resolução nativa: 1280x 800 (</w:t>
            </w:r>
            <w:proofErr w:type="spellStart"/>
            <w:r w:rsidRPr="004749E9">
              <w:rPr>
                <w:color w:val="000000"/>
                <w:sz w:val="20"/>
              </w:rPr>
              <w:t>wxga</w:t>
            </w:r>
            <w:proofErr w:type="spellEnd"/>
            <w:r w:rsidRPr="004749E9">
              <w:rPr>
                <w:color w:val="000000"/>
                <w:sz w:val="20"/>
              </w:rPr>
              <w:t xml:space="preserve">), Formato de tela: 4:3, Zoom: 1.1:1, Compatibilidade de vídeo: </w:t>
            </w:r>
            <w:proofErr w:type="spellStart"/>
            <w:r w:rsidRPr="004749E9">
              <w:rPr>
                <w:color w:val="000000"/>
                <w:sz w:val="20"/>
              </w:rPr>
              <w:t>ntsc</w:t>
            </w:r>
            <w:proofErr w:type="spellEnd"/>
            <w:r w:rsidRPr="004749E9">
              <w:rPr>
                <w:color w:val="000000"/>
                <w:sz w:val="20"/>
              </w:rPr>
              <w:t xml:space="preserve">, </w:t>
            </w:r>
            <w:proofErr w:type="spellStart"/>
            <w:r w:rsidRPr="004749E9">
              <w:rPr>
                <w:color w:val="000000"/>
                <w:sz w:val="20"/>
              </w:rPr>
              <w:t>pal</w:t>
            </w:r>
            <w:proofErr w:type="spellEnd"/>
            <w:r w:rsidRPr="004749E9">
              <w:rPr>
                <w:color w:val="000000"/>
                <w:sz w:val="20"/>
              </w:rPr>
              <w:t xml:space="preserve">, secam, HDTV compatível: 480i, 480p, 576i, 576p, 720p, 1080i, 1080p, Sistema de projeção: </w:t>
            </w:r>
            <w:proofErr w:type="spellStart"/>
            <w:r w:rsidRPr="004749E9">
              <w:rPr>
                <w:color w:val="000000"/>
                <w:sz w:val="20"/>
              </w:rPr>
              <w:t>dlp</w:t>
            </w:r>
            <w:proofErr w:type="spellEnd"/>
            <w:r w:rsidRPr="004749E9">
              <w:rPr>
                <w:color w:val="000000"/>
                <w:sz w:val="20"/>
              </w:rPr>
              <w:t xml:space="preserve">, Fonte de luz: lâmpada, Consumo de lâmpada: 200w, Durabilidade da lâmpada: até 15.000 horas. Garantia de 01 ano contra defeitos de fabricação. E que atendam à Portaria nº 85, de 24/03/2009; e Portaria INMETRO nº 563, de </w:t>
            </w:r>
            <w:proofErr w:type="gramStart"/>
            <w:r w:rsidRPr="004749E9">
              <w:rPr>
                <w:color w:val="000000"/>
                <w:sz w:val="20"/>
              </w:rPr>
              <w:t>23/12/2014</w:t>
            </w:r>
            <w:proofErr w:type="gramEnd"/>
          </w:p>
        </w:tc>
        <w:tc>
          <w:tcPr>
            <w:tcW w:w="1276" w:type="dxa"/>
            <w:shd w:val="clear" w:color="auto" w:fill="auto"/>
            <w:vAlign w:val="center"/>
          </w:tcPr>
          <w:p w14:paraId="1666F31B" w14:textId="11FA4BB4" w:rsidR="007308A3" w:rsidRPr="004749E9" w:rsidRDefault="007308A3" w:rsidP="004749E9">
            <w:pPr>
              <w:ind w:right="-108" w:hanging="108"/>
              <w:jc w:val="center"/>
              <w:rPr>
                <w:b/>
                <w:sz w:val="20"/>
                <w:szCs w:val="24"/>
              </w:rPr>
            </w:pPr>
            <w:r w:rsidRPr="004749E9">
              <w:rPr>
                <w:sz w:val="20"/>
              </w:rPr>
              <w:t>Unidade</w:t>
            </w:r>
          </w:p>
        </w:tc>
        <w:tc>
          <w:tcPr>
            <w:tcW w:w="1247" w:type="dxa"/>
            <w:shd w:val="clear" w:color="auto" w:fill="auto"/>
            <w:vAlign w:val="center"/>
          </w:tcPr>
          <w:p w14:paraId="06891D4B" w14:textId="4A36E187" w:rsidR="007308A3" w:rsidRPr="004749E9" w:rsidRDefault="007308A3" w:rsidP="004749E9">
            <w:pPr>
              <w:jc w:val="center"/>
              <w:rPr>
                <w:b/>
                <w:sz w:val="24"/>
                <w:szCs w:val="24"/>
              </w:rPr>
            </w:pPr>
            <w:r w:rsidRPr="004749E9">
              <w:rPr>
                <w:sz w:val="20"/>
              </w:rPr>
              <w:t>04</w:t>
            </w:r>
          </w:p>
        </w:tc>
        <w:tc>
          <w:tcPr>
            <w:tcW w:w="1417" w:type="dxa"/>
            <w:shd w:val="clear" w:color="auto" w:fill="auto"/>
            <w:vAlign w:val="center"/>
          </w:tcPr>
          <w:p w14:paraId="5535687D" w14:textId="11D3A774" w:rsidR="007308A3" w:rsidRPr="007308A3" w:rsidRDefault="007308A3" w:rsidP="007308A3">
            <w:pPr>
              <w:jc w:val="center"/>
              <w:rPr>
                <w:b/>
                <w:color w:val="000000"/>
                <w:sz w:val="22"/>
                <w:szCs w:val="22"/>
              </w:rPr>
            </w:pPr>
            <w:r w:rsidRPr="007308A3">
              <w:rPr>
                <w:b/>
                <w:color w:val="000000"/>
                <w:sz w:val="22"/>
                <w:szCs w:val="22"/>
              </w:rPr>
              <w:t>2.493,57</w:t>
            </w:r>
          </w:p>
        </w:tc>
        <w:tc>
          <w:tcPr>
            <w:tcW w:w="1417" w:type="dxa"/>
            <w:vAlign w:val="center"/>
          </w:tcPr>
          <w:p w14:paraId="7CF65D9F" w14:textId="4697FFD9" w:rsidR="007308A3" w:rsidRPr="007308A3" w:rsidRDefault="007308A3" w:rsidP="007308A3">
            <w:pPr>
              <w:jc w:val="center"/>
              <w:rPr>
                <w:b/>
                <w:color w:val="000000"/>
                <w:sz w:val="22"/>
                <w:szCs w:val="22"/>
              </w:rPr>
            </w:pPr>
            <w:r w:rsidRPr="007308A3">
              <w:rPr>
                <w:b/>
                <w:color w:val="000000"/>
                <w:sz w:val="22"/>
                <w:szCs w:val="22"/>
              </w:rPr>
              <w:t>9.974,28</w:t>
            </w:r>
          </w:p>
        </w:tc>
      </w:tr>
      <w:tr w:rsidR="007308A3" w:rsidRPr="00E8449D" w14:paraId="07908E81" w14:textId="77777777" w:rsidTr="007308A3">
        <w:trPr>
          <w:cantSplit/>
          <w:trHeight w:val="510"/>
        </w:trPr>
        <w:tc>
          <w:tcPr>
            <w:tcW w:w="851" w:type="dxa"/>
            <w:shd w:val="clear" w:color="auto" w:fill="auto"/>
            <w:vAlign w:val="center"/>
          </w:tcPr>
          <w:p w14:paraId="2ED6FE33" w14:textId="6B9B0778" w:rsidR="007308A3" w:rsidRPr="00DC25B2" w:rsidRDefault="007308A3" w:rsidP="004749E9">
            <w:pPr>
              <w:jc w:val="center"/>
              <w:rPr>
                <w:b/>
                <w:sz w:val="24"/>
                <w:szCs w:val="24"/>
              </w:rPr>
            </w:pPr>
            <w:r>
              <w:rPr>
                <w:b/>
                <w:color w:val="000000"/>
                <w:sz w:val="22"/>
                <w:szCs w:val="22"/>
              </w:rPr>
              <w:t>0</w:t>
            </w:r>
            <w:r w:rsidRPr="00DC25B2">
              <w:rPr>
                <w:b/>
                <w:color w:val="000000"/>
                <w:sz w:val="22"/>
                <w:szCs w:val="22"/>
              </w:rPr>
              <w:t>5</w:t>
            </w:r>
          </w:p>
        </w:tc>
        <w:tc>
          <w:tcPr>
            <w:tcW w:w="3685" w:type="dxa"/>
            <w:shd w:val="clear" w:color="auto" w:fill="auto"/>
            <w:vAlign w:val="center"/>
          </w:tcPr>
          <w:p w14:paraId="08E2AE44" w14:textId="3676C72B" w:rsidR="007308A3" w:rsidRPr="004749E9" w:rsidRDefault="007308A3" w:rsidP="004749E9">
            <w:pPr>
              <w:tabs>
                <w:tab w:val="left" w:pos="0"/>
              </w:tabs>
              <w:spacing w:before="40" w:after="40"/>
              <w:jc w:val="both"/>
              <w:rPr>
                <w:b/>
                <w:sz w:val="22"/>
                <w:szCs w:val="24"/>
              </w:rPr>
            </w:pPr>
            <w:r w:rsidRPr="004749E9">
              <w:rPr>
                <w:b/>
                <w:bCs/>
                <w:color w:val="000000"/>
                <w:sz w:val="20"/>
              </w:rPr>
              <w:t>TELA DE PROJEÇÃO RETRÁTIL</w:t>
            </w:r>
            <w:r w:rsidRPr="004749E9">
              <w:rPr>
                <w:color w:val="000000"/>
                <w:sz w:val="20"/>
              </w:rPr>
              <w:t xml:space="preserve"> com Tripé – 100 Polegadas, as bordas na cor preta, área da projeção na cor branca, em tecido </w:t>
            </w:r>
            <w:proofErr w:type="spellStart"/>
            <w:r w:rsidRPr="004749E9">
              <w:rPr>
                <w:color w:val="000000"/>
                <w:sz w:val="20"/>
              </w:rPr>
              <w:t>matte</w:t>
            </w:r>
            <w:proofErr w:type="spellEnd"/>
            <w:r w:rsidRPr="004749E9">
              <w:rPr>
                <w:color w:val="000000"/>
                <w:sz w:val="20"/>
              </w:rPr>
              <w:t xml:space="preserve"> White (verso preto) Garantia de 01 ano contra defeitos de </w:t>
            </w:r>
            <w:proofErr w:type="gramStart"/>
            <w:r w:rsidRPr="004749E9">
              <w:rPr>
                <w:color w:val="000000"/>
                <w:sz w:val="20"/>
              </w:rPr>
              <w:t>fabricação</w:t>
            </w:r>
            <w:proofErr w:type="gramEnd"/>
          </w:p>
        </w:tc>
        <w:tc>
          <w:tcPr>
            <w:tcW w:w="1276" w:type="dxa"/>
            <w:shd w:val="clear" w:color="auto" w:fill="auto"/>
            <w:vAlign w:val="center"/>
          </w:tcPr>
          <w:p w14:paraId="7B4421F8" w14:textId="05C38F45" w:rsidR="007308A3" w:rsidRPr="004749E9" w:rsidRDefault="007308A3" w:rsidP="004749E9">
            <w:pPr>
              <w:ind w:right="-108" w:hanging="108"/>
              <w:jc w:val="center"/>
              <w:rPr>
                <w:b/>
                <w:sz w:val="20"/>
                <w:szCs w:val="24"/>
              </w:rPr>
            </w:pPr>
            <w:r w:rsidRPr="004749E9">
              <w:rPr>
                <w:sz w:val="20"/>
              </w:rPr>
              <w:t>Unidade</w:t>
            </w:r>
          </w:p>
        </w:tc>
        <w:tc>
          <w:tcPr>
            <w:tcW w:w="1247" w:type="dxa"/>
            <w:shd w:val="clear" w:color="auto" w:fill="auto"/>
            <w:vAlign w:val="center"/>
          </w:tcPr>
          <w:p w14:paraId="7FD81AEE" w14:textId="3A5C0AF4" w:rsidR="007308A3" w:rsidRPr="004749E9" w:rsidRDefault="007308A3" w:rsidP="004749E9">
            <w:pPr>
              <w:jc w:val="center"/>
              <w:rPr>
                <w:b/>
                <w:sz w:val="24"/>
                <w:szCs w:val="24"/>
              </w:rPr>
            </w:pPr>
            <w:r w:rsidRPr="004749E9">
              <w:rPr>
                <w:sz w:val="20"/>
              </w:rPr>
              <w:t>04</w:t>
            </w:r>
          </w:p>
        </w:tc>
        <w:tc>
          <w:tcPr>
            <w:tcW w:w="1417" w:type="dxa"/>
            <w:shd w:val="clear" w:color="auto" w:fill="auto"/>
            <w:vAlign w:val="center"/>
          </w:tcPr>
          <w:p w14:paraId="208E159F" w14:textId="1A138D79" w:rsidR="007308A3" w:rsidRPr="007308A3" w:rsidRDefault="007308A3" w:rsidP="007308A3">
            <w:pPr>
              <w:jc w:val="center"/>
              <w:rPr>
                <w:b/>
                <w:color w:val="000000"/>
                <w:sz w:val="22"/>
                <w:szCs w:val="22"/>
              </w:rPr>
            </w:pPr>
            <w:r w:rsidRPr="007308A3">
              <w:rPr>
                <w:b/>
                <w:color w:val="000000"/>
                <w:sz w:val="22"/>
                <w:szCs w:val="22"/>
              </w:rPr>
              <w:t>661,53</w:t>
            </w:r>
          </w:p>
        </w:tc>
        <w:tc>
          <w:tcPr>
            <w:tcW w:w="1417" w:type="dxa"/>
            <w:vAlign w:val="center"/>
          </w:tcPr>
          <w:p w14:paraId="05E043AA" w14:textId="256FBDD7" w:rsidR="007308A3" w:rsidRPr="007308A3" w:rsidRDefault="007308A3" w:rsidP="007308A3">
            <w:pPr>
              <w:jc w:val="center"/>
              <w:rPr>
                <w:b/>
                <w:color w:val="000000"/>
                <w:sz w:val="22"/>
                <w:szCs w:val="22"/>
              </w:rPr>
            </w:pPr>
            <w:r w:rsidRPr="007308A3">
              <w:rPr>
                <w:b/>
                <w:color w:val="000000"/>
                <w:sz w:val="22"/>
                <w:szCs w:val="22"/>
              </w:rPr>
              <w:t>2.646,12</w:t>
            </w:r>
          </w:p>
        </w:tc>
      </w:tr>
      <w:tr w:rsidR="007308A3" w:rsidRPr="002E08E5" w14:paraId="60762B9E"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320FED" w14:textId="357A861F" w:rsidR="007308A3" w:rsidRPr="00DC25B2" w:rsidRDefault="007308A3" w:rsidP="004749E9">
            <w:pPr>
              <w:jc w:val="center"/>
              <w:rPr>
                <w:b/>
                <w:sz w:val="24"/>
                <w:szCs w:val="24"/>
              </w:rPr>
            </w:pPr>
            <w:r>
              <w:rPr>
                <w:b/>
                <w:color w:val="000000"/>
                <w:sz w:val="22"/>
                <w:szCs w:val="22"/>
              </w:rPr>
              <w:t>0</w:t>
            </w:r>
            <w:r w:rsidRPr="00DC25B2">
              <w:rPr>
                <w:b/>
                <w:color w:val="000000"/>
                <w:sz w:val="22"/>
                <w:szCs w:val="22"/>
              </w:rPr>
              <w:t>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399D968" w14:textId="781D1804" w:rsidR="007308A3" w:rsidRPr="004749E9" w:rsidRDefault="007308A3" w:rsidP="004749E9">
            <w:pPr>
              <w:tabs>
                <w:tab w:val="left" w:pos="0"/>
              </w:tabs>
              <w:spacing w:before="40" w:after="40"/>
              <w:jc w:val="both"/>
              <w:rPr>
                <w:b/>
                <w:sz w:val="22"/>
                <w:szCs w:val="24"/>
              </w:rPr>
            </w:pPr>
            <w:proofErr w:type="gramStart"/>
            <w:r w:rsidRPr="004749E9">
              <w:rPr>
                <w:b/>
                <w:bCs/>
                <w:color w:val="000000"/>
                <w:sz w:val="20"/>
              </w:rPr>
              <w:t>SMART TV de 55</w:t>
            </w:r>
            <w:r w:rsidRPr="004749E9">
              <w:rPr>
                <w:color w:val="000000"/>
                <w:sz w:val="20"/>
              </w:rPr>
              <w:t>”</w:t>
            </w:r>
            <w:proofErr w:type="gramEnd"/>
            <w:r w:rsidRPr="004749E9">
              <w:rPr>
                <w:color w:val="000000"/>
                <w:sz w:val="20"/>
              </w:rPr>
              <w:t xml:space="preserve">, bivolt, entrada HDMI, Bluetooth, </w:t>
            </w:r>
            <w:proofErr w:type="spellStart"/>
            <w:r w:rsidRPr="004749E9">
              <w:rPr>
                <w:color w:val="000000"/>
                <w:sz w:val="20"/>
              </w:rPr>
              <w:t>Wi-fi</w:t>
            </w:r>
            <w:proofErr w:type="spellEnd"/>
            <w:r w:rsidRPr="004749E9">
              <w:rPr>
                <w:color w:val="000000"/>
                <w:sz w:val="20"/>
              </w:rPr>
              <w:t>. E que atendam à Portaria nº 85, de 24/03/2009; e Portaria INMETRO nº 563, de 23/12/2014.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362A40" w14:textId="0F2F4871"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8FF86F6" w14:textId="23FADB9D" w:rsidR="007308A3" w:rsidRPr="004749E9" w:rsidRDefault="007308A3" w:rsidP="004749E9">
            <w:pPr>
              <w:jc w:val="center"/>
              <w:rPr>
                <w:b/>
                <w:sz w:val="24"/>
                <w:szCs w:val="24"/>
              </w:rPr>
            </w:pPr>
            <w:r w:rsidRPr="004749E9">
              <w:rPr>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E93733" w14:textId="10B9AED5" w:rsidR="007308A3" w:rsidRPr="007308A3" w:rsidRDefault="007308A3" w:rsidP="007308A3">
            <w:pPr>
              <w:jc w:val="center"/>
              <w:rPr>
                <w:b/>
                <w:color w:val="000000"/>
                <w:sz w:val="22"/>
                <w:szCs w:val="22"/>
              </w:rPr>
            </w:pPr>
            <w:r w:rsidRPr="007308A3">
              <w:rPr>
                <w:b/>
                <w:color w:val="000000"/>
                <w:sz w:val="22"/>
                <w:szCs w:val="22"/>
              </w:rPr>
              <w:t>2.414,72</w:t>
            </w:r>
          </w:p>
        </w:tc>
        <w:tc>
          <w:tcPr>
            <w:tcW w:w="1417" w:type="dxa"/>
            <w:tcBorders>
              <w:top w:val="single" w:sz="4" w:space="0" w:color="auto"/>
              <w:left w:val="single" w:sz="4" w:space="0" w:color="auto"/>
              <w:bottom w:val="single" w:sz="4" w:space="0" w:color="auto"/>
              <w:right w:val="single" w:sz="4" w:space="0" w:color="auto"/>
            </w:tcBorders>
            <w:vAlign w:val="center"/>
          </w:tcPr>
          <w:p w14:paraId="06F78356" w14:textId="231C66F9" w:rsidR="007308A3" w:rsidRPr="007308A3" w:rsidRDefault="007308A3" w:rsidP="007308A3">
            <w:pPr>
              <w:jc w:val="center"/>
              <w:rPr>
                <w:b/>
                <w:color w:val="000000"/>
                <w:sz w:val="22"/>
                <w:szCs w:val="22"/>
              </w:rPr>
            </w:pPr>
            <w:r w:rsidRPr="007308A3">
              <w:rPr>
                <w:b/>
                <w:color w:val="000000"/>
                <w:sz w:val="22"/>
                <w:szCs w:val="22"/>
              </w:rPr>
              <w:t>2.414,72</w:t>
            </w:r>
          </w:p>
        </w:tc>
      </w:tr>
      <w:tr w:rsidR="007308A3" w:rsidRPr="002E08E5" w14:paraId="484D358B"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744123" w14:textId="387832F2" w:rsidR="007308A3" w:rsidRPr="00DC25B2" w:rsidRDefault="007308A3" w:rsidP="004749E9">
            <w:pPr>
              <w:jc w:val="center"/>
              <w:rPr>
                <w:b/>
                <w:sz w:val="24"/>
                <w:szCs w:val="24"/>
              </w:rPr>
            </w:pPr>
            <w:r>
              <w:rPr>
                <w:b/>
                <w:color w:val="000000"/>
                <w:sz w:val="22"/>
                <w:szCs w:val="22"/>
              </w:rPr>
              <w:t>0</w:t>
            </w:r>
            <w:r w:rsidRPr="00DC25B2">
              <w:rPr>
                <w:b/>
                <w:color w:val="000000"/>
                <w:sz w:val="22"/>
                <w:szCs w:val="22"/>
              </w:rPr>
              <w:t>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6F3B567" w14:textId="69C7D13A" w:rsidR="007308A3" w:rsidRPr="004749E9" w:rsidRDefault="007308A3" w:rsidP="004749E9">
            <w:pPr>
              <w:tabs>
                <w:tab w:val="left" w:pos="0"/>
              </w:tabs>
              <w:spacing w:before="40" w:after="40"/>
              <w:jc w:val="both"/>
              <w:rPr>
                <w:b/>
                <w:sz w:val="22"/>
                <w:szCs w:val="24"/>
              </w:rPr>
            </w:pPr>
            <w:r w:rsidRPr="004749E9">
              <w:rPr>
                <w:b/>
                <w:bCs/>
                <w:color w:val="000000"/>
                <w:sz w:val="20"/>
              </w:rPr>
              <w:t>VENTILADORES DE COLUNA</w:t>
            </w:r>
            <w:r w:rsidRPr="004749E9">
              <w:rPr>
                <w:color w:val="000000"/>
                <w:sz w:val="20"/>
              </w:rPr>
              <w:t xml:space="preserve">, </w:t>
            </w:r>
            <w:proofErr w:type="gramStart"/>
            <w:r w:rsidRPr="004749E9">
              <w:rPr>
                <w:color w:val="000000"/>
                <w:sz w:val="20"/>
              </w:rPr>
              <w:t>3</w:t>
            </w:r>
            <w:proofErr w:type="gramEnd"/>
            <w:r w:rsidRPr="004749E9">
              <w:rPr>
                <w:color w:val="000000"/>
                <w:sz w:val="20"/>
              </w:rPr>
              <w:t xml:space="preserve"> velocidades, diâmetro 50 cm, 6 pás, material: polipropileno e coluna de metal, Classificação de consumo (Selo PROCEL) A, 110V, cor preto. Garantia de 01 ano contra defeitos de fabricação. E que atendam à Portaria INMETRO nº 20, de 18/01/2012.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831A83" w14:textId="31B28AF1"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69D1B97" w14:textId="29891678" w:rsidR="007308A3" w:rsidRPr="004749E9" w:rsidRDefault="007308A3" w:rsidP="004749E9">
            <w:pPr>
              <w:jc w:val="center"/>
              <w:rPr>
                <w:b/>
                <w:sz w:val="24"/>
                <w:szCs w:val="24"/>
              </w:rPr>
            </w:pPr>
            <w:r w:rsidRPr="004749E9">
              <w:rPr>
                <w:sz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38170B" w14:textId="0FDA1C49" w:rsidR="007308A3" w:rsidRPr="007308A3" w:rsidRDefault="007308A3" w:rsidP="007308A3">
            <w:pPr>
              <w:jc w:val="center"/>
              <w:rPr>
                <w:b/>
                <w:color w:val="000000"/>
                <w:sz w:val="22"/>
                <w:szCs w:val="22"/>
              </w:rPr>
            </w:pPr>
            <w:r w:rsidRPr="007308A3">
              <w:rPr>
                <w:b/>
                <w:color w:val="000000"/>
                <w:sz w:val="22"/>
                <w:szCs w:val="22"/>
              </w:rPr>
              <w:t>227,91</w:t>
            </w:r>
          </w:p>
        </w:tc>
        <w:tc>
          <w:tcPr>
            <w:tcW w:w="1417" w:type="dxa"/>
            <w:tcBorders>
              <w:top w:val="single" w:sz="4" w:space="0" w:color="auto"/>
              <w:left w:val="single" w:sz="4" w:space="0" w:color="auto"/>
              <w:bottom w:val="single" w:sz="4" w:space="0" w:color="auto"/>
              <w:right w:val="single" w:sz="4" w:space="0" w:color="auto"/>
            </w:tcBorders>
            <w:vAlign w:val="center"/>
          </w:tcPr>
          <w:p w14:paraId="06D8DAC4" w14:textId="547C5D90" w:rsidR="007308A3" w:rsidRPr="007308A3" w:rsidRDefault="007308A3" w:rsidP="007308A3">
            <w:pPr>
              <w:jc w:val="center"/>
              <w:rPr>
                <w:b/>
                <w:color w:val="000000"/>
                <w:sz w:val="22"/>
                <w:szCs w:val="22"/>
              </w:rPr>
            </w:pPr>
            <w:r w:rsidRPr="007308A3">
              <w:rPr>
                <w:b/>
                <w:color w:val="000000"/>
                <w:sz w:val="22"/>
                <w:szCs w:val="22"/>
              </w:rPr>
              <w:t>4.558,20</w:t>
            </w:r>
          </w:p>
        </w:tc>
      </w:tr>
      <w:tr w:rsidR="007308A3" w:rsidRPr="002E08E5" w14:paraId="1B1A0F37"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0BF301" w14:textId="76474607" w:rsidR="007308A3" w:rsidRPr="00DC25B2" w:rsidRDefault="007308A3" w:rsidP="004749E9">
            <w:pPr>
              <w:jc w:val="center"/>
              <w:rPr>
                <w:b/>
                <w:sz w:val="24"/>
                <w:szCs w:val="24"/>
              </w:rPr>
            </w:pPr>
            <w:r>
              <w:rPr>
                <w:b/>
                <w:color w:val="000000"/>
                <w:sz w:val="22"/>
                <w:szCs w:val="22"/>
              </w:rPr>
              <w:t>0</w:t>
            </w:r>
            <w:r w:rsidRPr="00DC25B2">
              <w:rPr>
                <w:b/>
                <w:color w:val="000000"/>
                <w:sz w:val="22"/>
                <w:szCs w:val="22"/>
              </w:rPr>
              <w:t>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6766194" w14:textId="0B2FC80C" w:rsidR="007308A3" w:rsidRPr="004749E9" w:rsidRDefault="007308A3" w:rsidP="004749E9">
            <w:pPr>
              <w:tabs>
                <w:tab w:val="left" w:pos="0"/>
              </w:tabs>
              <w:spacing w:before="40" w:after="40"/>
              <w:jc w:val="both"/>
              <w:rPr>
                <w:b/>
                <w:sz w:val="22"/>
                <w:szCs w:val="24"/>
              </w:rPr>
            </w:pPr>
            <w:r w:rsidRPr="004749E9">
              <w:rPr>
                <w:b/>
                <w:bCs/>
                <w:color w:val="000000"/>
                <w:sz w:val="20"/>
              </w:rPr>
              <w:t>VENTILADOR DE PAREDE</w:t>
            </w:r>
            <w:r w:rsidRPr="004749E9">
              <w:rPr>
                <w:color w:val="000000"/>
                <w:sz w:val="20"/>
              </w:rPr>
              <w:t xml:space="preserve"> com </w:t>
            </w:r>
            <w:proofErr w:type="gramStart"/>
            <w:r w:rsidRPr="004749E9">
              <w:rPr>
                <w:color w:val="000000"/>
                <w:sz w:val="20"/>
              </w:rPr>
              <w:t>6</w:t>
            </w:r>
            <w:proofErr w:type="gramEnd"/>
            <w:r w:rsidRPr="004749E9">
              <w:rPr>
                <w:color w:val="000000"/>
                <w:sz w:val="20"/>
              </w:rPr>
              <w:t xml:space="preserve"> pás de plástico, bivolt, 50 cm. Motor </w:t>
            </w:r>
            <w:proofErr w:type="gramStart"/>
            <w:r w:rsidRPr="004749E9">
              <w:rPr>
                <w:color w:val="000000"/>
                <w:sz w:val="20"/>
              </w:rPr>
              <w:t>200w</w:t>
            </w:r>
            <w:proofErr w:type="gramEnd"/>
            <w:r w:rsidRPr="004749E9">
              <w:rPr>
                <w:color w:val="000000"/>
                <w:sz w:val="20"/>
              </w:rPr>
              <w:t>. Ajuste de inclinação e ajuste de velocidade. Grade de Aço.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8A3A0A" w14:textId="431A2EA7"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FE17237" w14:textId="5E7CA2A5" w:rsidR="007308A3" w:rsidRPr="004749E9" w:rsidRDefault="007308A3" w:rsidP="004749E9">
            <w:pPr>
              <w:jc w:val="center"/>
              <w:rPr>
                <w:b/>
                <w:sz w:val="24"/>
                <w:szCs w:val="24"/>
              </w:rPr>
            </w:pPr>
            <w:r w:rsidRPr="004749E9">
              <w:rPr>
                <w:sz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E786FD" w14:textId="1DD49238" w:rsidR="007308A3" w:rsidRPr="007308A3" w:rsidRDefault="007308A3" w:rsidP="007308A3">
            <w:pPr>
              <w:jc w:val="center"/>
              <w:rPr>
                <w:b/>
                <w:color w:val="000000"/>
                <w:sz w:val="22"/>
                <w:szCs w:val="22"/>
              </w:rPr>
            </w:pPr>
            <w:r w:rsidRPr="007308A3">
              <w:rPr>
                <w:b/>
                <w:color w:val="000000"/>
                <w:sz w:val="22"/>
                <w:szCs w:val="22"/>
              </w:rPr>
              <w:t>249,00</w:t>
            </w:r>
          </w:p>
        </w:tc>
        <w:tc>
          <w:tcPr>
            <w:tcW w:w="1417" w:type="dxa"/>
            <w:tcBorders>
              <w:top w:val="single" w:sz="4" w:space="0" w:color="auto"/>
              <w:left w:val="single" w:sz="4" w:space="0" w:color="auto"/>
              <w:bottom w:val="single" w:sz="4" w:space="0" w:color="auto"/>
              <w:right w:val="single" w:sz="4" w:space="0" w:color="auto"/>
            </w:tcBorders>
            <w:vAlign w:val="center"/>
          </w:tcPr>
          <w:p w14:paraId="3B327E0A" w14:textId="5FECE48F" w:rsidR="007308A3" w:rsidRPr="007308A3" w:rsidRDefault="007308A3" w:rsidP="007308A3">
            <w:pPr>
              <w:jc w:val="center"/>
              <w:rPr>
                <w:b/>
                <w:color w:val="000000"/>
                <w:sz w:val="22"/>
                <w:szCs w:val="22"/>
              </w:rPr>
            </w:pPr>
            <w:r w:rsidRPr="007308A3">
              <w:rPr>
                <w:b/>
                <w:color w:val="000000"/>
                <w:sz w:val="22"/>
                <w:szCs w:val="22"/>
              </w:rPr>
              <w:t>2.490,00</w:t>
            </w:r>
          </w:p>
        </w:tc>
      </w:tr>
      <w:tr w:rsidR="007308A3" w:rsidRPr="002E08E5" w14:paraId="20018505"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C672B1" w14:textId="27566BC3" w:rsidR="007308A3" w:rsidRPr="00DC25B2" w:rsidRDefault="007308A3" w:rsidP="004749E9">
            <w:pPr>
              <w:jc w:val="center"/>
              <w:rPr>
                <w:b/>
                <w:sz w:val="24"/>
                <w:szCs w:val="24"/>
              </w:rPr>
            </w:pPr>
            <w:r>
              <w:rPr>
                <w:b/>
                <w:color w:val="000000"/>
                <w:sz w:val="22"/>
                <w:szCs w:val="22"/>
              </w:rPr>
              <w:lastRenderedPageBreak/>
              <w:t>0</w:t>
            </w:r>
            <w:r w:rsidRPr="00DC25B2">
              <w:rPr>
                <w:b/>
                <w:color w:val="000000"/>
                <w:sz w:val="22"/>
                <w:szCs w:val="22"/>
              </w:rPr>
              <w:t>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52AD59B" w14:textId="6E7875F2" w:rsidR="007308A3" w:rsidRPr="004749E9" w:rsidRDefault="007308A3" w:rsidP="004749E9">
            <w:pPr>
              <w:tabs>
                <w:tab w:val="left" w:pos="0"/>
              </w:tabs>
              <w:spacing w:before="40" w:after="40"/>
              <w:jc w:val="both"/>
              <w:rPr>
                <w:b/>
                <w:sz w:val="22"/>
                <w:szCs w:val="24"/>
              </w:rPr>
            </w:pPr>
            <w:r w:rsidRPr="004749E9">
              <w:rPr>
                <w:b/>
                <w:bCs/>
                <w:color w:val="000000"/>
                <w:sz w:val="20"/>
              </w:rPr>
              <w:t>MESA PARA ESCRITÓRIO</w:t>
            </w:r>
            <w:r w:rsidRPr="004749E9">
              <w:rPr>
                <w:color w:val="000000"/>
                <w:sz w:val="20"/>
              </w:rPr>
              <w:t xml:space="preserve"> - com 02 gavetas 1,20 x 0,60 x 0,75, tampo 15 mm, em madeira compensado revestido em laminado </w:t>
            </w:r>
            <w:proofErr w:type="spellStart"/>
            <w:r w:rsidRPr="004749E9">
              <w:rPr>
                <w:color w:val="000000"/>
                <w:sz w:val="20"/>
              </w:rPr>
              <w:t>melamínico</w:t>
            </w:r>
            <w:proofErr w:type="spellEnd"/>
            <w:r w:rsidRPr="004749E9">
              <w:rPr>
                <w:color w:val="000000"/>
                <w:sz w:val="20"/>
              </w:rPr>
              <w:t xml:space="preserve"> na cor cinza, gavetas com trilhos metálicos e pés em aço.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5164F7" w14:textId="1E51B53C"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89B206A" w14:textId="3FA27D10" w:rsidR="007308A3" w:rsidRPr="004749E9" w:rsidRDefault="007308A3" w:rsidP="004749E9">
            <w:pPr>
              <w:jc w:val="center"/>
              <w:rPr>
                <w:b/>
                <w:sz w:val="24"/>
                <w:szCs w:val="24"/>
              </w:rPr>
            </w:pPr>
            <w:r w:rsidRPr="004749E9">
              <w:rPr>
                <w:sz w:val="20"/>
              </w:rPr>
              <w:t>20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373D53" w14:textId="60DD4AA3" w:rsidR="007308A3" w:rsidRPr="007308A3" w:rsidRDefault="007308A3" w:rsidP="007308A3">
            <w:pPr>
              <w:jc w:val="center"/>
              <w:rPr>
                <w:b/>
                <w:color w:val="000000"/>
                <w:sz w:val="22"/>
                <w:szCs w:val="22"/>
              </w:rPr>
            </w:pPr>
            <w:r w:rsidRPr="007308A3">
              <w:rPr>
                <w:b/>
                <w:color w:val="000000"/>
                <w:sz w:val="22"/>
                <w:szCs w:val="22"/>
              </w:rPr>
              <w:t>398,00</w:t>
            </w:r>
          </w:p>
        </w:tc>
        <w:tc>
          <w:tcPr>
            <w:tcW w:w="1417" w:type="dxa"/>
            <w:tcBorders>
              <w:top w:val="single" w:sz="4" w:space="0" w:color="auto"/>
              <w:left w:val="single" w:sz="4" w:space="0" w:color="auto"/>
              <w:bottom w:val="single" w:sz="4" w:space="0" w:color="auto"/>
              <w:right w:val="single" w:sz="4" w:space="0" w:color="auto"/>
            </w:tcBorders>
            <w:vAlign w:val="center"/>
          </w:tcPr>
          <w:p w14:paraId="7C38898B" w14:textId="24C10189" w:rsidR="007308A3" w:rsidRPr="007308A3" w:rsidRDefault="007308A3" w:rsidP="007308A3">
            <w:pPr>
              <w:jc w:val="center"/>
              <w:rPr>
                <w:b/>
                <w:color w:val="000000"/>
                <w:sz w:val="22"/>
                <w:szCs w:val="22"/>
              </w:rPr>
            </w:pPr>
            <w:r w:rsidRPr="007308A3">
              <w:rPr>
                <w:b/>
                <w:color w:val="000000"/>
                <w:sz w:val="22"/>
                <w:szCs w:val="22"/>
              </w:rPr>
              <w:t>7.960,00</w:t>
            </w:r>
          </w:p>
        </w:tc>
      </w:tr>
      <w:tr w:rsidR="007308A3" w:rsidRPr="002E08E5" w14:paraId="0E7AA7AC"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58DD77" w14:textId="23669D90" w:rsidR="007308A3" w:rsidRPr="00DC25B2" w:rsidRDefault="007308A3" w:rsidP="004749E9">
            <w:pPr>
              <w:jc w:val="center"/>
              <w:rPr>
                <w:b/>
                <w:sz w:val="24"/>
                <w:szCs w:val="24"/>
              </w:rPr>
            </w:pPr>
            <w:r w:rsidRPr="00DC25B2">
              <w:rPr>
                <w:b/>
                <w:color w:val="000000"/>
                <w:sz w:val="22"/>
                <w:szCs w:val="22"/>
              </w:rPr>
              <w:t>10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7A4A67A" w14:textId="77777777" w:rsidR="007308A3" w:rsidRPr="004749E9" w:rsidRDefault="007308A3" w:rsidP="004749E9">
            <w:pPr>
              <w:autoSpaceDE w:val="0"/>
              <w:autoSpaceDN w:val="0"/>
              <w:adjustRightInd w:val="0"/>
              <w:jc w:val="both"/>
              <w:rPr>
                <w:color w:val="000000"/>
                <w:sz w:val="20"/>
                <w:shd w:val="clear" w:color="auto" w:fill="FFFFFF"/>
              </w:rPr>
            </w:pPr>
            <w:r w:rsidRPr="004749E9">
              <w:rPr>
                <w:b/>
                <w:bCs/>
                <w:color w:val="000000"/>
                <w:sz w:val="20"/>
                <w:shd w:val="clear" w:color="auto" w:fill="FFFFFF"/>
              </w:rPr>
              <w:t xml:space="preserve">PURIFICADOR DE PRESSÃO AÇO INOX - </w:t>
            </w:r>
            <w:r w:rsidRPr="004749E9">
              <w:rPr>
                <w:color w:val="000000"/>
                <w:sz w:val="20"/>
                <w:shd w:val="clear" w:color="auto" w:fill="FFFFFF"/>
              </w:rPr>
              <w:t xml:space="preserve">Modelo tradicional de coluna e apresentado na cor inox; contendo </w:t>
            </w:r>
            <w:proofErr w:type="gramStart"/>
            <w:r w:rsidRPr="004749E9">
              <w:rPr>
                <w:color w:val="000000"/>
                <w:sz w:val="20"/>
                <w:shd w:val="clear" w:color="auto" w:fill="FFFFFF"/>
              </w:rPr>
              <w:t>2</w:t>
            </w:r>
            <w:proofErr w:type="gramEnd"/>
            <w:r w:rsidRPr="004749E9">
              <w:rPr>
                <w:color w:val="000000"/>
                <w:sz w:val="20"/>
                <w:shd w:val="clear" w:color="auto" w:fill="FFFFFF"/>
              </w:rPr>
              <w:t xml:space="preserve"> torneiras de pressão em latão cromado, uma de jato para a boca e outra para copo ou </w:t>
            </w:r>
            <w:proofErr w:type="spellStart"/>
            <w:r w:rsidRPr="004749E9">
              <w:rPr>
                <w:color w:val="000000"/>
                <w:sz w:val="20"/>
                <w:shd w:val="clear" w:color="auto" w:fill="FFFFFF"/>
              </w:rPr>
              <w:t>squeeze</w:t>
            </w:r>
            <w:proofErr w:type="spellEnd"/>
            <w:r w:rsidRPr="004749E9">
              <w:rPr>
                <w:color w:val="000000"/>
                <w:sz w:val="20"/>
                <w:shd w:val="clear" w:color="auto" w:fill="FFFFFF"/>
              </w:rPr>
              <w:t>.</w:t>
            </w:r>
          </w:p>
          <w:p w14:paraId="62938417" w14:textId="77777777" w:rsidR="007308A3" w:rsidRPr="004749E9" w:rsidRDefault="007308A3" w:rsidP="004749E9">
            <w:pPr>
              <w:autoSpaceDE w:val="0"/>
              <w:autoSpaceDN w:val="0"/>
              <w:adjustRightInd w:val="0"/>
              <w:jc w:val="both"/>
              <w:rPr>
                <w:color w:val="000000"/>
                <w:sz w:val="20"/>
                <w:shd w:val="clear" w:color="auto" w:fill="FFFFFF"/>
              </w:rPr>
            </w:pPr>
            <w:r w:rsidRPr="004749E9">
              <w:rPr>
                <w:color w:val="000000"/>
                <w:sz w:val="20"/>
                <w:shd w:val="clear" w:color="auto" w:fill="FFFFFF"/>
              </w:rPr>
              <w:t xml:space="preserve">- Motor: </w:t>
            </w:r>
            <w:proofErr w:type="gramStart"/>
            <w:r w:rsidRPr="004749E9">
              <w:rPr>
                <w:color w:val="000000"/>
                <w:sz w:val="20"/>
                <w:shd w:val="clear" w:color="auto" w:fill="FFFFFF"/>
              </w:rPr>
              <w:t>120w</w:t>
            </w:r>
            <w:proofErr w:type="gramEnd"/>
            <w:r w:rsidRPr="004749E9">
              <w:rPr>
                <w:color w:val="000000"/>
                <w:sz w:val="20"/>
                <w:shd w:val="clear" w:color="auto" w:fill="FFFFFF"/>
              </w:rPr>
              <w:t xml:space="preserve"> - 60Hz;</w:t>
            </w:r>
          </w:p>
          <w:p w14:paraId="503F442A" w14:textId="77777777" w:rsidR="007308A3" w:rsidRPr="004749E9" w:rsidRDefault="007308A3" w:rsidP="004749E9">
            <w:pPr>
              <w:autoSpaceDE w:val="0"/>
              <w:autoSpaceDN w:val="0"/>
              <w:adjustRightInd w:val="0"/>
              <w:jc w:val="both"/>
              <w:rPr>
                <w:color w:val="000000"/>
                <w:sz w:val="20"/>
                <w:shd w:val="clear" w:color="auto" w:fill="FFFFFF"/>
              </w:rPr>
            </w:pPr>
            <w:r w:rsidRPr="004749E9">
              <w:rPr>
                <w:color w:val="000000"/>
                <w:sz w:val="20"/>
                <w:shd w:val="clear" w:color="auto" w:fill="FFFFFF"/>
              </w:rPr>
              <w:t>- Consumo de Energia (kWh/mês): 4,6 (</w:t>
            </w:r>
            <w:proofErr w:type="gramStart"/>
            <w:r w:rsidRPr="004749E9">
              <w:rPr>
                <w:color w:val="000000"/>
                <w:sz w:val="20"/>
                <w:shd w:val="clear" w:color="auto" w:fill="FFFFFF"/>
              </w:rPr>
              <w:t>127v</w:t>
            </w:r>
            <w:proofErr w:type="gramEnd"/>
            <w:r w:rsidRPr="004749E9">
              <w:rPr>
                <w:color w:val="000000"/>
                <w:sz w:val="20"/>
                <w:shd w:val="clear" w:color="auto" w:fill="FFFFFF"/>
              </w:rPr>
              <w:t>).</w:t>
            </w:r>
          </w:p>
          <w:p w14:paraId="2626E8FC" w14:textId="77777777" w:rsidR="007308A3" w:rsidRPr="004749E9" w:rsidRDefault="007308A3" w:rsidP="004749E9">
            <w:pPr>
              <w:autoSpaceDE w:val="0"/>
              <w:autoSpaceDN w:val="0"/>
              <w:adjustRightInd w:val="0"/>
              <w:jc w:val="both"/>
              <w:rPr>
                <w:color w:val="000000"/>
                <w:sz w:val="20"/>
                <w:shd w:val="clear" w:color="auto" w:fill="FFFFFF"/>
              </w:rPr>
            </w:pPr>
            <w:r w:rsidRPr="004749E9">
              <w:rPr>
                <w:color w:val="000000"/>
                <w:sz w:val="20"/>
                <w:shd w:val="clear" w:color="auto" w:fill="FFFFFF"/>
              </w:rPr>
              <w:t>- Temperatura de Resfriamento: 10°C;</w:t>
            </w:r>
          </w:p>
          <w:p w14:paraId="3DC4CA56" w14:textId="77777777" w:rsidR="007308A3" w:rsidRPr="004749E9" w:rsidRDefault="007308A3" w:rsidP="004749E9">
            <w:pPr>
              <w:autoSpaceDE w:val="0"/>
              <w:autoSpaceDN w:val="0"/>
              <w:adjustRightInd w:val="0"/>
              <w:jc w:val="both"/>
              <w:rPr>
                <w:color w:val="000000"/>
                <w:sz w:val="20"/>
                <w:shd w:val="clear" w:color="auto" w:fill="FFFFFF"/>
              </w:rPr>
            </w:pPr>
            <w:r w:rsidRPr="004749E9">
              <w:rPr>
                <w:color w:val="000000"/>
                <w:sz w:val="20"/>
                <w:shd w:val="clear" w:color="auto" w:fill="FFFFFF"/>
              </w:rPr>
              <w:t>- Vazão Nominal: 40L/h;</w:t>
            </w:r>
          </w:p>
          <w:p w14:paraId="41932753" w14:textId="77777777" w:rsidR="007308A3" w:rsidRPr="004749E9" w:rsidRDefault="007308A3" w:rsidP="004749E9">
            <w:pPr>
              <w:autoSpaceDE w:val="0"/>
              <w:autoSpaceDN w:val="0"/>
              <w:adjustRightInd w:val="0"/>
              <w:jc w:val="both"/>
              <w:rPr>
                <w:color w:val="000000"/>
                <w:sz w:val="20"/>
                <w:shd w:val="clear" w:color="auto" w:fill="FFFFFF"/>
              </w:rPr>
            </w:pPr>
            <w:r w:rsidRPr="004749E9">
              <w:rPr>
                <w:color w:val="000000"/>
                <w:sz w:val="20"/>
                <w:shd w:val="clear" w:color="auto" w:fill="FFFFFF"/>
              </w:rPr>
              <w:t xml:space="preserve">- Pressão de Trabalho: 39 a 392 </w:t>
            </w:r>
            <w:proofErr w:type="spellStart"/>
            <w:r w:rsidRPr="004749E9">
              <w:rPr>
                <w:color w:val="000000"/>
                <w:sz w:val="20"/>
                <w:shd w:val="clear" w:color="auto" w:fill="FFFFFF"/>
              </w:rPr>
              <w:t>kpa</w:t>
            </w:r>
            <w:proofErr w:type="spellEnd"/>
            <w:r w:rsidRPr="004749E9">
              <w:rPr>
                <w:color w:val="000000"/>
                <w:sz w:val="20"/>
                <w:shd w:val="clear" w:color="auto" w:fill="FFFFFF"/>
              </w:rPr>
              <w:t>;</w:t>
            </w:r>
          </w:p>
          <w:p w14:paraId="45586C13" w14:textId="77777777" w:rsidR="007308A3" w:rsidRPr="004749E9" w:rsidRDefault="007308A3" w:rsidP="004749E9">
            <w:pPr>
              <w:autoSpaceDE w:val="0"/>
              <w:autoSpaceDN w:val="0"/>
              <w:adjustRightInd w:val="0"/>
              <w:jc w:val="both"/>
              <w:rPr>
                <w:color w:val="000000"/>
                <w:sz w:val="20"/>
                <w:shd w:val="clear" w:color="auto" w:fill="FFFFFF"/>
              </w:rPr>
            </w:pPr>
            <w:r w:rsidRPr="004749E9">
              <w:rPr>
                <w:color w:val="000000"/>
                <w:sz w:val="20"/>
                <w:shd w:val="clear" w:color="auto" w:fill="FFFFFF"/>
              </w:rPr>
              <w:t>- Dimensões (</w:t>
            </w:r>
            <w:proofErr w:type="spellStart"/>
            <w:proofErr w:type="gramStart"/>
            <w:r w:rsidRPr="004749E9">
              <w:rPr>
                <w:color w:val="000000"/>
                <w:sz w:val="20"/>
                <w:shd w:val="clear" w:color="auto" w:fill="FFFFFF"/>
              </w:rPr>
              <w:t>AxLxP</w:t>
            </w:r>
            <w:proofErr w:type="spellEnd"/>
            <w:proofErr w:type="gramEnd"/>
            <w:r w:rsidRPr="004749E9">
              <w:rPr>
                <w:color w:val="000000"/>
                <w:sz w:val="20"/>
                <w:shd w:val="clear" w:color="auto" w:fill="FFFFFF"/>
              </w:rPr>
              <w:t>): 103x35x33 cm;</w:t>
            </w:r>
          </w:p>
          <w:p w14:paraId="6D351776" w14:textId="6C36F555" w:rsidR="007308A3" w:rsidRPr="004749E9" w:rsidRDefault="007308A3" w:rsidP="004749E9">
            <w:pPr>
              <w:tabs>
                <w:tab w:val="left" w:pos="0"/>
              </w:tabs>
              <w:spacing w:before="40" w:after="40"/>
              <w:jc w:val="both"/>
              <w:rPr>
                <w:b/>
                <w:sz w:val="22"/>
                <w:szCs w:val="24"/>
              </w:rPr>
            </w:pPr>
            <w:r w:rsidRPr="004749E9">
              <w:rPr>
                <w:color w:val="000000"/>
                <w:sz w:val="20"/>
                <w:shd w:val="clear" w:color="auto" w:fill="FFFFFF"/>
              </w:rPr>
              <w:t>- Peso: 14,6 kg. Com certificação do INMETRO.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D20606" w14:textId="136EB551"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C3DED46" w14:textId="192EAC6F" w:rsidR="007308A3" w:rsidRPr="004749E9" w:rsidRDefault="007308A3" w:rsidP="004749E9">
            <w:pPr>
              <w:jc w:val="center"/>
              <w:rPr>
                <w:b/>
                <w:sz w:val="24"/>
                <w:szCs w:val="24"/>
              </w:rPr>
            </w:pPr>
            <w:r w:rsidRPr="004749E9">
              <w:rPr>
                <w:sz w:val="20"/>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C448C9" w14:textId="7E2E6F2D" w:rsidR="007308A3" w:rsidRPr="007308A3" w:rsidRDefault="007308A3" w:rsidP="007308A3">
            <w:pPr>
              <w:jc w:val="center"/>
              <w:rPr>
                <w:b/>
                <w:color w:val="000000"/>
                <w:sz w:val="22"/>
                <w:szCs w:val="22"/>
              </w:rPr>
            </w:pPr>
            <w:r w:rsidRPr="007308A3">
              <w:rPr>
                <w:b/>
                <w:color w:val="000000"/>
                <w:sz w:val="22"/>
                <w:szCs w:val="22"/>
              </w:rPr>
              <w:t>1.315,88</w:t>
            </w:r>
          </w:p>
        </w:tc>
        <w:tc>
          <w:tcPr>
            <w:tcW w:w="1417" w:type="dxa"/>
            <w:tcBorders>
              <w:top w:val="single" w:sz="4" w:space="0" w:color="auto"/>
              <w:left w:val="single" w:sz="4" w:space="0" w:color="auto"/>
              <w:bottom w:val="single" w:sz="4" w:space="0" w:color="auto"/>
              <w:right w:val="single" w:sz="4" w:space="0" w:color="auto"/>
            </w:tcBorders>
            <w:vAlign w:val="center"/>
          </w:tcPr>
          <w:p w14:paraId="1B28FCE5" w14:textId="083DFEC1" w:rsidR="007308A3" w:rsidRPr="007308A3" w:rsidRDefault="007308A3" w:rsidP="007308A3">
            <w:pPr>
              <w:jc w:val="center"/>
              <w:rPr>
                <w:b/>
                <w:color w:val="000000"/>
                <w:sz w:val="22"/>
                <w:szCs w:val="22"/>
              </w:rPr>
            </w:pPr>
            <w:r w:rsidRPr="007308A3">
              <w:rPr>
                <w:b/>
                <w:color w:val="000000"/>
                <w:sz w:val="22"/>
                <w:szCs w:val="22"/>
              </w:rPr>
              <w:t>3.947,64</w:t>
            </w:r>
          </w:p>
        </w:tc>
      </w:tr>
      <w:tr w:rsidR="007308A3" w:rsidRPr="002E08E5" w14:paraId="0DDF3FF9"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B515B1" w14:textId="3DC88560" w:rsidR="007308A3" w:rsidRPr="00DC25B2" w:rsidRDefault="007308A3" w:rsidP="004749E9">
            <w:pPr>
              <w:jc w:val="center"/>
              <w:rPr>
                <w:b/>
                <w:sz w:val="24"/>
                <w:szCs w:val="24"/>
              </w:rPr>
            </w:pPr>
            <w:r w:rsidRPr="00DC25B2">
              <w:rPr>
                <w:b/>
                <w:color w:val="000000"/>
                <w:sz w:val="22"/>
                <w:szCs w:val="22"/>
              </w:rPr>
              <w:t>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A0DE14B" w14:textId="2E99E728" w:rsidR="007308A3" w:rsidRPr="004749E9" w:rsidRDefault="007308A3" w:rsidP="004749E9">
            <w:pPr>
              <w:tabs>
                <w:tab w:val="left" w:pos="0"/>
              </w:tabs>
              <w:spacing w:before="40" w:after="40"/>
              <w:jc w:val="both"/>
              <w:rPr>
                <w:b/>
                <w:sz w:val="22"/>
                <w:szCs w:val="24"/>
              </w:rPr>
            </w:pPr>
            <w:r w:rsidRPr="004749E9">
              <w:rPr>
                <w:b/>
                <w:bCs/>
                <w:color w:val="000000"/>
                <w:sz w:val="20"/>
              </w:rPr>
              <w:t>ARMÁRIO PARA ESCRITÓRIO</w:t>
            </w:r>
            <w:r w:rsidRPr="004749E9">
              <w:rPr>
                <w:color w:val="000000"/>
                <w:sz w:val="20"/>
              </w:rPr>
              <w:t xml:space="preserve"> baixo - 2 portas com chave – 0,75 x 0,80 x 0,42, tampo 15 mm, em madeira compensado revestido em laminado </w:t>
            </w:r>
            <w:proofErr w:type="spellStart"/>
            <w:r w:rsidRPr="004749E9">
              <w:rPr>
                <w:color w:val="000000"/>
                <w:sz w:val="20"/>
              </w:rPr>
              <w:t>melamínico</w:t>
            </w:r>
            <w:proofErr w:type="spellEnd"/>
            <w:r w:rsidRPr="004749E9">
              <w:rPr>
                <w:color w:val="000000"/>
                <w:sz w:val="20"/>
              </w:rPr>
              <w:t xml:space="preserve"> na cor cinza.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88EAB7" w14:textId="6145B249"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CA13A9B" w14:textId="49D582AB" w:rsidR="007308A3" w:rsidRPr="004749E9" w:rsidRDefault="007308A3" w:rsidP="004749E9">
            <w:pPr>
              <w:jc w:val="center"/>
              <w:rPr>
                <w:b/>
                <w:sz w:val="24"/>
                <w:szCs w:val="24"/>
              </w:rPr>
            </w:pPr>
            <w:r w:rsidRPr="004749E9">
              <w:rPr>
                <w:sz w:val="20"/>
              </w:rPr>
              <w:t>12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523B22" w14:textId="648A94FC" w:rsidR="007308A3" w:rsidRPr="007308A3" w:rsidRDefault="007308A3" w:rsidP="007308A3">
            <w:pPr>
              <w:jc w:val="center"/>
              <w:rPr>
                <w:b/>
                <w:color w:val="000000"/>
                <w:sz w:val="22"/>
                <w:szCs w:val="22"/>
              </w:rPr>
            </w:pPr>
            <w:r w:rsidRPr="007308A3">
              <w:rPr>
                <w:b/>
                <w:color w:val="000000"/>
                <w:sz w:val="22"/>
                <w:szCs w:val="22"/>
              </w:rPr>
              <w:t>363,29</w:t>
            </w:r>
          </w:p>
        </w:tc>
        <w:tc>
          <w:tcPr>
            <w:tcW w:w="1417" w:type="dxa"/>
            <w:tcBorders>
              <w:top w:val="single" w:sz="4" w:space="0" w:color="auto"/>
              <w:left w:val="single" w:sz="4" w:space="0" w:color="auto"/>
              <w:bottom w:val="single" w:sz="4" w:space="0" w:color="auto"/>
              <w:right w:val="single" w:sz="4" w:space="0" w:color="auto"/>
            </w:tcBorders>
            <w:vAlign w:val="center"/>
          </w:tcPr>
          <w:p w14:paraId="6DB32D56" w14:textId="2EB0642D" w:rsidR="007308A3" w:rsidRPr="007308A3" w:rsidRDefault="007308A3" w:rsidP="007308A3">
            <w:pPr>
              <w:jc w:val="center"/>
              <w:rPr>
                <w:b/>
                <w:color w:val="000000"/>
                <w:sz w:val="22"/>
                <w:szCs w:val="22"/>
              </w:rPr>
            </w:pPr>
            <w:r w:rsidRPr="007308A3">
              <w:rPr>
                <w:b/>
                <w:color w:val="000000"/>
                <w:sz w:val="22"/>
                <w:szCs w:val="22"/>
              </w:rPr>
              <w:t>4.359,48</w:t>
            </w:r>
          </w:p>
        </w:tc>
      </w:tr>
      <w:tr w:rsidR="007308A3" w:rsidRPr="002E08E5" w14:paraId="735B0DBE"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A5DB65" w14:textId="50B17E0E" w:rsidR="007308A3" w:rsidRPr="00DC25B2" w:rsidRDefault="007308A3" w:rsidP="004749E9">
            <w:pPr>
              <w:jc w:val="center"/>
              <w:rPr>
                <w:b/>
                <w:sz w:val="24"/>
                <w:szCs w:val="24"/>
              </w:rPr>
            </w:pPr>
            <w:r w:rsidRPr="00DC25B2">
              <w:rPr>
                <w:b/>
                <w:color w:val="000000"/>
                <w:sz w:val="22"/>
                <w:szCs w:val="22"/>
              </w:rPr>
              <w:t>12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DDE846A" w14:textId="1F02C665" w:rsidR="007308A3" w:rsidRPr="004749E9" w:rsidRDefault="007308A3" w:rsidP="004749E9">
            <w:pPr>
              <w:tabs>
                <w:tab w:val="left" w:pos="0"/>
              </w:tabs>
              <w:spacing w:before="40" w:after="40"/>
              <w:jc w:val="both"/>
              <w:rPr>
                <w:b/>
                <w:sz w:val="22"/>
                <w:szCs w:val="24"/>
              </w:rPr>
            </w:pPr>
            <w:r w:rsidRPr="004749E9">
              <w:rPr>
                <w:b/>
                <w:bCs/>
                <w:color w:val="000000"/>
                <w:sz w:val="20"/>
              </w:rPr>
              <w:t>ARMÁRIO DE AÇO 02 portas</w:t>
            </w:r>
            <w:r w:rsidRPr="004749E9">
              <w:rPr>
                <w:color w:val="000000"/>
                <w:sz w:val="20"/>
              </w:rPr>
              <w:t xml:space="preserve"> - tamanho: 1,97 x 0,90 x 0,45 cm. Com 04 prateleiras internas, fechadura central com sistema de trava de pressão, puxadores tipo concha, chapas de aço 0,79 mm, com tratamento </w:t>
            </w:r>
            <w:proofErr w:type="spellStart"/>
            <w:r w:rsidRPr="004749E9">
              <w:rPr>
                <w:color w:val="000000"/>
                <w:sz w:val="20"/>
              </w:rPr>
              <w:t>antiferrugem</w:t>
            </w:r>
            <w:proofErr w:type="spellEnd"/>
            <w:r w:rsidRPr="004749E9">
              <w:rPr>
                <w:color w:val="000000"/>
                <w:sz w:val="20"/>
              </w:rPr>
              <w:t>, pintura epóxi, cor cinza.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8A9E5C" w14:textId="4881D63A"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CEA370A" w14:textId="38043820" w:rsidR="007308A3" w:rsidRPr="004749E9" w:rsidRDefault="007308A3" w:rsidP="004749E9">
            <w:pPr>
              <w:jc w:val="center"/>
              <w:rPr>
                <w:b/>
                <w:sz w:val="24"/>
                <w:szCs w:val="24"/>
              </w:rPr>
            </w:pPr>
            <w:r w:rsidRPr="004749E9">
              <w:rPr>
                <w:sz w:val="20"/>
              </w:rPr>
              <w:t>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4E71FE" w14:textId="583A1D6D" w:rsidR="007308A3" w:rsidRPr="007308A3" w:rsidRDefault="007308A3" w:rsidP="007308A3">
            <w:pPr>
              <w:jc w:val="center"/>
              <w:rPr>
                <w:b/>
                <w:color w:val="000000"/>
                <w:sz w:val="22"/>
                <w:szCs w:val="22"/>
              </w:rPr>
            </w:pPr>
            <w:r w:rsidRPr="007308A3">
              <w:rPr>
                <w:b/>
                <w:color w:val="000000"/>
                <w:sz w:val="22"/>
                <w:szCs w:val="22"/>
              </w:rPr>
              <w:t>985,54</w:t>
            </w:r>
          </w:p>
        </w:tc>
        <w:tc>
          <w:tcPr>
            <w:tcW w:w="1417" w:type="dxa"/>
            <w:tcBorders>
              <w:top w:val="single" w:sz="4" w:space="0" w:color="auto"/>
              <w:left w:val="single" w:sz="4" w:space="0" w:color="auto"/>
              <w:bottom w:val="single" w:sz="4" w:space="0" w:color="auto"/>
              <w:right w:val="single" w:sz="4" w:space="0" w:color="auto"/>
            </w:tcBorders>
            <w:vAlign w:val="center"/>
          </w:tcPr>
          <w:p w14:paraId="0C7804C1" w14:textId="1D226B2D" w:rsidR="007308A3" w:rsidRPr="007308A3" w:rsidRDefault="007308A3" w:rsidP="007308A3">
            <w:pPr>
              <w:jc w:val="center"/>
              <w:rPr>
                <w:b/>
                <w:color w:val="000000"/>
                <w:sz w:val="22"/>
                <w:szCs w:val="22"/>
              </w:rPr>
            </w:pPr>
            <w:r w:rsidRPr="007308A3">
              <w:rPr>
                <w:b/>
                <w:color w:val="000000"/>
                <w:sz w:val="22"/>
                <w:szCs w:val="22"/>
              </w:rPr>
              <w:t>4.927,70</w:t>
            </w:r>
          </w:p>
        </w:tc>
      </w:tr>
      <w:tr w:rsidR="007308A3" w:rsidRPr="002E08E5" w14:paraId="75741BAE"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2B239E" w14:textId="443DB22E" w:rsidR="007308A3" w:rsidRPr="00DC25B2" w:rsidRDefault="007308A3" w:rsidP="004749E9">
            <w:pPr>
              <w:jc w:val="center"/>
              <w:rPr>
                <w:b/>
                <w:sz w:val="24"/>
                <w:szCs w:val="24"/>
              </w:rPr>
            </w:pPr>
            <w:r w:rsidRPr="00DC25B2">
              <w:rPr>
                <w:b/>
                <w:color w:val="000000"/>
                <w:sz w:val="22"/>
                <w:szCs w:val="22"/>
              </w:rPr>
              <w:t>13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D0225F7" w14:textId="14EA014A" w:rsidR="007308A3" w:rsidRPr="004749E9" w:rsidRDefault="007308A3" w:rsidP="004749E9">
            <w:pPr>
              <w:tabs>
                <w:tab w:val="left" w:pos="0"/>
              </w:tabs>
              <w:spacing w:before="40" w:after="40"/>
              <w:jc w:val="both"/>
              <w:rPr>
                <w:b/>
                <w:sz w:val="22"/>
                <w:szCs w:val="24"/>
              </w:rPr>
            </w:pPr>
            <w:proofErr w:type="gramStart"/>
            <w:r w:rsidRPr="004749E9">
              <w:rPr>
                <w:b/>
                <w:bCs/>
                <w:color w:val="000000"/>
                <w:sz w:val="20"/>
              </w:rPr>
              <w:t>COZINHA AÉREO -</w:t>
            </w:r>
            <w:r w:rsidRPr="004749E9">
              <w:rPr>
                <w:color w:val="000000"/>
                <w:sz w:val="20"/>
              </w:rPr>
              <w:t xml:space="preserve"> em aço</w:t>
            </w:r>
            <w:proofErr w:type="gramEnd"/>
            <w:r w:rsidRPr="004749E9">
              <w:rPr>
                <w:color w:val="000000"/>
                <w:sz w:val="20"/>
              </w:rPr>
              <w:t>, cor branca, com 03 portas, dimensões do produto montado (cm): 28,0 (P) x 105,0 (L) x 55,0 (A).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7725BB" w14:textId="7040294E"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3EF6F31" w14:textId="687D82BB" w:rsidR="007308A3" w:rsidRPr="004749E9" w:rsidRDefault="007308A3" w:rsidP="004749E9">
            <w:pPr>
              <w:jc w:val="center"/>
              <w:rPr>
                <w:b/>
                <w:sz w:val="24"/>
                <w:szCs w:val="24"/>
              </w:rPr>
            </w:pPr>
            <w:r w:rsidRPr="004749E9">
              <w:rPr>
                <w:sz w:val="20"/>
              </w:rPr>
              <w:t>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89992C" w14:textId="748E4339" w:rsidR="007308A3" w:rsidRPr="007308A3" w:rsidRDefault="007308A3" w:rsidP="007308A3">
            <w:pPr>
              <w:jc w:val="center"/>
              <w:rPr>
                <w:b/>
                <w:color w:val="000000"/>
                <w:sz w:val="22"/>
                <w:szCs w:val="22"/>
              </w:rPr>
            </w:pPr>
            <w:r w:rsidRPr="007308A3">
              <w:rPr>
                <w:b/>
                <w:color w:val="000000"/>
                <w:sz w:val="22"/>
                <w:szCs w:val="22"/>
              </w:rPr>
              <w:t>367,20</w:t>
            </w:r>
          </w:p>
        </w:tc>
        <w:tc>
          <w:tcPr>
            <w:tcW w:w="1417" w:type="dxa"/>
            <w:tcBorders>
              <w:top w:val="single" w:sz="4" w:space="0" w:color="auto"/>
              <w:left w:val="single" w:sz="4" w:space="0" w:color="auto"/>
              <w:bottom w:val="single" w:sz="4" w:space="0" w:color="auto"/>
              <w:right w:val="single" w:sz="4" w:space="0" w:color="auto"/>
            </w:tcBorders>
            <w:vAlign w:val="center"/>
          </w:tcPr>
          <w:p w14:paraId="70C5F5D0" w14:textId="2B9D2558" w:rsidR="007308A3" w:rsidRPr="007308A3" w:rsidRDefault="007308A3" w:rsidP="007308A3">
            <w:pPr>
              <w:jc w:val="center"/>
              <w:rPr>
                <w:b/>
                <w:color w:val="000000"/>
                <w:sz w:val="22"/>
                <w:szCs w:val="22"/>
              </w:rPr>
            </w:pPr>
            <w:r w:rsidRPr="007308A3">
              <w:rPr>
                <w:b/>
                <w:color w:val="000000"/>
                <w:sz w:val="22"/>
                <w:szCs w:val="22"/>
              </w:rPr>
              <w:t>2.203,20</w:t>
            </w:r>
          </w:p>
        </w:tc>
      </w:tr>
      <w:tr w:rsidR="007308A3" w:rsidRPr="002E08E5" w14:paraId="7A518453"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56CA71" w14:textId="0DE9796A" w:rsidR="007308A3" w:rsidRPr="00DC25B2" w:rsidRDefault="007308A3" w:rsidP="004749E9">
            <w:pPr>
              <w:jc w:val="center"/>
              <w:rPr>
                <w:b/>
                <w:sz w:val="24"/>
                <w:szCs w:val="24"/>
              </w:rPr>
            </w:pPr>
            <w:r w:rsidRPr="00DC25B2">
              <w:rPr>
                <w:b/>
                <w:color w:val="000000"/>
                <w:sz w:val="22"/>
                <w:szCs w:val="22"/>
              </w:rPr>
              <w:t>14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6A0F7A3" w14:textId="320D2144" w:rsidR="007308A3" w:rsidRPr="004749E9" w:rsidRDefault="007308A3" w:rsidP="004749E9">
            <w:pPr>
              <w:tabs>
                <w:tab w:val="left" w:pos="0"/>
              </w:tabs>
              <w:spacing w:before="40" w:after="40"/>
              <w:jc w:val="both"/>
              <w:rPr>
                <w:b/>
                <w:sz w:val="22"/>
                <w:szCs w:val="24"/>
              </w:rPr>
            </w:pPr>
            <w:r w:rsidRPr="004749E9">
              <w:rPr>
                <w:b/>
                <w:bCs/>
                <w:color w:val="000000"/>
                <w:sz w:val="20"/>
              </w:rPr>
              <w:t>MESA PARA REFEITÓRIO</w:t>
            </w:r>
            <w:r w:rsidRPr="004749E9">
              <w:rPr>
                <w:color w:val="000000"/>
                <w:sz w:val="20"/>
              </w:rPr>
              <w:t xml:space="preserve">, retangular, </w:t>
            </w:r>
            <w:proofErr w:type="gramStart"/>
            <w:r w:rsidRPr="004749E9">
              <w:rPr>
                <w:color w:val="000000"/>
                <w:sz w:val="20"/>
              </w:rPr>
              <w:t>6</w:t>
            </w:r>
            <w:proofErr w:type="gramEnd"/>
            <w:r w:rsidRPr="004749E9">
              <w:rPr>
                <w:color w:val="000000"/>
                <w:sz w:val="20"/>
              </w:rPr>
              <w:t xml:space="preserve"> cadeiras, com assento estofados; tampo de granito; material dos pés da mesa e da cadeira em tubo de Aço; cor branca.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4916F5" w14:textId="3CC205AB"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702B7AE" w14:textId="7A605466" w:rsidR="007308A3" w:rsidRPr="004749E9" w:rsidRDefault="007308A3" w:rsidP="004749E9">
            <w:pPr>
              <w:jc w:val="center"/>
              <w:rPr>
                <w:b/>
                <w:sz w:val="24"/>
                <w:szCs w:val="24"/>
              </w:rPr>
            </w:pPr>
            <w:r w:rsidRPr="004749E9">
              <w:rPr>
                <w:sz w:val="20"/>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4D5FA9" w14:textId="2E8A8A4C" w:rsidR="007308A3" w:rsidRPr="007308A3" w:rsidRDefault="007308A3" w:rsidP="007308A3">
            <w:pPr>
              <w:jc w:val="center"/>
              <w:rPr>
                <w:b/>
                <w:color w:val="000000"/>
                <w:sz w:val="22"/>
                <w:szCs w:val="22"/>
              </w:rPr>
            </w:pPr>
            <w:r w:rsidRPr="007308A3">
              <w:rPr>
                <w:b/>
                <w:color w:val="000000"/>
                <w:sz w:val="22"/>
                <w:szCs w:val="22"/>
              </w:rPr>
              <w:t>1.215,01</w:t>
            </w:r>
          </w:p>
        </w:tc>
        <w:tc>
          <w:tcPr>
            <w:tcW w:w="1417" w:type="dxa"/>
            <w:tcBorders>
              <w:top w:val="single" w:sz="4" w:space="0" w:color="auto"/>
              <w:left w:val="single" w:sz="4" w:space="0" w:color="auto"/>
              <w:bottom w:val="single" w:sz="4" w:space="0" w:color="auto"/>
              <w:right w:val="single" w:sz="4" w:space="0" w:color="auto"/>
            </w:tcBorders>
            <w:vAlign w:val="center"/>
          </w:tcPr>
          <w:p w14:paraId="695B9AE0" w14:textId="4FDCE769" w:rsidR="007308A3" w:rsidRPr="007308A3" w:rsidRDefault="007308A3" w:rsidP="007308A3">
            <w:pPr>
              <w:jc w:val="center"/>
              <w:rPr>
                <w:b/>
                <w:color w:val="000000"/>
                <w:sz w:val="22"/>
                <w:szCs w:val="22"/>
              </w:rPr>
            </w:pPr>
            <w:r w:rsidRPr="007308A3">
              <w:rPr>
                <w:b/>
                <w:color w:val="000000"/>
                <w:sz w:val="22"/>
                <w:szCs w:val="22"/>
              </w:rPr>
              <w:t>3.645,03</w:t>
            </w:r>
          </w:p>
        </w:tc>
      </w:tr>
      <w:tr w:rsidR="007308A3" w:rsidRPr="002E08E5" w14:paraId="651DCFAB"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4E5525" w14:textId="50E37DCC" w:rsidR="007308A3" w:rsidRPr="00DC25B2" w:rsidRDefault="007308A3" w:rsidP="004749E9">
            <w:pPr>
              <w:jc w:val="center"/>
              <w:rPr>
                <w:b/>
                <w:sz w:val="24"/>
                <w:szCs w:val="24"/>
              </w:rPr>
            </w:pPr>
            <w:r w:rsidRPr="00DC25B2">
              <w:rPr>
                <w:b/>
                <w:color w:val="000000"/>
                <w:sz w:val="22"/>
                <w:szCs w:val="22"/>
              </w:rPr>
              <w:t>15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C2542FB" w14:textId="5C92C0BE" w:rsidR="007308A3" w:rsidRPr="004749E9" w:rsidRDefault="007308A3" w:rsidP="004749E9">
            <w:pPr>
              <w:tabs>
                <w:tab w:val="left" w:pos="0"/>
              </w:tabs>
              <w:spacing w:before="40" w:after="40"/>
              <w:jc w:val="both"/>
              <w:rPr>
                <w:b/>
                <w:sz w:val="22"/>
                <w:szCs w:val="24"/>
              </w:rPr>
            </w:pPr>
            <w:r w:rsidRPr="004749E9">
              <w:rPr>
                <w:b/>
                <w:bCs/>
                <w:color w:val="000000"/>
                <w:sz w:val="20"/>
              </w:rPr>
              <w:t>CONJUNTO DE MESA PARA COZINHA</w:t>
            </w:r>
            <w:r w:rsidRPr="004749E9">
              <w:rPr>
                <w:color w:val="000000"/>
                <w:sz w:val="20"/>
              </w:rPr>
              <w:t xml:space="preserve"> dobrável com </w:t>
            </w:r>
            <w:proofErr w:type="gramStart"/>
            <w:r w:rsidRPr="004749E9">
              <w:rPr>
                <w:color w:val="000000"/>
                <w:sz w:val="20"/>
              </w:rPr>
              <w:t>4</w:t>
            </w:r>
            <w:proofErr w:type="gramEnd"/>
            <w:r w:rsidRPr="004749E9">
              <w:rPr>
                <w:color w:val="000000"/>
                <w:sz w:val="20"/>
              </w:rPr>
              <w:t xml:space="preserve"> banquetas – cor branca - medidas aproximadas de 68 x 76 x 70 cm (L x A x P), podendo ser dobrada ao meio, pé em aço carbono em pintura epóxi, tampo de MDF. Banquetas com os pés em aço carbono em pintura epóxi e assento em </w:t>
            </w:r>
            <w:proofErr w:type="spellStart"/>
            <w:r w:rsidRPr="004749E9">
              <w:rPr>
                <w:color w:val="000000"/>
                <w:sz w:val="20"/>
              </w:rPr>
              <w:t>courino</w:t>
            </w:r>
            <w:proofErr w:type="spellEnd"/>
            <w:r w:rsidRPr="004749E9">
              <w:rPr>
                <w:color w:val="000000"/>
                <w:sz w:val="20"/>
              </w:rPr>
              <w:t>. Garantia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878F84" w14:textId="04F92440"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799B038" w14:textId="64F05BF4" w:rsidR="007308A3" w:rsidRPr="004749E9" w:rsidRDefault="007308A3" w:rsidP="004749E9">
            <w:pPr>
              <w:jc w:val="center"/>
              <w:rPr>
                <w:b/>
                <w:sz w:val="24"/>
                <w:szCs w:val="24"/>
              </w:rPr>
            </w:pPr>
            <w:r w:rsidRPr="004749E9">
              <w:rPr>
                <w:sz w:val="20"/>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0A1229" w14:textId="5A60CAAB" w:rsidR="007308A3" w:rsidRPr="007308A3" w:rsidRDefault="007308A3" w:rsidP="007308A3">
            <w:pPr>
              <w:jc w:val="center"/>
              <w:rPr>
                <w:b/>
                <w:color w:val="000000"/>
                <w:sz w:val="22"/>
                <w:szCs w:val="22"/>
              </w:rPr>
            </w:pPr>
            <w:r w:rsidRPr="007308A3">
              <w:rPr>
                <w:b/>
                <w:color w:val="000000"/>
                <w:sz w:val="22"/>
                <w:szCs w:val="22"/>
              </w:rPr>
              <w:t>458,09</w:t>
            </w:r>
          </w:p>
        </w:tc>
        <w:tc>
          <w:tcPr>
            <w:tcW w:w="1417" w:type="dxa"/>
            <w:tcBorders>
              <w:top w:val="single" w:sz="4" w:space="0" w:color="auto"/>
              <w:left w:val="single" w:sz="4" w:space="0" w:color="auto"/>
              <w:bottom w:val="single" w:sz="4" w:space="0" w:color="auto"/>
              <w:right w:val="single" w:sz="4" w:space="0" w:color="auto"/>
            </w:tcBorders>
            <w:vAlign w:val="center"/>
          </w:tcPr>
          <w:p w14:paraId="7367831C" w14:textId="52F9B33B" w:rsidR="007308A3" w:rsidRPr="007308A3" w:rsidRDefault="007308A3" w:rsidP="007308A3">
            <w:pPr>
              <w:jc w:val="center"/>
              <w:rPr>
                <w:b/>
                <w:color w:val="000000"/>
                <w:sz w:val="22"/>
                <w:szCs w:val="22"/>
              </w:rPr>
            </w:pPr>
            <w:r w:rsidRPr="007308A3">
              <w:rPr>
                <w:b/>
                <w:color w:val="000000"/>
                <w:sz w:val="22"/>
                <w:szCs w:val="22"/>
              </w:rPr>
              <w:t>1.832,36</w:t>
            </w:r>
          </w:p>
        </w:tc>
      </w:tr>
      <w:tr w:rsidR="007308A3" w:rsidRPr="002E08E5" w14:paraId="02BFCFFB"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B4AEC2" w14:textId="23B3EBFB" w:rsidR="007308A3" w:rsidRPr="00DC25B2" w:rsidRDefault="007308A3" w:rsidP="004749E9">
            <w:pPr>
              <w:jc w:val="center"/>
              <w:rPr>
                <w:b/>
                <w:sz w:val="24"/>
                <w:szCs w:val="24"/>
              </w:rPr>
            </w:pPr>
            <w:r w:rsidRPr="00DC25B2">
              <w:rPr>
                <w:b/>
                <w:color w:val="000000"/>
                <w:sz w:val="22"/>
                <w:szCs w:val="22"/>
              </w:rPr>
              <w:t>16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5A127F0" w14:textId="74047C06" w:rsidR="007308A3" w:rsidRPr="004749E9" w:rsidRDefault="007308A3" w:rsidP="004749E9">
            <w:pPr>
              <w:tabs>
                <w:tab w:val="left" w:pos="0"/>
              </w:tabs>
              <w:spacing w:before="40" w:after="40"/>
              <w:jc w:val="both"/>
              <w:rPr>
                <w:b/>
                <w:sz w:val="22"/>
                <w:szCs w:val="24"/>
              </w:rPr>
            </w:pPr>
            <w:r w:rsidRPr="004749E9">
              <w:rPr>
                <w:b/>
                <w:bCs/>
                <w:color w:val="000000"/>
                <w:sz w:val="20"/>
              </w:rPr>
              <w:t>FORNO DE MICROONDAS</w:t>
            </w:r>
            <w:r w:rsidRPr="004749E9">
              <w:rPr>
                <w:color w:val="000000"/>
                <w:sz w:val="20"/>
              </w:rPr>
              <w:t xml:space="preserve"> 32L, potência 1130 W, 127 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85E567" w14:textId="6B16F0F5"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5BE5146" w14:textId="6A26CDBA" w:rsidR="007308A3" w:rsidRPr="004749E9" w:rsidRDefault="007308A3" w:rsidP="004749E9">
            <w:pPr>
              <w:jc w:val="center"/>
              <w:rPr>
                <w:b/>
                <w:sz w:val="24"/>
                <w:szCs w:val="24"/>
              </w:rPr>
            </w:pPr>
            <w:r w:rsidRPr="004749E9">
              <w:rPr>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40AE63" w14:textId="38EE6A85" w:rsidR="007308A3" w:rsidRPr="007308A3" w:rsidRDefault="007308A3" w:rsidP="007308A3">
            <w:pPr>
              <w:jc w:val="center"/>
              <w:rPr>
                <w:b/>
                <w:color w:val="000000"/>
                <w:sz w:val="22"/>
                <w:szCs w:val="22"/>
              </w:rPr>
            </w:pPr>
            <w:r w:rsidRPr="007308A3">
              <w:rPr>
                <w:b/>
                <w:color w:val="000000"/>
                <w:sz w:val="22"/>
                <w:szCs w:val="22"/>
              </w:rPr>
              <w:t>660,99</w:t>
            </w:r>
          </w:p>
        </w:tc>
        <w:tc>
          <w:tcPr>
            <w:tcW w:w="1417" w:type="dxa"/>
            <w:tcBorders>
              <w:top w:val="single" w:sz="4" w:space="0" w:color="auto"/>
              <w:left w:val="single" w:sz="4" w:space="0" w:color="auto"/>
              <w:bottom w:val="single" w:sz="4" w:space="0" w:color="auto"/>
              <w:right w:val="single" w:sz="4" w:space="0" w:color="auto"/>
            </w:tcBorders>
            <w:vAlign w:val="center"/>
          </w:tcPr>
          <w:p w14:paraId="096F0281" w14:textId="228BC1C8" w:rsidR="007308A3" w:rsidRPr="007308A3" w:rsidRDefault="007308A3" w:rsidP="007308A3">
            <w:pPr>
              <w:jc w:val="center"/>
              <w:rPr>
                <w:b/>
                <w:color w:val="000000"/>
                <w:sz w:val="22"/>
                <w:szCs w:val="22"/>
              </w:rPr>
            </w:pPr>
            <w:r w:rsidRPr="007308A3">
              <w:rPr>
                <w:b/>
                <w:color w:val="000000"/>
                <w:sz w:val="22"/>
                <w:szCs w:val="22"/>
              </w:rPr>
              <w:t>660,99</w:t>
            </w:r>
          </w:p>
        </w:tc>
      </w:tr>
      <w:tr w:rsidR="007308A3" w:rsidRPr="002E08E5" w14:paraId="2B2B2DD5"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9A7DBE" w14:textId="4870AED6" w:rsidR="007308A3" w:rsidRPr="00DC25B2" w:rsidRDefault="007308A3" w:rsidP="004749E9">
            <w:pPr>
              <w:jc w:val="center"/>
              <w:rPr>
                <w:b/>
                <w:sz w:val="24"/>
                <w:szCs w:val="24"/>
              </w:rPr>
            </w:pPr>
            <w:r w:rsidRPr="00DC25B2">
              <w:rPr>
                <w:b/>
                <w:color w:val="000000"/>
                <w:sz w:val="22"/>
                <w:szCs w:val="22"/>
              </w:rPr>
              <w:lastRenderedPageBreak/>
              <w:t>17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8D6A64A" w14:textId="6DAF59F8" w:rsidR="007308A3" w:rsidRPr="004749E9" w:rsidRDefault="007308A3" w:rsidP="004749E9">
            <w:pPr>
              <w:tabs>
                <w:tab w:val="left" w:pos="0"/>
              </w:tabs>
              <w:spacing w:before="40" w:after="40"/>
              <w:jc w:val="both"/>
              <w:rPr>
                <w:b/>
                <w:sz w:val="22"/>
                <w:szCs w:val="24"/>
              </w:rPr>
            </w:pPr>
            <w:r w:rsidRPr="004749E9">
              <w:rPr>
                <w:b/>
                <w:bCs/>
                <w:color w:val="000000"/>
                <w:sz w:val="20"/>
              </w:rPr>
              <w:t xml:space="preserve">FOGÃO </w:t>
            </w:r>
            <w:proofErr w:type="gramStart"/>
            <w:r w:rsidRPr="004749E9">
              <w:rPr>
                <w:b/>
                <w:bCs/>
                <w:color w:val="000000"/>
                <w:sz w:val="20"/>
              </w:rPr>
              <w:t>4</w:t>
            </w:r>
            <w:proofErr w:type="gramEnd"/>
            <w:r w:rsidRPr="004749E9">
              <w:rPr>
                <w:b/>
                <w:bCs/>
                <w:color w:val="000000"/>
                <w:sz w:val="20"/>
              </w:rPr>
              <w:t xml:space="preserve"> BOCAS</w:t>
            </w:r>
            <w:r w:rsidRPr="004749E9">
              <w:rPr>
                <w:color w:val="000000"/>
                <w:sz w:val="20"/>
              </w:rPr>
              <w:t xml:space="preserve"> - cores: corpo - branco, mesa - aço inox, puxadores - pretos; 4 bocas; capacidade do forno: no mínimo 58 litros; tipo de fogão: piso; alimentação: gás; tipo de gás: GLP (conversível para </w:t>
            </w:r>
            <w:proofErr w:type="spellStart"/>
            <w:r w:rsidRPr="004749E9">
              <w:rPr>
                <w:color w:val="000000"/>
                <w:sz w:val="20"/>
              </w:rPr>
              <w:t>gn</w:t>
            </w:r>
            <w:proofErr w:type="spellEnd"/>
            <w:r w:rsidRPr="004749E9">
              <w:rPr>
                <w:color w:val="000000"/>
                <w:sz w:val="20"/>
              </w:rPr>
              <w:t>); queimadores: 1 grande e 3 médios; tipo de acendimento: automático; trempes: arame redondo; tampão de vidro e luz no forno. Garantia de 01 (um)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B61B35" w14:textId="7B1B7387"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E3E8E2E" w14:textId="672C0C95" w:rsidR="007308A3" w:rsidRPr="004749E9" w:rsidRDefault="007308A3" w:rsidP="004749E9">
            <w:pPr>
              <w:jc w:val="center"/>
              <w:rPr>
                <w:b/>
                <w:sz w:val="24"/>
                <w:szCs w:val="24"/>
              </w:rPr>
            </w:pPr>
            <w:r w:rsidRPr="004749E9">
              <w:rPr>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E150F5" w14:textId="1D4EB823" w:rsidR="007308A3" w:rsidRPr="007308A3" w:rsidRDefault="007308A3" w:rsidP="007308A3">
            <w:pPr>
              <w:jc w:val="center"/>
              <w:rPr>
                <w:b/>
                <w:color w:val="000000"/>
                <w:sz w:val="22"/>
                <w:szCs w:val="22"/>
              </w:rPr>
            </w:pPr>
            <w:r w:rsidRPr="007308A3">
              <w:rPr>
                <w:b/>
                <w:color w:val="000000"/>
                <w:sz w:val="22"/>
                <w:szCs w:val="22"/>
              </w:rPr>
              <w:t>1.263,75</w:t>
            </w:r>
          </w:p>
        </w:tc>
        <w:tc>
          <w:tcPr>
            <w:tcW w:w="1417" w:type="dxa"/>
            <w:tcBorders>
              <w:top w:val="single" w:sz="4" w:space="0" w:color="auto"/>
              <w:left w:val="single" w:sz="4" w:space="0" w:color="auto"/>
              <w:bottom w:val="single" w:sz="4" w:space="0" w:color="auto"/>
              <w:right w:val="single" w:sz="4" w:space="0" w:color="auto"/>
            </w:tcBorders>
            <w:vAlign w:val="center"/>
          </w:tcPr>
          <w:p w14:paraId="7EEB7D19" w14:textId="03062D28" w:rsidR="007308A3" w:rsidRPr="007308A3" w:rsidRDefault="007308A3" w:rsidP="007308A3">
            <w:pPr>
              <w:jc w:val="center"/>
              <w:rPr>
                <w:b/>
                <w:color w:val="000000"/>
                <w:sz w:val="22"/>
                <w:szCs w:val="22"/>
              </w:rPr>
            </w:pPr>
            <w:r w:rsidRPr="007308A3">
              <w:rPr>
                <w:b/>
                <w:color w:val="000000"/>
                <w:sz w:val="22"/>
                <w:szCs w:val="22"/>
              </w:rPr>
              <w:t>1.263,75</w:t>
            </w:r>
          </w:p>
        </w:tc>
      </w:tr>
      <w:tr w:rsidR="007308A3" w:rsidRPr="002E08E5" w14:paraId="3C520F10"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8A00B3" w14:textId="25F0197E" w:rsidR="007308A3" w:rsidRPr="00DC25B2" w:rsidRDefault="007308A3" w:rsidP="004749E9">
            <w:pPr>
              <w:jc w:val="center"/>
              <w:rPr>
                <w:b/>
                <w:sz w:val="24"/>
                <w:szCs w:val="24"/>
              </w:rPr>
            </w:pPr>
            <w:r w:rsidRPr="00DC25B2">
              <w:rPr>
                <w:b/>
                <w:color w:val="000000"/>
                <w:sz w:val="22"/>
                <w:szCs w:val="22"/>
              </w:rPr>
              <w:t>18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3498EF8" w14:textId="1FEBAACA" w:rsidR="007308A3" w:rsidRPr="004749E9" w:rsidRDefault="007308A3" w:rsidP="004749E9">
            <w:pPr>
              <w:tabs>
                <w:tab w:val="left" w:pos="0"/>
              </w:tabs>
              <w:spacing w:before="40" w:after="40"/>
              <w:jc w:val="both"/>
              <w:rPr>
                <w:b/>
                <w:sz w:val="22"/>
                <w:szCs w:val="24"/>
              </w:rPr>
            </w:pPr>
            <w:r w:rsidRPr="004749E9">
              <w:rPr>
                <w:b/>
                <w:bCs/>
                <w:color w:val="000000"/>
                <w:sz w:val="20"/>
              </w:rPr>
              <w:t>CAFETEIRA ELÉTRICA 110 V</w:t>
            </w:r>
            <w:r w:rsidRPr="004749E9">
              <w:rPr>
                <w:color w:val="000000"/>
                <w:sz w:val="20"/>
              </w:rPr>
              <w:t xml:space="preserve"> - </w:t>
            </w:r>
            <w:proofErr w:type="gramStart"/>
            <w:r w:rsidRPr="004749E9">
              <w:rPr>
                <w:color w:val="000000"/>
                <w:sz w:val="20"/>
              </w:rPr>
              <w:t>20 xícaras, jarra inox, chapa</w:t>
            </w:r>
            <w:proofErr w:type="gramEnd"/>
            <w:r w:rsidRPr="004749E9">
              <w:rPr>
                <w:color w:val="000000"/>
                <w:sz w:val="20"/>
              </w:rPr>
              <w:t xml:space="preserve"> de aquecimento e porta filtro permanente. Indicador de nível de água. Porta-filtro removível. Tampa. Sistema corta pingos. Jarra inox simples. Garantia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FEA5EB" w14:textId="2F03C81F"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F3022E1" w14:textId="3F2124B4" w:rsidR="007308A3" w:rsidRPr="004749E9" w:rsidRDefault="007308A3" w:rsidP="004749E9">
            <w:pPr>
              <w:jc w:val="center"/>
              <w:rPr>
                <w:b/>
                <w:sz w:val="24"/>
                <w:szCs w:val="24"/>
              </w:rPr>
            </w:pPr>
            <w:r w:rsidRPr="004749E9">
              <w:rPr>
                <w:sz w:val="20"/>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B6EAE7" w14:textId="3B8F43CB" w:rsidR="007308A3" w:rsidRPr="007308A3" w:rsidRDefault="007308A3" w:rsidP="007308A3">
            <w:pPr>
              <w:jc w:val="center"/>
              <w:rPr>
                <w:b/>
                <w:color w:val="000000"/>
                <w:sz w:val="22"/>
                <w:szCs w:val="22"/>
              </w:rPr>
            </w:pPr>
            <w:r w:rsidRPr="007308A3">
              <w:rPr>
                <w:b/>
                <w:color w:val="000000"/>
                <w:sz w:val="22"/>
                <w:szCs w:val="22"/>
              </w:rPr>
              <w:t>280,87</w:t>
            </w:r>
          </w:p>
        </w:tc>
        <w:tc>
          <w:tcPr>
            <w:tcW w:w="1417" w:type="dxa"/>
            <w:tcBorders>
              <w:top w:val="single" w:sz="4" w:space="0" w:color="auto"/>
              <w:left w:val="single" w:sz="4" w:space="0" w:color="auto"/>
              <w:bottom w:val="single" w:sz="4" w:space="0" w:color="auto"/>
              <w:right w:val="single" w:sz="4" w:space="0" w:color="auto"/>
            </w:tcBorders>
            <w:vAlign w:val="center"/>
          </w:tcPr>
          <w:p w14:paraId="585E7F9A" w14:textId="6CE08315" w:rsidR="007308A3" w:rsidRPr="007308A3" w:rsidRDefault="007308A3" w:rsidP="007308A3">
            <w:pPr>
              <w:jc w:val="center"/>
              <w:rPr>
                <w:b/>
                <w:color w:val="000000"/>
                <w:sz w:val="22"/>
                <w:szCs w:val="22"/>
              </w:rPr>
            </w:pPr>
            <w:r w:rsidRPr="007308A3">
              <w:rPr>
                <w:b/>
                <w:color w:val="000000"/>
                <w:sz w:val="22"/>
                <w:szCs w:val="22"/>
              </w:rPr>
              <w:t>561,74</w:t>
            </w:r>
          </w:p>
        </w:tc>
      </w:tr>
      <w:tr w:rsidR="007308A3" w:rsidRPr="002E08E5" w14:paraId="76F10BA9"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18A3AB" w14:textId="070EB0C6" w:rsidR="007308A3" w:rsidRPr="00DC25B2" w:rsidRDefault="007308A3" w:rsidP="004749E9">
            <w:pPr>
              <w:jc w:val="center"/>
              <w:rPr>
                <w:b/>
                <w:sz w:val="24"/>
                <w:szCs w:val="24"/>
              </w:rPr>
            </w:pPr>
            <w:r w:rsidRPr="00DC25B2">
              <w:rPr>
                <w:b/>
                <w:color w:val="000000"/>
                <w:sz w:val="22"/>
                <w:szCs w:val="22"/>
              </w:rPr>
              <w:t>19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34B9C34" w14:textId="7589E641" w:rsidR="007308A3" w:rsidRPr="004749E9" w:rsidRDefault="007308A3" w:rsidP="004749E9">
            <w:pPr>
              <w:tabs>
                <w:tab w:val="left" w:pos="0"/>
              </w:tabs>
              <w:spacing w:before="40" w:after="40"/>
              <w:jc w:val="both"/>
              <w:rPr>
                <w:b/>
                <w:sz w:val="22"/>
                <w:szCs w:val="24"/>
              </w:rPr>
            </w:pPr>
            <w:r w:rsidRPr="004749E9">
              <w:rPr>
                <w:b/>
                <w:bCs/>
                <w:color w:val="000000"/>
                <w:sz w:val="20"/>
              </w:rPr>
              <w:t>CAIXA DE SOM PORTÁTIL</w:t>
            </w:r>
            <w:r w:rsidRPr="004749E9">
              <w:rPr>
                <w:color w:val="000000"/>
                <w:sz w:val="20"/>
              </w:rPr>
              <w:t xml:space="preserve"> com Bluetooth, bivolt, Display digital, Bateria recarregável, Rádio FM, formato de mídia MP3 e MP4, compatibilidade com IOS e </w:t>
            </w:r>
            <w:proofErr w:type="spellStart"/>
            <w:r w:rsidRPr="004749E9">
              <w:rPr>
                <w:color w:val="000000"/>
                <w:sz w:val="20"/>
              </w:rPr>
              <w:t>Android</w:t>
            </w:r>
            <w:proofErr w:type="spellEnd"/>
            <w:r w:rsidRPr="004749E9">
              <w:rPr>
                <w:color w:val="000000"/>
                <w:sz w:val="20"/>
              </w:rPr>
              <w:t xml:space="preserve">, frequência 75.5~108MHZ, seis modos de equalização disponíveis, conexão USB, AUX, MIC. Conteúdo da Embalagem: </w:t>
            </w:r>
            <w:proofErr w:type="gramStart"/>
            <w:r w:rsidRPr="004749E9">
              <w:rPr>
                <w:color w:val="000000"/>
                <w:sz w:val="20"/>
              </w:rPr>
              <w:t>1</w:t>
            </w:r>
            <w:proofErr w:type="gramEnd"/>
            <w:r w:rsidRPr="004749E9">
              <w:rPr>
                <w:color w:val="000000"/>
                <w:sz w:val="20"/>
              </w:rPr>
              <w:t xml:space="preserve"> caixa de som portátil com manual e Certificado de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B462DD" w14:textId="465335C9"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1418850" w14:textId="014348B3" w:rsidR="007308A3" w:rsidRPr="004749E9" w:rsidRDefault="007308A3" w:rsidP="004749E9">
            <w:pPr>
              <w:jc w:val="center"/>
              <w:rPr>
                <w:b/>
                <w:sz w:val="24"/>
                <w:szCs w:val="24"/>
              </w:rPr>
            </w:pPr>
            <w:r w:rsidRPr="004749E9">
              <w:rPr>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17183C" w14:textId="4C86A282" w:rsidR="007308A3" w:rsidRPr="007308A3" w:rsidRDefault="007308A3" w:rsidP="007308A3">
            <w:pPr>
              <w:jc w:val="center"/>
              <w:rPr>
                <w:b/>
                <w:color w:val="000000"/>
                <w:sz w:val="22"/>
                <w:szCs w:val="22"/>
              </w:rPr>
            </w:pPr>
            <w:r w:rsidRPr="007308A3">
              <w:rPr>
                <w:b/>
                <w:color w:val="000000"/>
                <w:sz w:val="22"/>
                <w:szCs w:val="22"/>
              </w:rPr>
              <w:t>502,63</w:t>
            </w:r>
          </w:p>
        </w:tc>
        <w:tc>
          <w:tcPr>
            <w:tcW w:w="1417" w:type="dxa"/>
            <w:tcBorders>
              <w:top w:val="single" w:sz="4" w:space="0" w:color="auto"/>
              <w:left w:val="single" w:sz="4" w:space="0" w:color="auto"/>
              <w:bottom w:val="single" w:sz="4" w:space="0" w:color="auto"/>
              <w:right w:val="single" w:sz="4" w:space="0" w:color="auto"/>
            </w:tcBorders>
            <w:vAlign w:val="center"/>
          </w:tcPr>
          <w:p w14:paraId="1309B853" w14:textId="1D31200A" w:rsidR="007308A3" w:rsidRPr="007308A3" w:rsidRDefault="007308A3" w:rsidP="007308A3">
            <w:pPr>
              <w:jc w:val="center"/>
              <w:rPr>
                <w:b/>
                <w:color w:val="000000"/>
                <w:sz w:val="22"/>
                <w:szCs w:val="22"/>
              </w:rPr>
            </w:pPr>
            <w:r w:rsidRPr="007308A3">
              <w:rPr>
                <w:b/>
                <w:color w:val="000000"/>
                <w:sz w:val="22"/>
                <w:szCs w:val="22"/>
              </w:rPr>
              <w:t>502,63</w:t>
            </w:r>
          </w:p>
        </w:tc>
      </w:tr>
      <w:tr w:rsidR="007308A3" w:rsidRPr="002E08E5" w14:paraId="51F60E28"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59457D" w14:textId="59A03FAB" w:rsidR="007308A3" w:rsidRPr="00DC25B2" w:rsidRDefault="007308A3" w:rsidP="004749E9">
            <w:pPr>
              <w:jc w:val="center"/>
              <w:rPr>
                <w:b/>
                <w:sz w:val="24"/>
                <w:szCs w:val="24"/>
              </w:rPr>
            </w:pPr>
            <w:r w:rsidRPr="00DC25B2">
              <w:rPr>
                <w:b/>
                <w:color w:val="000000"/>
                <w:sz w:val="22"/>
                <w:szCs w:val="22"/>
              </w:rPr>
              <w:t>20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3CB7FE3" w14:textId="0D48A4FE" w:rsidR="007308A3" w:rsidRPr="004749E9" w:rsidRDefault="007308A3" w:rsidP="004749E9">
            <w:pPr>
              <w:tabs>
                <w:tab w:val="left" w:pos="0"/>
              </w:tabs>
              <w:spacing w:before="40" w:after="40"/>
              <w:jc w:val="both"/>
              <w:rPr>
                <w:b/>
                <w:sz w:val="22"/>
                <w:szCs w:val="24"/>
              </w:rPr>
            </w:pPr>
            <w:r w:rsidRPr="004749E9">
              <w:rPr>
                <w:b/>
                <w:bCs/>
                <w:color w:val="000000"/>
                <w:sz w:val="20"/>
              </w:rPr>
              <w:t>MICROFONE SEM FIO VHF</w:t>
            </w:r>
            <w:r w:rsidRPr="004749E9">
              <w:rPr>
                <w:color w:val="000000"/>
                <w:sz w:val="20"/>
              </w:rPr>
              <w:t xml:space="preserve"> Profissional, Quantidade de Bastões: </w:t>
            </w:r>
            <w:proofErr w:type="gramStart"/>
            <w:r w:rsidRPr="004749E9">
              <w:rPr>
                <w:color w:val="000000"/>
                <w:sz w:val="20"/>
              </w:rPr>
              <w:t>2</w:t>
            </w:r>
            <w:proofErr w:type="gramEnd"/>
            <w:r w:rsidRPr="004749E9">
              <w:rPr>
                <w:color w:val="000000"/>
                <w:sz w:val="20"/>
              </w:rPr>
              <w:t>, Canal Individual, Faixa de Frequência de Transmissão: 180 - 270 MHZ, banda alta de VHF, Estabilidade da Frequência: 0.005%, Faixa Máxima de Desvio: 15kHz, Resposta de Frequência: 40 Hz - 20 kHz, Taxa Sinal / Ruído: 100 dB, Alcance Dinâmico de Áudio: 100 dB THD: 0,5%, Alimentação: 4 Pilhas AA (inclusas), Sistema de Transmissão VHF - Conector de Saída 1/4" - Cápsula Dinâmica Unidirecional - Led Indicador de AF e RF no Painel - Controle de Volume Individual - Alimentação 2x Pilhas AA 1,5V DC - Alcance de aproximadamente 50 Metros (sem barreira), com receptor bivolt.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F5F924" w14:textId="36EE4CF6"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7638D1B" w14:textId="6F0B508B" w:rsidR="007308A3" w:rsidRPr="004749E9" w:rsidRDefault="007308A3" w:rsidP="004749E9">
            <w:pPr>
              <w:jc w:val="center"/>
              <w:rPr>
                <w:b/>
                <w:sz w:val="24"/>
                <w:szCs w:val="24"/>
              </w:rPr>
            </w:pPr>
            <w:r w:rsidRPr="004749E9">
              <w:rPr>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291308" w14:textId="1B20294B" w:rsidR="007308A3" w:rsidRPr="007308A3" w:rsidRDefault="007308A3" w:rsidP="007308A3">
            <w:pPr>
              <w:jc w:val="center"/>
              <w:rPr>
                <w:b/>
                <w:color w:val="000000"/>
                <w:sz w:val="22"/>
                <w:szCs w:val="22"/>
              </w:rPr>
            </w:pPr>
            <w:r w:rsidRPr="007308A3">
              <w:rPr>
                <w:b/>
                <w:color w:val="000000"/>
                <w:sz w:val="22"/>
                <w:szCs w:val="22"/>
              </w:rPr>
              <w:t>479,75</w:t>
            </w:r>
          </w:p>
        </w:tc>
        <w:tc>
          <w:tcPr>
            <w:tcW w:w="1417" w:type="dxa"/>
            <w:tcBorders>
              <w:top w:val="single" w:sz="4" w:space="0" w:color="auto"/>
              <w:left w:val="single" w:sz="4" w:space="0" w:color="auto"/>
              <w:bottom w:val="single" w:sz="4" w:space="0" w:color="auto"/>
              <w:right w:val="single" w:sz="4" w:space="0" w:color="auto"/>
            </w:tcBorders>
            <w:vAlign w:val="center"/>
          </w:tcPr>
          <w:p w14:paraId="7FCC0C05" w14:textId="26050915" w:rsidR="007308A3" w:rsidRPr="007308A3" w:rsidRDefault="007308A3" w:rsidP="007308A3">
            <w:pPr>
              <w:jc w:val="center"/>
              <w:rPr>
                <w:b/>
                <w:color w:val="000000"/>
                <w:sz w:val="22"/>
                <w:szCs w:val="22"/>
              </w:rPr>
            </w:pPr>
            <w:r w:rsidRPr="007308A3">
              <w:rPr>
                <w:b/>
                <w:color w:val="000000"/>
                <w:sz w:val="22"/>
                <w:szCs w:val="22"/>
              </w:rPr>
              <w:t>479,75</w:t>
            </w:r>
          </w:p>
        </w:tc>
      </w:tr>
      <w:tr w:rsidR="007308A3" w:rsidRPr="002E08E5" w14:paraId="16F20E0B"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89F569" w14:textId="6027D07D" w:rsidR="007308A3" w:rsidRPr="00DC25B2" w:rsidRDefault="007308A3" w:rsidP="004749E9">
            <w:pPr>
              <w:jc w:val="center"/>
              <w:rPr>
                <w:b/>
                <w:sz w:val="24"/>
                <w:szCs w:val="24"/>
              </w:rPr>
            </w:pPr>
            <w:r w:rsidRPr="00DC25B2">
              <w:rPr>
                <w:b/>
                <w:color w:val="000000"/>
                <w:sz w:val="22"/>
                <w:szCs w:val="22"/>
              </w:rPr>
              <w:t>21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298B807" w14:textId="201DDE8E" w:rsidR="007308A3" w:rsidRPr="004749E9" w:rsidRDefault="007308A3" w:rsidP="004749E9">
            <w:pPr>
              <w:tabs>
                <w:tab w:val="left" w:pos="0"/>
              </w:tabs>
              <w:spacing w:before="40" w:after="40"/>
              <w:jc w:val="both"/>
              <w:rPr>
                <w:b/>
                <w:sz w:val="22"/>
                <w:szCs w:val="24"/>
              </w:rPr>
            </w:pPr>
            <w:r w:rsidRPr="004749E9">
              <w:rPr>
                <w:b/>
                <w:bCs/>
                <w:color w:val="000000"/>
                <w:sz w:val="20"/>
              </w:rPr>
              <w:t>LÂMPADA DE EMERGÊNCIA</w:t>
            </w:r>
            <w:r w:rsidRPr="004749E9">
              <w:rPr>
                <w:color w:val="000000"/>
                <w:sz w:val="20"/>
              </w:rPr>
              <w:t xml:space="preserve">, bivolt, 30 </w:t>
            </w:r>
            <w:proofErr w:type="spellStart"/>
            <w:r w:rsidRPr="004749E9">
              <w:rPr>
                <w:color w:val="000000"/>
                <w:sz w:val="20"/>
              </w:rPr>
              <w:t>leds</w:t>
            </w:r>
            <w:proofErr w:type="spellEnd"/>
            <w:r w:rsidRPr="004749E9">
              <w:rPr>
                <w:color w:val="000000"/>
                <w:sz w:val="20"/>
              </w:rPr>
              <w:t xml:space="preserve">, </w:t>
            </w:r>
            <w:proofErr w:type="gramStart"/>
            <w:r w:rsidRPr="004749E9">
              <w:rPr>
                <w:color w:val="000000"/>
                <w:sz w:val="20"/>
              </w:rPr>
              <w:t>4</w:t>
            </w:r>
            <w:proofErr w:type="gramEnd"/>
            <w:r w:rsidRPr="004749E9">
              <w:rPr>
                <w:color w:val="000000"/>
                <w:sz w:val="20"/>
              </w:rPr>
              <w:t xml:space="preserve"> w de potência, temperatura da lâmpada: branco frio.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D8BA30" w14:textId="34EFC361"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06B8E84" w14:textId="6D273940" w:rsidR="007308A3" w:rsidRPr="004749E9" w:rsidRDefault="007308A3" w:rsidP="004749E9">
            <w:pPr>
              <w:jc w:val="center"/>
              <w:rPr>
                <w:b/>
                <w:sz w:val="24"/>
                <w:szCs w:val="24"/>
              </w:rPr>
            </w:pPr>
            <w:r w:rsidRPr="004749E9">
              <w:rPr>
                <w:sz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4737F0" w14:textId="17E306F5" w:rsidR="007308A3" w:rsidRPr="007308A3" w:rsidRDefault="007308A3" w:rsidP="007308A3">
            <w:pPr>
              <w:jc w:val="center"/>
              <w:rPr>
                <w:b/>
                <w:color w:val="000000"/>
                <w:sz w:val="22"/>
                <w:szCs w:val="22"/>
              </w:rPr>
            </w:pPr>
            <w:r w:rsidRPr="007308A3">
              <w:rPr>
                <w:b/>
                <w:color w:val="000000"/>
                <w:sz w:val="22"/>
                <w:szCs w:val="22"/>
              </w:rPr>
              <w:t>18,20</w:t>
            </w:r>
          </w:p>
        </w:tc>
        <w:tc>
          <w:tcPr>
            <w:tcW w:w="1417" w:type="dxa"/>
            <w:tcBorders>
              <w:top w:val="single" w:sz="4" w:space="0" w:color="auto"/>
              <w:left w:val="single" w:sz="4" w:space="0" w:color="auto"/>
              <w:bottom w:val="single" w:sz="4" w:space="0" w:color="auto"/>
              <w:right w:val="single" w:sz="4" w:space="0" w:color="auto"/>
            </w:tcBorders>
            <w:vAlign w:val="center"/>
          </w:tcPr>
          <w:p w14:paraId="3C39F829" w14:textId="2C988906" w:rsidR="007308A3" w:rsidRPr="007308A3" w:rsidRDefault="007308A3" w:rsidP="007308A3">
            <w:pPr>
              <w:jc w:val="center"/>
              <w:rPr>
                <w:b/>
                <w:color w:val="000000"/>
                <w:sz w:val="22"/>
                <w:szCs w:val="22"/>
              </w:rPr>
            </w:pPr>
            <w:r w:rsidRPr="007308A3">
              <w:rPr>
                <w:b/>
                <w:color w:val="000000"/>
                <w:sz w:val="22"/>
                <w:szCs w:val="22"/>
              </w:rPr>
              <w:t>546,00</w:t>
            </w:r>
          </w:p>
        </w:tc>
      </w:tr>
      <w:tr w:rsidR="007308A3" w:rsidRPr="002E08E5" w14:paraId="55FC1DA3"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118AF8" w14:textId="72763E1F" w:rsidR="007308A3" w:rsidRPr="00DC25B2" w:rsidRDefault="007308A3" w:rsidP="004749E9">
            <w:pPr>
              <w:jc w:val="center"/>
              <w:rPr>
                <w:b/>
                <w:sz w:val="24"/>
                <w:szCs w:val="24"/>
              </w:rPr>
            </w:pPr>
            <w:r w:rsidRPr="00DC25B2">
              <w:rPr>
                <w:b/>
                <w:color w:val="000000"/>
                <w:sz w:val="22"/>
                <w:szCs w:val="22"/>
              </w:rPr>
              <w:lastRenderedPageBreak/>
              <w:t>22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F0D372B" w14:textId="14CC445D" w:rsidR="007308A3" w:rsidRPr="004749E9" w:rsidRDefault="007308A3" w:rsidP="004749E9">
            <w:pPr>
              <w:tabs>
                <w:tab w:val="left" w:pos="0"/>
              </w:tabs>
              <w:spacing w:before="40" w:after="40"/>
              <w:jc w:val="both"/>
              <w:rPr>
                <w:b/>
                <w:sz w:val="22"/>
                <w:szCs w:val="24"/>
              </w:rPr>
            </w:pPr>
            <w:r w:rsidRPr="004749E9">
              <w:rPr>
                <w:b/>
                <w:bCs/>
                <w:color w:val="000000"/>
                <w:sz w:val="20"/>
              </w:rPr>
              <w:t>GAVETEIRO VOLANTE</w:t>
            </w:r>
            <w:r w:rsidRPr="004749E9">
              <w:rPr>
                <w:color w:val="000000"/>
                <w:sz w:val="20"/>
              </w:rPr>
              <w:t xml:space="preserve"> para escritório com 03 gavetas; em madeira compensado; tampo superior com 20 mm de espessura; revestido em laminado </w:t>
            </w:r>
            <w:proofErr w:type="spellStart"/>
            <w:r w:rsidRPr="004749E9">
              <w:rPr>
                <w:color w:val="000000"/>
                <w:sz w:val="20"/>
              </w:rPr>
              <w:t>melamínico</w:t>
            </w:r>
            <w:proofErr w:type="spellEnd"/>
            <w:r w:rsidRPr="004749E9">
              <w:rPr>
                <w:color w:val="000000"/>
                <w:sz w:val="20"/>
              </w:rPr>
              <w:t xml:space="preserve"> na cor cinza; medindo aproximadamente 430 x 540 x 630 mm; tipo volante; com rodízio, contendo duas gavetas simples, mais um gavetão para pasta suspensa; deslizando sobre corrediças metálicas; com puxadores pintados cor alumínio. Garantia de 01 (um)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0A35BF" w14:textId="7B675DDA"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7BCEB62" w14:textId="47886BA2" w:rsidR="007308A3" w:rsidRPr="004749E9" w:rsidRDefault="007308A3" w:rsidP="004749E9">
            <w:pPr>
              <w:jc w:val="center"/>
              <w:rPr>
                <w:b/>
                <w:sz w:val="24"/>
                <w:szCs w:val="24"/>
              </w:rPr>
            </w:pPr>
            <w:r w:rsidRPr="004749E9">
              <w:rPr>
                <w:sz w:val="20"/>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9EBFFB" w14:textId="4F91F837" w:rsidR="007308A3" w:rsidRPr="007308A3" w:rsidRDefault="007308A3" w:rsidP="007308A3">
            <w:pPr>
              <w:jc w:val="center"/>
              <w:rPr>
                <w:b/>
                <w:color w:val="000000"/>
                <w:sz w:val="22"/>
                <w:szCs w:val="22"/>
              </w:rPr>
            </w:pPr>
            <w:r w:rsidRPr="007308A3">
              <w:rPr>
                <w:b/>
                <w:color w:val="000000"/>
                <w:sz w:val="22"/>
                <w:szCs w:val="22"/>
              </w:rPr>
              <w:t>512,43</w:t>
            </w:r>
          </w:p>
        </w:tc>
        <w:tc>
          <w:tcPr>
            <w:tcW w:w="1417" w:type="dxa"/>
            <w:tcBorders>
              <w:top w:val="single" w:sz="4" w:space="0" w:color="auto"/>
              <w:left w:val="single" w:sz="4" w:space="0" w:color="auto"/>
              <w:bottom w:val="single" w:sz="4" w:space="0" w:color="auto"/>
              <w:right w:val="single" w:sz="4" w:space="0" w:color="auto"/>
            </w:tcBorders>
            <w:vAlign w:val="center"/>
          </w:tcPr>
          <w:p w14:paraId="7637CE8E" w14:textId="59271AA2" w:rsidR="007308A3" w:rsidRPr="007308A3" w:rsidRDefault="007308A3" w:rsidP="007308A3">
            <w:pPr>
              <w:jc w:val="center"/>
              <w:rPr>
                <w:b/>
                <w:color w:val="000000"/>
                <w:sz w:val="22"/>
                <w:szCs w:val="22"/>
              </w:rPr>
            </w:pPr>
            <w:r w:rsidRPr="007308A3">
              <w:rPr>
                <w:b/>
                <w:color w:val="000000"/>
                <w:sz w:val="22"/>
                <w:szCs w:val="22"/>
              </w:rPr>
              <w:t>1.024,86</w:t>
            </w:r>
          </w:p>
        </w:tc>
      </w:tr>
      <w:tr w:rsidR="007308A3" w:rsidRPr="002E08E5" w14:paraId="58C55B49"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09E063" w14:textId="3D3A2EFC" w:rsidR="007308A3" w:rsidRPr="00DC25B2" w:rsidRDefault="007308A3" w:rsidP="004749E9">
            <w:pPr>
              <w:jc w:val="center"/>
              <w:rPr>
                <w:b/>
                <w:sz w:val="24"/>
                <w:szCs w:val="24"/>
              </w:rPr>
            </w:pPr>
            <w:r w:rsidRPr="00DC25B2">
              <w:rPr>
                <w:b/>
                <w:color w:val="000000"/>
                <w:sz w:val="22"/>
                <w:szCs w:val="22"/>
              </w:rPr>
              <w:t>23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9F21E91" w14:textId="5795EDDB" w:rsidR="007308A3" w:rsidRPr="004749E9" w:rsidRDefault="007308A3" w:rsidP="004749E9">
            <w:pPr>
              <w:tabs>
                <w:tab w:val="left" w:pos="0"/>
              </w:tabs>
              <w:spacing w:before="40" w:after="40"/>
              <w:jc w:val="both"/>
              <w:rPr>
                <w:b/>
                <w:sz w:val="22"/>
                <w:szCs w:val="24"/>
              </w:rPr>
            </w:pPr>
            <w:r w:rsidRPr="004749E9">
              <w:rPr>
                <w:b/>
                <w:bCs/>
                <w:color w:val="000000"/>
                <w:sz w:val="20"/>
              </w:rPr>
              <w:t>ARQUIVO DE AÇO</w:t>
            </w:r>
            <w:r w:rsidRPr="004749E9">
              <w:rPr>
                <w:color w:val="000000"/>
                <w:sz w:val="20"/>
              </w:rPr>
              <w:t xml:space="preserve"> com 04 gavetas - Confeccionado em chapa 26, contém 04 gavetas com suporte para pasta suspensas, desliza por trilhos, corrediças com esferas, puxador na frente da gaveta com perfil em PVC, fechadura tipo </w:t>
            </w:r>
            <w:proofErr w:type="spellStart"/>
            <w:proofErr w:type="gramStart"/>
            <w:r w:rsidRPr="004749E9">
              <w:rPr>
                <w:color w:val="000000"/>
                <w:sz w:val="20"/>
              </w:rPr>
              <w:t>yale</w:t>
            </w:r>
            <w:proofErr w:type="spellEnd"/>
            <w:proofErr w:type="gramEnd"/>
            <w:r w:rsidRPr="004749E9">
              <w:rPr>
                <w:color w:val="000000"/>
                <w:sz w:val="20"/>
              </w:rPr>
              <w:t xml:space="preserve"> com 2 chaves e fechamento simultâneo das gavetas, kit de pé regulável, pintura eletrostática a pó (tinta híbrida) na cor cinza cristal, dimensões aproximadas: altura: 136,2 cm x largura: 47,0 cm x profundidade: 57,0 cm.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8B6A07" w14:textId="2DD2D9C1"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76F8814" w14:textId="0CF889DF" w:rsidR="007308A3" w:rsidRPr="004749E9" w:rsidRDefault="007308A3" w:rsidP="004749E9">
            <w:pPr>
              <w:jc w:val="center"/>
              <w:rPr>
                <w:b/>
                <w:sz w:val="24"/>
                <w:szCs w:val="24"/>
              </w:rPr>
            </w:pPr>
            <w:r w:rsidRPr="004749E9">
              <w:rPr>
                <w:sz w:val="20"/>
              </w:rPr>
              <w:t>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C43292" w14:textId="3E99DE5A" w:rsidR="007308A3" w:rsidRPr="007308A3" w:rsidRDefault="007308A3" w:rsidP="007308A3">
            <w:pPr>
              <w:jc w:val="center"/>
              <w:rPr>
                <w:b/>
                <w:color w:val="000000"/>
                <w:sz w:val="22"/>
                <w:szCs w:val="22"/>
              </w:rPr>
            </w:pPr>
            <w:r w:rsidRPr="007308A3">
              <w:rPr>
                <w:b/>
                <w:color w:val="000000"/>
                <w:sz w:val="22"/>
                <w:szCs w:val="22"/>
              </w:rPr>
              <w:t>894,96</w:t>
            </w:r>
          </w:p>
        </w:tc>
        <w:tc>
          <w:tcPr>
            <w:tcW w:w="1417" w:type="dxa"/>
            <w:tcBorders>
              <w:top w:val="single" w:sz="4" w:space="0" w:color="auto"/>
              <w:left w:val="single" w:sz="4" w:space="0" w:color="auto"/>
              <w:bottom w:val="single" w:sz="4" w:space="0" w:color="auto"/>
              <w:right w:val="single" w:sz="4" w:space="0" w:color="auto"/>
            </w:tcBorders>
            <w:vAlign w:val="center"/>
          </w:tcPr>
          <w:p w14:paraId="2DD4D392" w14:textId="3E0F26BC" w:rsidR="007308A3" w:rsidRPr="007308A3" w:rsidRDefault="007308A3" w:rsidP="007308A3">
            <w:pPr>
              <w:jc w:val="center"/>
              <w:rPr>
                <w:b/>
                <w:color w:val="000000"/>
                <w:sz w:val="22"/>
                <w:szCs w:val="22"/>
              </w:rPr>
            </w:pPr>
            <w:r w:rsidRPr="007308A3">
              <w:rPr>
                <w:b/>
                <w:color w:val="000000"/>
                <w:sz w:val="22"/>
                <w:szCs w:val="22"/>
              </w:rPr>
              <w:t>26.848,80</w:t>
            </w:r>
          </w:p>
        </w:tc>
      </w:tr>
      <w:tr w:rsidR="007308A3" w:rsidRPr="002E08E5" w14:paraId="37723E18"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4BD1CB" w14:textId="7C295FD2" w:rsidR="007308A3" w:rsidRPr="00DC25B2" w:rsidRDefault="007308A3" w:rsidP="004749E9">
            <w:pPr>
              <w:jc w:val="center"/>
              <w:rPr>
                <w:b/>
                <w:sz w:val="24"/>
                <w:szCs w:val="24"/>
              </w:rPr>
            </w:pPr>
            <w:r w:rsidRPr="00DC25B2">
              <w:rPr>
                <w:b/>
                <w:color w:val="000000"/>
                <w:sz w:val="22"/>
                <w:szCs w:val="22"/>
              </w:rPr>
              <w:t>24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5BC1D28" w14:textId="35CDF1CD" w:rsidR="007308A3" w:rsidRPr="004749E9" w:rsidRDefault="007308A3" w:rsidP="004749E9">
            <w:pPr>
              <w:tabs>
                <w:tab w:val="left" w:pos="0"/>
              </w:tabs>
              <w:spacing w:before="40" w:after="40"/>
              <w:jc w:val="both"/>
              <w:rPr>
                <w:b/>
                <w:sz w:val="22"/>
                <w:szCs w:val="24"/>
              </w:rPr>
            </w:pPr>
            <w:r w:rsidRPr="004749E9">
              <w:rPr>
                <w:b/>
                <w:bCs/>
                <w:color w:val="000000"/>
                <w:sz w:val="20"/>
              </w:rPr>
              <w:t>FURADEIRA DE IMPACTO</w:t>
            </w:r>
            <w:r w:rsidRPr="004749E9">
              <w:rPr>
                <w:color w:val="000000"/>
                <w:sz w:val="20"/>
              </w:rPr>
              <w:t>, 110 V, mandril ½’’, 650 w de potência, rotação direita e esquerda, botão de trava, maleta para transporte.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B75B26" w14:textId="38C20B62"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130B5EC" w14:textId="073B7424" w:rsidR="007308A3" w:rsidRPr="004749E9" w:rsidRDefault="007308A3" w:rsidP="004749E9">
            <w:pPr>
              <w:jc w:val="center"/>
              <w:rPr>
                <w:b/>
                <w:sz w:val="24"/>
                <w:szCs w:val="24"/>
              </w:rPr>
            </w:pPr>
            <w:r w:rsidRPr="004749E9">
              <w:rPr>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BFCE8A" w14:textId="532C103F" w:rsidR="007308A3" w:rsidRPr="007308A3" w:rsidRDefault="007308A3" w:rsidP="007308A3">
            <w:pPr>
              <w:jc w:val="center"/>
              <w:rPr>
                <w:b/>
                <w:color w:val="000000"/>
                <w:sz w:val="22"/>
                <w:szCs w:val="22"/>
              </w:rPr>
            </w:pPr>
            <w:r w:rsidRPr="007308A3">
              <w:rPr>
                <w:b/>
                <w:color w:val="000000"/>
                <w:sz w:val="22"/>
                <w:szCs w:val="22"/>
              </w:rPr>
              <w:t>277,23</w:t>
            </w:r>
          </w:p>
        </w:tc>
        <w:tc>
          <w:tcPr>
            <w:tcW w:w="1417" w:type="dxa"/>
            <w:tcBorders>
              <w:top w:val="single" w:sz="4" w:space="0" w:color="auto"/>
              <w:left w:val="single" w:sz="4" w:space="0" w:color="auto"/>
              <w:bottom w:val="single" w:sz="4" w:space="0" w:color="auto"/>
              <w:right w:val="single" w:sz="4" w:space="0" w:color="auto"/>
            </w:tcBorders>
            <w:vAlign w:val="center"/>
          </w:tcPr>
          <w:p w14:paraId="0D6359A1" w14:textId="09D0BEC7" w:rsidR="007308A3" w:rsidRPr="007308A3" w:rsidRDefault="007308A3" w:rsidP="007308A3">
            <w:pPr>
              <w:jc w:val="center"/>
              <w:rPr>
                <w:b/>
                <w:color w:val="000000"/>
                <w:sz w:val="22"/>
                <w:szCs w:val="22"/>
              </w:rPr>
            </w:pPr>
            <w:r w:rsidRPr="007308A3">
              <w:rPr>
                <w:b/>
                <w:color w:val="000000"/>
                <w:sz w:val="22"/>
                <w:szCs w:val="22"/>
              </w:rPr>
              <w:t>277,23</w:t>
            </w:r>
          </w:p>
        </w:tc>
      </w:tr>
      <w:tr w:rsidR="007308A3" w:rsidRPr="002E08E5" w14:paraId="5AB63EFB" w14:textId="77777777" w:rsidTr="007308A3">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C4F8EF" w14:textId="5A4DF92B" w:rsidR="007308A3" w:rsidRPr="00DC25B2" w:rsidRDefault="007308A3" w:rsidP="004749E9">
            <w:pPr>
              <w:jc w:val="center"/>
              <w:rPr>
                <w:b/>
                <w:sz w:val="24"/>
                <w:szCs w:val="24"/>
              </w:rPr>
            </w:pPr>
            <w:r w:rsidRPr="00DC25B2">
              <w:rPr>
                <w:b/>
                <w:color w:val="000000"/>
                <w:sz w:val="22"/>
                <w:szCs w:val="22"/>
              </w:rPr>
              <w:t>25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38EB6FA" w14:textId="0EE32BC6" w:rsidR="007308A3" w:rsidRPr="004749E9" w:rsidRDefault="007308A3" w:rsidP="004749E9">
            <w:pPr>
              <w:tabs>
                <w:tab w:val="left" w:pos="0"/>
              </w:tabs>
              <w:spacing w:before="40" w:after="40"/>
              <w:rPr>
                <w:b/>
                <w:sz w:val="22"/>
                <w:szCs w:val="24"/>
              </w:rPr>
            </w:pPr>
            <w:proofErr w:type="gramStart"/>
            <w:r w:rsidRPr="004749E9">
              <w:rPr>
                <w:b/>
                <w:bCs/>
                <w:color w:val="000000"/>
                <w:sz w:val="20"/>
                <w:shd w:val="clear" w:color="auto" w:fill="FFFFFF"/>
              </w:rPr>
              <w:t>Kit Jogo</w:t>
            </w:r>
            <w:proofErr w:type="gramEnd"/>
            <w:r w:rsidRPr="004749E9">
              <w:rPr>
                <w:b/>
                <w:bCs/>
                <w:color w:val="000000"/>
                <w:sz w:val="20"/>
                <w:shd w:val="clear" w:color="auto" w:fill="FFFFFF"/>
              </w:rPr>
              <w:t xml:space="preserve"> de Ferramentas 110 peças com Maleta</w:t>
            </w:r>
            <w:r w:rsidRPr="004749E9">
              <w:rPr>
                <w:color w:val="000000"/>
                <w:sz w:val="20"/>
                <w:shd w:val="clear" w:color="auto" w:fill="FFFFFF"/>
              </w:rPr>
              <w:t xml:space="preserve"> -</w:t>
            </w:r>
            <w:r w:rsidRPr="004749E9">
              <w:rPr>
                <w:color w:val="000000"/>
                <w:sz w:val="20"/>
              </w:rPr>
              <w:br/>
            </w:r>
            <w:r w:rsidRPr="004749E9">
              <w:rPr>
                <w:color w:val="000000"/>
                <w:sz w:val="20"/>
                <w:shd w:val="clear" w:color="auto" w:fill="FFFFFF"/>
              </w:rPr>
              <w:t>O Jogo de Ferramentas c/ 110 peças- Peças em Aço Cromo-Vanádio. Acompanha Maleta com encaixe perfeito dos acessórios, conferindo organização, praticidade e maior vida útil às ferramentas.</w:t>
            </w:r>
            <w:r w:rsidRPr="004749E9">
              <w:rPr>
                <w:color w:val="000000"/>
                <w:sz w:val="20"/>
              </w:rPr>
              <w:br/>
            </w:r>
            <w:r w:rsidRPr="004749E9">
              <w:rPr>
                <w:color w:val="000000"/>
                <w:sz w:val="20"/>
              </w:rPr>
              <w:br/>
            </w:r>
            <w:r w:rsidRPr="004749E9">
              <w:rPr>
                <w:color w:val="000000"/>
                <w:sz w:val="20"/>
                <w:shd w:val="clear" w:color="auto" w:fill="FFFFFF"/>
              </w:rPr>
              <w:t>110 peças, sendo:</w:t>
            </w:r>
            <w:r w:rsidRPr="004749E9">
              <w:rPr>
                <w:color w:val="000000"/>
                <w:sz w:val="20"/>
              </w:rPr>
              <w:br/>
            </w:r>
            <w:r w:rsidRPr="004749E9">
              <w:rPr>
                <w:color w:val="000000"/>
                <w:sz w:val="20"/>
                <w:shd w:val="clear" w:color="auto" w:fill="FFFFFF"/>
              </w:rPr>
              <w:t>104 ferramentas</w:t>
            </w:r>
            <w:r w:rsidRPr="004749E9">
              <w:rPr>
                <w:color w:val="000000"/>
                <w:sz w:val="20"/>
              </w:rPr>
              <w:br/>
            </w:r>
            <w:r w:rsidRPr="004749E9">
              <w:rPr>
                <w:color w:val="000000"/>
                <w:sz w:val="20"/>
                <w:shd w:val="clear" w:color="auto" w:fill="FFFFFF"/>
              </w:rPr>
              <w:t>4 porta-bits</w:t>
            </w:r>
            <w:r w:rsidRPr="004749E9">
              <w:rPr>
                <w:color w:val="000000"/>
                <w:sz w:val="20"/>
              </w:rPr>
              <w:br/>
            </w:r>
            <w:r w:rsidRPr="004749E9">
              <w:rPr>
                <w:color w:val="000000"/>
                <w:sz w:val="20"/>
                <w:shd w:val="clear" w:color="auto" w:fill="FFFFFF"/>
              </w:rPr>
              <w:t>1 porta-chaves hexagonais</w:t>
            </w:r>
            <w:r w:rsidRPr="004749E9">
              <w:rPr>
                <w:color w:val="000000"/>
                <w:sz w:val="20"/>
              </w:rPr>
              <w:br/>
            </w:r>
            <w:r w:rsidRPr="004749E9">
              <w:rPr>
                <w:color w:val="000000"/>
                <w:sz w:val="20"/>
                <w:shd w:val="clear" w:color="auto" w:fill="FFFFFF"/>
              </w:rPr>
              <w:t>1 maleta plástica</w:t>
            </w:r>
            <w:r w:rsidRPr="004749E9">
              <w:rPr>
                <w:color w:val="000000"/>
                <w:sz w:val="20"/>
              </w:rPr>
              <w:br/>
            </w:r>
            <w:r w:rsidRPr="004749E9">
              <w:rPr>
                <w:color w:val="000000"/>
                <w:sz w:val="20"/>
              </w:rPr>
              <w:br/>
            </w:r>
            <w:r w:rsidRPr="004749E9">
              <w:rPr>
                <w:color w:val="000000"/>
                <w:sz w:val="20"/>
                <w:shd w:val="clear" w:color="auto" w:fill="FFFFFF"/>
              </w:rPr>
              <w:t>FERRAMENTAS:</w:t>
            </w:r>
            <w:r w:rsidRPr="004749E9">
              <w:rPr>
                <w:color w:val="000000"/>
                <w:sz w:val="20"/>
              </w:rPr>
              <w:br/>
            </w:r>
            <w:r w:rsidRPr="004749E9">
              <w:rPr>
                <w:color w:val="000000"/>
                <w:sz w:val="20"/>
                <w:shd w:val="clear" w:color="auto" w:fill="FFFFFF"/>
              </w:rPr>
              <w:t xml:space="preserve">-1 alicate corte diagonal </w:t>
            </w:r>
            <w:proofErr w:type="gramStart"/>
            <w:r w:rsidRPr="004749E9">
              <w:rPr>
                <w:color w:val="000000"/>
                <w:sz w:val="20"/>
                <w:shd w:val="clear" w:color="auto" w:fill="FFFFFF"/>
              </w:rPr>
              <w:t>6</w:t>
            </w:r>
            <w:proofErr w:type="gramEnd"/>
            <w:r w:rsidRPr="004749E9">
              <w:rPr>
                <w:color w:val="000000"/>
                <w:sz w:val="20"/>
                <w:shd w:val="clear" w:color="auto" w:fill="FFFFFF"/>
              </w:rPr>
              <w:t>"</w:t>
            </w:r>
            <w:r w:rsidRPr="004749E9">
              <w:rPr>
                <w:color w:val="000000"/>
                <w:sz w:val="20"/>
              </w:rPr>
              <w:br/>
            </w:r>
            <w:r w:rsidRPr="004749E9">
              <w:rPr>
                <w:color w:val="000000"/>
                <w:sz w:val="20"/>
                <w:shd w:val="clear" w:color="auto" w:fill="FFFFFF"/>
              </w:rPr>
              <w:t>-1 alicate meia-cana 8"</w:t>
            </w:r>
            <w:r w:rsidRPr="004749E9">
              <w:rPr>
                <w:color w:val="000000"/>
                <w:sz w:val="20"/>
              </w:rPr>
              <w:br/>
            </w:r>
            <w:r w:rsidRPr="004749E9">
              <w:rPr>
                <w:color w:val="000000"/>
                <w:sz w:val="20"/>
                <w:shd w:val="clear" w:color="auto" w:fill="FFFFFF"/>
              </w:rPr>
              <w:t xml:space="preserve">-1 alicate bomba </w:t>
            </w:r>
            <w:proofErr w:type="spellStart"/>
            <w:r w:rsidRPr="004749E9">
              <w:rPr>
                <w:color w:val="000000"/>
                <w:sz w:val="20"/>
                <w:shd w:val="clear" w:color="auto" w:fill="FFFFFF"/>
              </w:rPr>
              <w:t>dágua</w:t>
            </w:r>
            <w:proofErr w:type="spellEnd"/>
            <w:r w:rsidRPr="004749E9">
              <w:rPr>
                <w:color w:val="000000"/>
                <w:sz w:val="20"/>
                <w:shd w:val="clear" w:color="auto" w:fill="FFFFFF"/>
              </w:rPr>
              <w:t xml:space="preserve"> 10"</w:t>
            </w:r>
            <w:r w:rsidRPr="004749E9">
              <w:rPr>
                <w:color w:val="000000"/>
                <w:sz w:val="20"/>
              </w:rPr>
              <w:br/>
            </w:r>
            <w:r w:rsidRPr="004749E9">
              <w:rPr>
                <w:color w:val="000000"/>
                <w:sz w:val="20"/>
                <w:shd w:val="clear" w:color="auto" w:fill="FFFFFF"/>
              </w:rPr>
              <w:t>-2 chaves de fenda (5,5 mm x 75 mm e 6,5 mm x 100 mm)</w:t>
            </w:r>
            <w:r w:rsidRPr="004749E9">
              <w:rPr>
                <w:color w:val="000000"/>
                <w:sz w:val="20"/>
              </w:rPr>
              <w:br/>
            </w:r>
            <w:r w:rsidRPr="004749E9">
              <w:rPr>
                <w:color w:val="000000"/>
                <w:sz w:val="20"/>
                <w:shd w:val="clear" w:color="auto" w:fill="FFFFFF"/>
              </w:rPr>
              <w:t xml:space="preserve">-2 chaves </w:t>
            </w:r>
            <w:proofErr w:type="spellStart"/>
            <w:r w:rsidRPr="004749E9">
              <w:rPr>
                <w:color w:val="000000"/>
                <w:sz w:val="20"/>
                <w:shd w:val="clear" w:color="auto" w:fill="FFFFFF"/>
              </w:rPr>
              <w:t>phillips</w:t>
            </w:r>
            <w:proofErr w:type="spellEnd"/>
            <w:r w:rsidRPr="004749E9">
              <w:rPr>
                <w:color w:val="000000"/>
                <w:sz w:val="20"/>
                <w:shd w:val="clear" w:color="auto" w:fill="FFFFFF"/>
              </w:rPr>
              <w:t xml:space="preserve"> (n° 1 x 75 mm e n° 2 x 100 mm)</w:t>
            </w:r>
            <w:r w:rsidRPr="004749E9">
              <w:rPr>
                <w:color w:val="000000"/>
                <w:sz w:val="20"/>
              </w:rPr>
              <w:br/>
            </w:r>
            <w:r w:rsidRPr="004749E9">
              <w:rPr>
                <w:color w:val="000000"/>
                <w:sz w:val="20"/>
                <w:shd w:val="clear" w:color="auto" w:fill="FFFFFF"/>
              </w:rPr>
              <w:t xml:space="preserve">-8 chaves </w:t>
            </w:r>
            <w:proofErr w:type="spellStart"/>
            <w:r w:rsidRPr="004749E9">
              <w:rPr>
                <w:color w:val="000000"/>
                <w:sz w:val="20"/>
                <w:shd w:val="clear" w:color="auto" w:fill="FFFFFF"/>
              </w:rPr>
              <w:t>allen</w:t>
            </w:r>
            <w:proofErr w:type="spellEnd"/>
            <w:r w:rsidRPr="004749E9">
              <w:rPr>
                <w:color w:val="000000"/>
                <w:sz w:val="20"/>
                <w:shd w:val="clear" w:color="auto" w:fill="FFFFFF"/>
              </w:rPr>
              <w:t>/hexagonais em aço cromo vanádio (1,5 mm, 2 mm, 2,5 mm, 3 mm, 4 mm, 5 mm, 5,5 mm e 6 mm)</w:t>
            </w:r>
            <w:r w:rsidRPr="004749E9">
              <w:rPr>
                <w:color w:val="000000"/>
                <w:sz w:val="20"/>
              </w:rPr>
              <w:br/>
            </w:r>
            <w:r w:rsidRPr="004749E9">
              <w:rPr>
                <w:color w:val="000000"/>
                <w:sz w:val="20"/>
                <w:shd w:val="clear" w:color="auto" w:fill="FFFFFF"/>
              </w:rPr>
              <w:t>11 chaves combinadas (8 mm, 9 mm, 10 mm, 11 mm, 12 mm, 13 mm, 14 mm, 15 mm, 17 mm, 18 mm e 19 mm)</w:t>
            </w:r>
            <w:r w:rsidRPr="004749E9">
              <w:rPr>
                <w:color w:val="000000"/>
                <w:sz w:val="20"/>
              </w:rPr>
              <w:br/>
            </w:r>
            <w:r w:rsidRPr="004749E9">
              <w:rPr>
                <w:color w:val="000000"/>
                <w:sz w:val="20"/>
                <w:shd w:val="clear" w:color="auto" w:fill="FFFFFF"/>
              </w:rPr>
              <w:t xml:space="preserve">-15 soquetes encaixe 1/2" (10 mm, 11 mm, 12 mm, 13 mm, 14 mm, 15 mm, 17 mm, </w:t>
            </w:r>
            <w:r w:rsidRPr="004749E9">
              <w:rPr>
                <w:color w:val="000000"/>
                <w:sz w:val="20"/>
                <w:shd w:val="clear" w:color="auto" w:fill="FFFFFF"/>
              </w:rPr>
              <w:lastRenderedPageBreak/>
              <w:t>18 mm, 19 mm, 20 mm, 21 mm, 22 mm, 23 mm, 24 mm e 27 mm)</w:t>
            </w:r>
            <w:r w:rsidRPr="004749E9">
              <w:rPr>
                <w:color w:val="000000"/>
                <w:sz w:val="20"/>
              </w:rPr>
              <w:br/>
            </w:r>
            <w:r w:rsidRPr="004749E9">
              <w:rPr>
                <w:color w:val="000000"/>
                <w:sz w:val="20"/>
                <w:shd w:val="clear" w:color="auto" w:fill="FFFFFF"/>
              </w:rPr>
              <w:t>-1 catraca encaixe 1/2"</w:t>
            </w:r>
            <w:r w:rsidRPr="004749E9">
              <w:rPr>
                <w:color w:val="000000"/>
                <w:sz w:val="20"/>
              </w:rPr>
              <w:br/>
            </w:r>
            <w:r w:rsidRPr="004749E9">
              <w:rPr>
                <w:color w:val="000000"/>
                <w:sz w:val="20"/>
                <w:shd w:val="clear" w:color="auto" w:fill="FFFFFF"/>
              </w:rPr>
              <w:t>-1 extensão 5" encaixe 1/2"</w:t>
            </w:r>
            <w:r w:rsidRPr="004749E9">
              <w:rPr>
                <w:color w:val="000000"/>
                <w:sz w:val="20"/>
              </w:rPr>
              <w:br/>
            </w:r>
            <w:r w:rsidRPr="004749E9">
              <w:rPr>
                <w:color w:val="000000"/>
                <w:sz w:val="20"/>
                <w:shd w:val="clear" w:color="auto" w:fill="FFFFFF"/>
              </w:rPr>
              <w:t>-1 junta universal encaixe 1/2"</w:t>
            </w:r>
            <w:r w:rsidRPr="004749E9">
              <w:rPr>
                <w:color w:val="000000"/>
                <w:sz w:val="20"/>
              </w:rPr>
              <w:br/>
            </w:r>
            <w:r w:rsidRPr="004749E9">
              <w:rPr>
                <w:color w:val="000000"/>
                <w:sz w:val="20"/>
                <w:shd w:val="clear" w:color="auto" w:fill="FFFFFF"/>
              </w:rPr>
              <w:t>-1 cabo T10" encaixe 1/2"</w:t>
            </w:r>
            <w:r w:rsidRPr="004749E9">
              <w:rPr>
                <w:color w:val="000000"/>
                <w:sz w:val="20"/>
              </w:rPr>
              <w:br/>
            </w:r>
            <w:r w:rsidRPr="004749E9">
              <w:rPr>
                <w:color w:val="000000"/>
                <w:sz w:val="20"/>
                <w:shd w:val="clear" w:color="auto" w:fill="FFFFFF"/>
              </w:rPr>
              <w:t>-2 soquetes para vela de ignição (16 mm e 21 mm)</w:t>
            </w:r>
            <w:r w:rsidRPr="004749E9">
              <w:rPr>
                <w:color w:val="000000"/>
                <w:sz w:val="20"/>
              </w:rPr>
              <w:br/>
            </w:r>
            <w:r w:rsidRPr="004749E9">
              <w:rPr>
                <w:color w:val="000000"/>
                <w:sz w:val="20"/>
                <w:shd w:val="clear" w:color="auto" w:fill="FFFFFF"/>
              </w:rPr>
              <w:t>-11 soquetes encaixe 1/4" (4 mm, 5 mm, 6 mm, 7 mm, 8 mm, 9 mm, 10 mm, 11 mm, 12 mm, 13 mm e 14 mm)</w:t>
            </w:r>
            <w:r w:rsidRPr="004749E9">
              <w:rPr>
                <w:color w:val="000000"/>
                <w:sz w:val="20"/>
              </w:rPr>
              <w:br/>
            </w:r>
            <w:r w:rsidRPr="004749E9">
              <w:rPr>
                <w:color w:val="000000"/>
                <w:sz w:val="20"/>
                <w:shd w:val="clear" w:color="auto" w:fill="FFFFFF"/>
              </w:rPr>
              <w:t>-1 catraca encaixe 1/4"</w:t>
            </w:r>
            <w:r w:rsidRPr="004749E9">
              <w:rPr>
                <w:color w:val="000000"/>
                <w:sz w:val="20"/>
              </w:rPr>
              <w:br/>
            </w:r>
            <w:r w:rsidRPr="004749E9">
              <w:rPr>
                <w:color w:val="000000"/>
                <w:sz w:val="20"/>
                <w:shd w:val="clear" w:color="auto" w:fill="FFFFFF"/>
              </w:rPr>
              <w:t>-1 extensão 2" encaixe 1/4"</w:t>
            </w:r>
            <w:r w:rsidRPr="004749E9">
              <w:rPr>
                <w:color w:val="000000"/>
                <w:sz w:val="20"/>
              </w:rPr>
              <w:br/>
            </w:r>
            <w:r w:rsidRPr="004749E9">
              <w:rPr>
                <w:color w:val="000000"/>
                <w:sz w:val="20"/>
                <w:shd w:val="clear" w:color="auto" w:fill="FFFFFF"/>
              </w:rPr>
              <w:t>-1 extensão 4" encaixe 1/4"</w:t>
            </w:r>
            <w:r w:rsidRPr="004749E9">
              <w:rPr>
                <w:color w:val="000000"/>
                <w:sz w:val="20"/>
              </w:rPr>
              <w:br/>
            </w:r>
            <w:r w:rsidRPr="004749E9">
              <w:rPr>
                <w:color w:val="000000"/>
                <w:sz w:val="20"/>
                <w:shd w:val="clear" w:color="auto" w:fill="FFFFFF"/>
              </w:rPr>
              <w:t>-1 extensão flexível 6" encaixe 1/4"</w:t>
            </w:r>
            <w:r w:rsidRPr="004749E9">
              <w:rPr>
                <w:color w:val="000000"/>
                <w:sz w:val="20"/>
              </w:rPr>
              <w:br/>
            </w:r>
            <w:r w:rsidRPr="004749E9">
              <w:rPr>
                <w:color w:val="000000"/>
                <w:sz w:val="20"/>
                <w:shd w:val="clear" w:color="auto" w:fill="FFFFFF"/>
              </w:rPr>
              <w:t>-1 junta universal encaixe 1/4"</w:t>
            </w:r>
            <w:r w:rsidRPr="004749E9">
              <w:rPr>
                <w:color w:val="000000"/>
                <w:sz w:val="20"/>
              </w:rPr>
              <w:br/>
            </w:r>
            <w:r w:rsidRPr="004749E9">
              <w:rPr>
                <w:color w:val="000000"/>
                <w:sz w:val="20"/>
                <w:shd w:val="clear" w:color="auto" w:fill="FFFFFF"/>
              </w:rPr>
              <w:t>-1 cabo adaptador para bits com catraca encaixe 1/4"</w:t>
            </w:r>
            <w:r w:rsidRPr="004749E9">
              <w:rPr>
                <w:color w:val="000000"/>
                <w:sz w:val="20"/>
              </w:rPr>
              <w:br/>
            </w:r>
            <w:r w:rsidRPr="004749E9">
              <w:rPr>
                <w:color w:val="000000"/>
                <w:sz w:val="20"/>
              </w:rPr>
              <w:br/>
            </w:r>
            <w:r w:rsidRPr="004749E9">
              <w:rPr>
                <w:color w:val="000000"/>
                <w:sz w:val="20"/>
                <w:shd w:val="clear" w:color="auto" w:fill="FFFFFF"/>
              </w:rPr>
              <w:t>-Bits magnéticos encaixe 1/4" em aço cromo vanádio, sendo:</w:t>
            </w:r>
            <w:r w:rsidRPr="004749E9">
              <w:rPr>
                <w:color w:val="000000"/>
                <w:sz w:val="20"/>
              </w:rPr>
              <w:br/>
            </w:r>
            <w:r w:rsidRPr="004749E9">
              <w:rPr>
                <w:color w:val="000000"/>
                <w:sz w:val="20"/>
                <w:shd w:val="clear" w:color="auto" w:fill="FFFFFF"/>
              </w:rPr>
              <w:t>-7 fenda: 3,5 mm (2 peças), 4 mm (2 peças), 5,5 mm, 6,5 mm e 8 mm</w:t>
            </w:r>
            <w:r w:rsidRPr="004749E9">
              <w:rPr>
                <w:color w:val="000000"/>
                <w:sz w:val="20"/>
              </w:rPr>
              <w:br/>
            </w:r>
            <w:r w:rsidRPr="004749E9">
              <w:rPr>
                <w:color w:val="000000"/>
                <w:sz w:val="20"/>
                <w:shd w:val="clear" w:color="auto" w:fill="FFFFFF"/>
              </w:rPr>
              <w:t xml:space="preserve">8 </w:t>
            </w:r>
            <w:proofErr w:type="spellStart"/>
            <w:r w:rsidRPr="004749E9">
              <w:rPr>
                <w:color w:val="000000"/>
                <w:sz w:val="20"/>
                <w:shd w:val="clear" w:color="auto" w:fill="FFFFFF"/>
              </w:rPr>
              <w:t>phillips</w:t>
            </w:r>
            <w:proofErr w:type="spellEnd"/>
            <w:r w:rsidRPr="004749E9">
              <w:rPr>
                <w:color w:val="000000"/>
                <w:sz w:val="20"/>
                <w:shd w:val="clear" w:color="auto" w:fill="FFFFFF"/>
              </w:rPr>
              <w:t>: n° 0 (2 peças), n° 1 (2 peças), n° 2 (2 peças) e n° 3 (2 peças)</w:t>
            </w:r>
            <w:r w:rsidRPr="004749E9">
              <w:rPr>
                <w:color w:val="000000"/>
                <w:sz w:val="20"/>
              </w:rPr>
              <w:br/>
            </w:r>
            <w:r w:rsidRPr="004749E9">
              <w:rPr>
                <w:color w:val="000000"/>
                <w:sz w:val="20"/>
                <w:shd w:val="clear" w:color="auto" w:fill="FFFFFF"/>
              </w:rPr>
              <w:t xml:space="preserve">6 </w:t>
            </w:r>
            <w:proofErr w:type="spellStart"/>
            <w:r w:rsidRPr="004749E9">
              <w:rPr>
                <w:color w:val="000000"/>
                <w:sz w:val="20"/>
                <w:shd w:val="clear" w:color="auto" w:fill="FFFFFF"/>
              </w:rPr>
              <w:t>allen</w:t>
            </w:r>
            <w:proofErr w:type="spellEnd"/>
            <w:r w:rsidRPr="004749E9">
              <w:rPr>
                <w:color w:val="000000"/>
                <w:sz w:val="20"/>
                <w:shd w:val="clear" w:color="auto" w:fill="FFFFFF"/>
              </w:rPr>
              <w:t>: 2, 3, 4, 5, 6 e 7</w:t>
            </w:r>
            <w:r w:rsidRPr="004749E9">
              <w:rPr>
                <w:color w:val="000000"/>
                <w:sz w:val="20"/>
              </w:rPr>
              <w:br/>
            </w:r>
            <w:r w:rsidRPr="004749E9">
              <w:rPr>
                <w:color w:val="000000"/>
                <w:sz w:val="20"/>
                <w:shd w:val="clear" w:color="auto" w:fill="FFFFFF"/>
              </w:rPr>
              <w:t>3 quadrados (S1, S2 e S3)</w:t>
            </w:r>
            <w:r w:rsidRPr="004749E9">
              <w:rPr>
                <w:color w:val="000000"/>
                <w:sz w:val="20"/>
              </w:rPr>
              <w:br/>
            </w:r>
            <w:r w:rsidRPr="004749E9">
              <w:rPr>
                <w:color w:val="000000"/>
                <w:sz w:val="20"/>
                <w:shd w:val="clear" w:color="auto" w:fill="FFFFFF"/>
              </w:rPr>
              <w:t xml:space="preserve">7 </w:t>
            </w:r>
            <w:proofErr w:type="spellStart"/>
            <w:r w:rsidRPr="004749E9">
              <w:rPr>
                <w:color w:val="000000"/>
                <w:sz w:val="20"/>
                <w:shd w:val="clear" w:color="auto" w:fill="FFFFFF"/>
              </w:rPr>
              <w:t>torx</w:t>
            </w:r>
            <w:proofErr w:type="spellEnd"/>
            <w:r w:rsidRPr="004749E9">
              <w:rPr>
                <w:color w:val="000000"/>
                <w:sz w:val="20"/>
                <w:shd w:val="clear" w:color="auto" w:fill="FFFFFF"/>
              </w:rPr>
              <w:t xml:space="preserve"> (T10, T15, T20, T25, T27, T30 e T40)</w:t>
            </w:r>
            <w:r w:rsidRPr="004749E9">
              <w:rPr>
                <w:color w:val="000000"/>
                <w:sz w:val="20"/>
              </w:rPr>
              <w:br/>
            </w:r>
            <w:r w:rsidRPr="004749E9">
              <w:rPr>
                <w:color w:val="000000"/>
                <w:sz w:val="20"/>
                <w:shd w:val="clear" w:color="auto" w:fill="FFFFFF"/>
              </w:rPr>
              <w:t xml:space="preserve">3 </w:t>
            </w:r>
            <w:proofErr w:type="spellStart"/>
            <w:r w:rsidRPr="004749E9">
              <w:rPr>
                <w:color w:val="000000"/>
                <w:sz w:val="20"/>
                <w:shd w:val="clear" w:color="auto" w:fill="FFFFFF"/>
              </w:rPr>
              <w:t>pozidrives</w:t>
            </w:r>
            <w:proofErr w:type="spellEnd"/>
            <w:r w:rsidRPr="004749E9">
              <w:rPr>
                <w:color w:val="000000"/>
                <w:sz w:val="20"/>
                <w:shd w:val="clear" w:color="auto" w:fill="FFFFFF"/>
              </w:rPr>
              <w:t xml:space="preserve"> (PZ1, PZ2 e PZ3)</w:t>
            </w:r>
            <w:r w:rsidRPr="004749E9">
              <w:rPr>
                <w:color w:val="000000"/>
                <w:sz w:val="20"/>
              </w:rPr>
              <w:br/>
            </w:r>
            <w:r w:rsidRPr="004749E9">
              <w:rPr>
                <w:color w:val="000000"/>
                <w:sz w:val="20"/>
                <w:shd w:val="clear" w:color="auto" w:fill="FFFFFF"/>
              </w:rPr>
              <w:t>4 três pontas (1, 2, 3 e 4)</w:t>
            </w:r>
            <w:r w:rsidRPr="004749E9">
              <w:rPr>
                <w:color w:val="000000"/>
                <w:sz w:val="20"/>
              </w:rPr>
              <w:br/>
            </w:r>
            <w:r w:rsidRPr="004749E9">
              <w:rPr>
                <w:color w:val="000000"/>
                <w:sz w:val="20"/>
                <w:shd w:val="clear" w:color="auto" w:fill="FFFFFF"/>
              </w:rPr>
              <w:t>2 adaptadores</w:t>
            </w:r>
            <w:r w:rsidRPr="004749E9">
              <w:rPr>
                <w:color w:val="000000"/>
                <w:sz w:val="20"/>
              </w:rPr>
              <w:br/>
            </w:r>
            <w:r w:rsidRPr="004749E9">
              <w:rPr>
                <w:color w:val="000000"/>
                <w:sz w:val="20"/>
                <w:shd w:val="clear" w:color="auto" w:fill="FFFFFF"/>
              </w:rPr>
              <w:t>Uso: Indicado para manutenções e reparos em geral.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0E599C" w14:textId="3C13023A" w:rsidR="007308A3" w:rsidRPr="004749E9" w:rsidRDefault="007308A3" w:rsidP="004749E9">
            <w:pPr>
              <w:ind w:right="-108" w:hanging="108"/>
              <w:jc w:val="center"/>
              <w:rPr>
                <w:b/>
                <w:sz w:val="20"/>
                <w:szCs w:val="24"/>
              </w:rPr>
            </w:pPr>
            <w:r w:rsidRPr="004749E9">
              <w:rPr>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2905F68" w14:textId="404946DC" w:rsidR="007308A3" w:rsidRPr="004749E9" w:rsidRDefault="007308A3" w:rsidP="004749E9">
            <w:pPr>
              <w:jc w:val="center"/>
              <w:rPr>
                <w:b/>
                <w:sz w:val="24"/>
                <w:szCs w:val="24"/>
              </w:rPr>
            </w:pPr>
            <w:r w:rsidRPr="004749E9">
              <w:rPr>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A8F94A" w14:textId="5AC56A69" w:rsidR="007308A3" w:rsidRPr="007308A3" w:rsidRDefault="007308A3" w:rsidP="007308A3">
            <w:pPr>
              <w:jc w:val="center"/>
              <w:rPr>
                <w:b/>
                <w:color w:val="000000"/>
                <w:sz w:val="22"/>
                <w:szCs w:val="22"/>
              </w:rPr>
            </w:pPr>
            <w:r w:rsidRPr="007308A3">
              <w:rPr>
                <w:b/>
                <w:color w:val="000000"/>
                <w:sz w:val="22"/>
                <w:szCs w:val="22"/>
              </w:rPr>
              <w:t>605,30</w:t>
            </w:r>
          </w:p>
        </w:tc>
        <w:tc>
          <w:tcPr>
            <w:tcW w:w="1417" w:type="dxa"/>
            <w:tcBorders>
              <w:top w:val="single" w:sz="4" w:space="0" w:color="auto"/>
              <w:left w:val="single" w:sz="4" w:space="0" w:color="auto"/>
              <w:bottom w:val="single" w:sz="4" w:space="0" w:color="auto"/>
              <w:right w:val="single" w:sz="4" w:space="0" w:color="auto"/>
            </w:tcBorders>
            <w:vAlign w:val="center"/>
          </w:tcPr>
          <w:p w14:paraId="087063ED" w14:textId="513EFED1" w:rsidR="007308A3" w:rsidRPr="007308A3" w:rsidRDefault="007308A3" w:rsidP="007308A3">
            <w:pPr>
              <w:jc w:val="center"/>
              <w:rPr>
                <w:b/>
                <w:color w:val="000000"/>
                <w:sz w:val="22"/>
                <w:szCs w:val="22"/>
              </w:rPr>
            </w:pPr>
            <w:r w:rsidRPr="007308A3">
              <w:rPr>
                <w:b/>
                <w:color w:val="000000"/>
                <w:sz w:val="22"/>
                <w:szCs w:val="22"/>
              </w:rPr>
              <w:t>605,30</w:t>
            </w:r>
          </w:p>
        </w:tc>
      </w:tr>
      <w:tr w:rsidR="007308A3" w:rsidRPr="002E08E5" w14:paraId="0E2A4AA1"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9B12C1" w14:textId="0E363632" w:rsidR="007308A3" w:rsidRPr="00DC25B2" w:rsidRDefault="007308A3" w:rsidP="004749E9">
            <w:pPr>
              <w:jc w:val="center"/>
              <w:rPr>
                <w:b/>
                <w:sz w:val="24"/>
                <w:szCs w:val="24"/>
              </w:rPr>
            </w:pPr>
            <w:r w:rsidRPr="00DC25B2">
              <w:rPr>
                <w:b/>
                <w:color w:val="000000"/>
                <w:sz w:val="22"/>
                <w:szCs w:val="22"/>
              </w:rPr>
              <w:lastRenderedPageBreak/>
              <w:t>26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42B3B5A" w14:textId="56302CF4" w:rsidR="007308A3" w:rsidRPr="004749E9" w:rsidRDefault="007308A3" w:rsidP="004749E9">
            <w:pPr>
              <w:tabs>
                <w:tab w:val="left" w:pos="0"/>
              </w:tabs>
              <w:spacing w:before="40" w:after="40"/>
              <w:jc w:val="both"/>
              <w:rPr>
                <w:b/>
                <w:sz w:val="22"/>
                <w:szCs w:val="24"/>
              </w:rPr>
            </w:pPr>
            <w:r w:rsidRPr="004749E9">
              <w:rPr>
                <w:b/>
                <w:bCs/>
                <w:color w:val="000000"/>
                <w:sz w:val="20"/>
              </w:rPr>
              <w:t xml:space="preserve">GELADEIRA/REFRIGERADOR </w:t>
            </w:r>
            <w:proofErr w:type="gramStart"/>
            <w:r w:rsidRPr="004749E9">
              <w:rPr>
                <w:b/>
                <w:bCs/>
                <w:color w:val="000000"/>
                <w:sz w:val="20"/>
              </w:rPr>
              <w:t>DOMESTICO</w:t>
            </w:r>
            <w:r w:rsidRPr="004749E9">
              <w:rPr>
                <w:color w:val="000000"/>
                <w:sz w:val="20"/>
              </w:rPr>
              <w:t>,</w:t>
            </w:r>
            <w:proofErr w:type="gramEnd"/>
            <w:r w:rsidRPr="004749E9">
              <w:rPr>
                <w:color w:val="000000"/>
                <w:sz w:val="20"/>
              </w:rPr>
              <w:t xml:space="preserve"> capacidade 441 litros, voltagem 110 v, </w:t>
            </w:r>
            <w:proofErr w:type="spellStart"/>
            <w:r w:rsidRPr="004749E9">
              <w:rPr>
                <w:color w:val="000000"/>
                <w:sz w:val="20"/>
              </w:rPr>
              <w:t>Frost</w:t>
            </w:r>
            <w:proofErr w:type="spellEnd"/>
            <w:r w:rsidRPr="004749E9">
              <w:rPr>
                <w:color w:val="000000"/>
                <w:sz w:val="20"/>
              </w:rPr>
              <w:t xml:space="preserve"> </w:t>
            </w:r>
            <w:proofErr w:type="spellStart"/>
            <w:r w:rsidRPr="004749E9">
              <w:rPr>
                <w:color w:val="000000"/>
                <w:sz w:val="20"/>
              </w:rPr>
              <w:t>Free</w:t>
            </w:r>
            <w:proofErr w:type="spellEnd"/>
            <w:r w:rsidRPr="004749E9">
              <w:rPr>
                <w:color w:val="000000"/>
                <w:sz w:val="20"/>
              </w:rPr>
              <w:t>, tipo de refrigerador duplex, cor branca, tipo vertical. E que atendam à Portaria INMETRO nº 20, de 01/02/2006.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9098E1" w14:textId="11396DFA"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B45B786" w14:textId="633CC16C" w:rsidR="007308A3" w:rsidRPr="004749E9" w:rsidRDefault="007308A3" w:rsidP="004749E9">
            <w:pPr>
              <w:jc w:val="center"/>
              <w:rPr>
                <w:b/>
                <w:sz w:val="24"/>
                <w:szCs w:val="24"/>
              </w:rPr>
            </w:pPr>
            <w:r w:rsidRPr="004749E9">
              <w:rPr>
                <w:sz w:val="20"/>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9E439C" w14:textId="564E40FA" w:rsidR="007308A3" w:rsidRPr="007308A3" w:rsidRDefault="007308A3" w:rsidP="007308A3">
            <w:pPr>
              <w:jc w:val="center"/>
              <w:rPr>
                <w:b/>
                <w:color w:val="000000"/>
                <w:sz w:val="22"/>
                <w:szCs w:val="22"/>
              </w:rPr>
            </w:pPr>
            <w:r w:rsidRPr="007308A3">
              <w:rPr>
                <w:b/>
                <w:color w:val="000000"/>
                <w:sz w:val="22"/>
                <w:szCs w:val="22"/>
              </w:rPr>
              <w:t>3.445,66</w:t>
            </w:r>
          </w:p>
        </w:tc>
        <w:tc>
          <w:tcPr>
            <w:tcW w:w="1417" w:type="dxa"/>
            <w:tcBorders>
              <w:top w:val="single" w:sz="4" w:space="0" w:color="auto"/>
              <w:left w:val="single" w:sz="4" w:space="0" w:color="auto"/>
              <w:bottom w:val="single" w:sz="4" w:space="0" w:color="auto"/>
              <w:right w:val="single" w:sz="4" w:space="0" w:color="auto"/>
            </w:tcBorders>
            <w:vAlign w:val="center"/>
          </w:tcPr>
          <w:p w14:paraId="2E94666E" w14:textId="403F0F90" w:rsidR="007308A3" w:rsidRPr="007308A3" w:rsidRDefault="007308A3" w:rsidP="007308A3">
            <w:pPr>
              <w:jc w:val="center"/>
              <w:rPr>
                <w:b/>
                <w:color w:val="000000"/>
                <w:sz w:val="22"/>
                <w:szCs w:val="22"/>
              </w:rPr>
            </w:pPr>
            <w:r w:rsidRPr="007308A3">
              <w:rPr>
                <w:b/>
                <w:color w:val="000000"/>
                <w:sz w:val="22"/>
                <w:szCs w:val="22"/>
              </w:rPr>
              <w:t>10.336,98</w:t>
            </w:r>
          </w:p>
        </w:tc>
      </w:tr>
      <w:tr w:rsidR="007308A3" w:rsidRPr="002E08E5" w14:paraId="4F23AA22"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7DAC9A" w14:textId="50C9DEC6" w:rsidR="007308A3" w:rsidRPr="00DC25B2" w:rsidRDefault="007308A3" w:rsidP="004749E9">
            <w:pPr>
              <w:jc w:val="center"/>
              <w:rPr>
                <w:b/>
                <w:sz w:val="24"/>
                <w:szCs w:val="24"/>
              </w:rPr>
            </w:pPr>
            <w:r w:rsidRPr="00DC25B2">
              <w:rPr>
                <w:b/>
                <w:color w:val="000000"/>
                <w:sz w:val="22"/>
                <w:szCs w:val="22"/>
              </w:rPr>
              <w:t>27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B534691" w14:textId="693E9B83" w:rsidR="007308A3" w:rsidRPr="004749E9" w:rsidRDefault="007308A3" w:rsidP="004749E9">
            <w:pPr>
              <w:keepNext/>
              <w:shd w:val="clear" w:color="auto" w:fill="FFFFFF"/>
              <w:spacing w:after="60"/>
              <w:jc w:val="both"/>
              <w:outlineLvl w:val="0"/>
              <w:rPr>
                <w:b/>
                <w:sz w:val="22"/>
                <w:szCs w:val="24"/>
              </w:rPr>
            </w:pPr>
            <w:r w:rsidRPr="004749E9">
              <w:rPr>
                <w:b/>
                <w:color w:val="000000"/>
                <w:kern w:val="28"/>
                <w:sz w:val="20"/>
                <w:lang w:val="x-none" w:eastAsia="x-none"/>
              </w:rPr>
              <w:t>SUPORTE PARA FORNO DE MICROONDAS BRANCO</w:t>
            </w:r>
            <w:r w:rsidRPr="004749E9">
              <w:rPr>
                <w:b/>
                <w:color w:val="000000"/>
                <w:kern w:val="28"/>
                <w:sz w:val="20"/>
                <w:lang w:eastAsia="x-none"/>
              </w:rPr>
              <w:t xml:space="preserve">, </w:t>
            </w:r>
            <w:r w:rsidRPr="004749E9">
              <w:rPr>
                <w:bCs/>
                <w:color w:val="000000"/>
                <w:kern w:val="28"/>
                <w:sz w:val="20"/>
                <w:lang w:eastAsia="x-none"/>
              </w:rPr>
              <w:t>Estrutura reforçada, Apoios laterais e acabamentos plásticos na mesma cor do produto, Suporta até 30 kg, Largura ajustável, Pintura epóxi de alta resistência.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C71279" w14:textId="098CA848"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41C9815" w14:textId="74209703" w:rsidR="007308A3" w:rsidRPr="004749E9" w:rsidRDefault="007308A3" w:rsidP="004749E9">
            <w:pPr>
              <w:jc w:val="center"/>
              <w:rPr>
                <w:b/>
                <w:sz w:val="24"/>
                <w:szCs w:val="24"/>
              </w:rPr>
            </w:pPr>
            <w:r w:rsidRPr="004749E9">
              <w:rPr>
                <w:sz w:val="20"/>
              </w:rPr>
              <w:t>07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031539" w14:textId="428CF1B4" w:rsidR="007308A3" w:rsidRPr="007308A3" w:rsidRDefault="007308A3" w:rsidP="007308A3">
            <w:pPr>
              <w:jc w:val="center"/>
              <w:rPr>
                <w:b/>
                <w:color w:val="000000"/>
                <w:sz w:val="22"/>
                <w:szCs w:val="22"/>
              </w:rPr>
            </w:pPr>
            <w:r w:rsidRPr="007308A3">
              <w:rPr>
                <w:b/>
                <w:color w:val="000000"/>
                <w:sz w:val="22"/>
                <w:szCs w:val="22"/>
              </w:rPr>
              <w:t>93,88</w:t>
            </w:r>
          </w:p>
        </w:tc>
        <w:tc>
          <w:tcPr>
            <w:tcW w:w="1417" w:type="dxa"/>
            <w:tcBorders>
              <w:top w:val="single" w:sz="4" w:space="0" w:color="auto"/>
              <w:left w:val="single" w:sz="4" w:space="0" w:color="auto"/>
              <w:bottom w:val="single" w:sz="4" w:space="0" w:color="auto"/>
              <w:right w:val="single" w:sz="4" w:space="0" w:color="auto"/>
            </w:tcBorders>
            <w:vAlign w:val="center"/>
          </w:tcPr>
          <w:p w14:paraId="2952235F" w14:textId="7F86C853" w:rsidR="007308A3" w:rsidRPr="007308A3" w:rsidRDefault="007308A3" w:rsidP="007308A3">
            <w:pPr>
              <w:jc w:val="center"/>
              <w:rPr>
                <w:b/>
                <w:color w:val="000000"/>
                <w:sz w:val="22"/>
                <w:szCs w:val="22"/>
              </w:rPr>
            </w:pPr>
            <w:r w:rsidRPr="007308A3">
              <w:rPr>
                <w:b/>
                <w:color w:val="000000"/>
                <w:sz w:val="22"/>
                <w:szCs w:val="22"/>
              </w:rPr>
              <w:t>657,16</w:t>
            </w:r>
          </w:p>
        </w:tc>
      </w:tr>
      <w:tr w:rsidR="007308A3" w:rsidRPr="002E08E5" w14:paraId="2C775202"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42C427" w14:textId="6B743E20" w:rsidR="007308A3" w:rsidRPr="00DC25B2" w:rsidRDefault="007308A3" w:rsidP="004749E9">
            <w:pPr>
              <w:jc w:val="center"/>
              <w:rPr>
                <w:b/>
                <w:sz w:val="24"/>
                <w:szCs w:val="24"/>
              </w:rPr>
            </w:pPr>
            <w:r w:rsidRPr="00DC25B2">
              <w:rPr>
                <w:b/>
                <w:color w:val="000000"/>
                <w:sz w:val="22"/>
                <w:szCs w:val="22"/>
              </w:rPr>
              <w:t>28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A6BD1ED" w14:textId="214E4B86" w:rsidR="007308A3" w:rsidRPr="004749E9" w:rsidRDefault="007308A3" w:rsidP="004749E9">
            <w:pPr>
              <w:tabs>
                <w:tab w:val="left" w:pos="0"/>
              </w:tabs>
              <w:spacing w:before="40" w:after="40"/>
              <w:jc w:val="both"/>
              <w:rPr>
                <w:b/>
                <w:sz w:val="22"/>
                <w:szCs w:val="24"/>
              </w:rPr>
            </w:pPr>
            <w:r w:rsidRPr="004749E9">
              <w:rPr>
                <w:b/>
                <w:bCs/>
                <w:color w:val="000000"/>
                <w:sz w:val="20"/>
              </w:rPr>
              <w:t>CAMPAINHA DE ALARME SEM FIO</w:t>
            </w:r>
            <w:r w:rsidRPr="004749E9">
              <w:rPr>
                <w:color w:val="000000"/>
                <w:sz w:val="20"/>
              </w:rPr>
              <w:t xml:space="preserve"> - Wireless Residencial Com 32 Tipos De Tons, bivolt, transmissor Resistente com bateria recarregável de longa duração, raio de Alcance de até 300 Metros em Campo Aberto. Garantia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14F0F" w14:textId="53B409B4"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122C3BF" w14:textId="3CE516CE" w:rsidR="007308A3" w:rsidRPr="004749E9" w:rsidRDefault="007308A3" w:rsidP="004749E9">
            <w:pPr>
              <w:jc w:val="center"/>
              <w:rPr>
                <w:b/>
                <w:sz w:val="24"/>
                <w:szCs w:val="24"/>
              </w:rPr>
            </w:pPr>
            <w:r w:rsidRPr="004749E9">
              <w:rPr>
                <w:sz w:val="20"/>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BC534C" w14:textId="166D160C" w:rsidR="007308A3" w:rsidRPr="007308A3" w:rsidRDefault="007308A3" w:rsidP="007308A3">
            <w:pPr>
              <w:jc w:val="center"/>
              <w:rPr>
                <w:b/>
                <w:color w:val="000000"/>
                <w:sz w:val="22"/>
                <w:szCs w:val="22"/>
              </w:rPr>
            </w:pPr>
            <w:r w:rsidRPr="007308A3">
              <w:rPr>
                <w:b/>
                <w:color w:val="000000"/>
                <w:sz w:val="22"/>
                <w:szCs w:val="22"/>
              </w:rPr>
              <w:t>123,74</w:t>
            </w:r>
          </w:p>
        </w:tc>
        <w:tc>
          <w:tcPr>
            <w:tcW w:w="1417" w:type="dxa"/>
            <w:tcBorders>
              <w:top w:val="single" w:sz="4" w:space="0" w:color="auto"/>
              <w:left w:val="single" w:sz="4" w:space="0" w:color="auto"/>
              <w:bottom w:val="single" w:sz="4" w:space="0" w:color="auto"/>
              <w:right w:val="single" w:sz="4" w:space="0" w:color="auto"/>
            </w:tcBorders>
            <w:vAlign w:val="center"/>
          </w:tcPr>
          <w:p w14:paraId="6CD46D70" w14:textId="26B63AD4" w:rsidR="007308A3" w:rsidRPr="007308A3" w:rsidRDefault="007308A3" w:rsidP="007308A3">
            <w:pPr>
              <w:jc w:val="center"/>
              <w:rPr>
                <w:b/>
                <w:color w:val="000000"/>
                <w:sz w:val="22"/>
                <w:szCs w:val="22"/>
              </w:rPr>
            </w:pPr>
            <w:r w:rsidRPr="007308A3">
              <w:rPr>
                <w:b/>
                <w:color w:val="000000"/>
                <w:sz w:val="22"/>
                <w:szCs w:val="22"/>
              </w:rPr>
              <w:t>247,48</w:t>
            </w:r>
          </w:p>
        </w:tc>
      </w:tr>
      <w:tr w:rsidR="007308A3" w:rsidRPr="002E08E5" w14:paraId="1F0A1D91"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91D4FD" w14:textId="6580368D" w:rsidR="007308A3" w:rsidRPr="00DC25B2" w:rsidRDefault="007308A3" w:rsidP="004749E9">
            <w:pPr>
              <w:jc w:val="center"/>
              <w:rPr>
                <w:b/>
                <w:sz w:val="24"/>
                <w:szCs w:val="24"/>
              </w:rPr>
            </w:pPr>
            <w:r w:rsidRPr="00DC25B2">
              <w:rPr>
                <w:b/>
                <w:color w:val="000000"/>
                <w:sz w:val="22"/>
                <w:szCs w:val="22"/>
              </w:rPr>
              <w:t>29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DA4EBF1" w14:textId="3BA8C390" w:rsidR="007308A3" w:rsidRPr="004749E9" w:rsidRDefault="007308A3" w:rsidP="004749E9">
            <w:pPr>
              <w:tabs>
                <w:tab w:val="left" w:pos="0"/>
              </w:tabs>
              <w:spacing w:before="40" w:after="40"/>
              <w:jc w:val="both"/>
              <w:rPr>
                <w:b/>
                <w:sz w:val="22"/>
                <w:szCs w:val="24"/>
              </w:rPr>
            </w:pPr>
            <w:r w:rsidRPr="004749E9">
              <w:rPr>
                <w:b/>
                <w:bCs/>
                <w:color w:val="000000"/>
                <w:sz w:val="20"/>
              </w:rPr>
              <w:t>ESCADA DE ALUMÍNIO</w:t>
            </w:r>
            <w:r w:rsidRPr="004749E9">
              <w:rPr>
                <w:color w:val="000000"/>
                <w:sz w:val="20"/>
              </w:rPr>
              <w:t xml:space="preserve"> com 05 (cinco) degraus. Tipo de material: em alumínio de alta qualidade; capacidade do peso: </w:t>
            </w:r>
            <w:proofErr w:type="gramStart"/>
            <w:r w:rsidRPr="004749E9">
              <w:rPr>
                <w:color w:val="000000"/>
                <w:sz w:val="20"/>
              </w:rPr>
              <w:t>120kg</w:t>
            </w:r>
            <w:proofErr w:type="gramEnd"/>
            <w:r w:rsidRPr="004749E9">
              <w:rPr>
                <w:color w:val="000000"/>
                <w:sz w:val="20"/>
              </w:rPr>
              <w:t>; largura do degrau: 0,76m e altura da escada aberta: 1,56; sapata e degrau antiderrapantes.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FC43F6" w14:textId="54634646"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AC7EBD1" w14:textId="7F8BD8E5" w:rsidR="007308A3" w:rsidRPr="004749E9" w:rsidRDefault="007308A3" w:rsidP="004749E9">
            <w:pPr>
              <w:jc w:val="center"/>
              <w:rPr>
                <w:b/>
                <w:sz w:val="24"/>
                <w:szCs w:val="24"/>
              </w:rPr>
            </w:pPr>
            <w:r w:rsidRPr="004749E9">
              <w:rPr>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AE744A" w14:textId="4A2A7C5B" w:rsidR="007308A3" w:rsidRPr="007308A3" w:rsidRDefault="007308A3" w:rsidP="007308A3">
            <w:pPr>
              <w:jc w:val="center"/>
              <w:rPr>
                <w:b/>
                <w:color w:val="000000"/>
                <w:sz w:val="22"/>
                <w:szCs w:val="22"/>
              </w:rPr>
            </w:pPr>
            <w:r w:rsidRPr="007308A3">
              <w:rPr>
                <w:b/>
                <w:color w:val="000000"/>
                <w:sz w:val="22"/>
                <w:szCs w:val="22"/>
              </w:rPr>
              <w:t>158,30</w:t>
            </w:r>
          </w:p>
        </w:tc>
        <w:tc>
          <w:tcPr>
            <w:tcW w:w="1417" w:type="dxa"/>
            <w:tcBorders>
              <w:top w:val="single" w:sz="4" w:space="0" w:color="auto"/>
              <w:left w:val="single" w:sz="4" w:space="0" w:color="auto"/>
              <w:bottom w:val="single" w:sz="4" w:space="0" w:color="auto"/>
              <w:right w:val="single" w:sz="4" w:space="0" w:color="auto"/>
            </w:tcBorders>
            <w:vAlign w:val="center"/>
          </w:tcPr>
          <w:p w14:paraId="69AFF9AC" w14:textId="7FF82765" w:rsidR="007308A3" w:rsidRPr="007308A3" w:rsidRDefault="007308A3" w:rsidP="007308A3">
            <w:pPr>
              <w:jc w:val="center"/>
              <w:rPr>
                <w:b/>
                <w:color w:val="000000"/>
                <w:sz w:val="22"/>
                <w:szCs w:val="22"/>
              </w:rPr>
            </w:pPr>
            <w:r w:rsidRPr="007308A3">
              <w:rPr>
                <w:b/>
                <w:color w:val="000000"/>
                <w:sz w:val="22"/>
                <w:szCs w:val="22"/>
              </w:rPr>
              <w:t>158,30</w:t>
            </w:r>
          </w:p>
        </w:tc>
      </w:tr>
      <w:tr w:rsidR="007308A3" w:rsidRPr="002E08E5" w14:paraId="3794D7C2"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1D1499" w14:textId="02B9B2D7" w:rsidR="007308A3" w:rsidRPr="00DC25B2" w:rsidRDefault="007308A3" w:rsidP="004749E9">
            <w:pPr>
              <w:jc w:val="center"/>
              <w:rPr>
                <w:b/>
                <w:sz w:val="24"/>
                <w:szCs w:val="24"/>
              </w:rPr>
            </w:pPr>
            <w:r w:rsidRPr="00DC25B2">
              <w:rPr>
                <w:b/>
                <w:color w:val="000000"/>
                <w:sz w:val="22"/>
                <w:szCs w:val="22"/>
              </w:rPr>
              <w:lastRenderedPageBreak/>
              <w:t>30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0AC1205" w14:textId="330CD7DB" w:rsidR="007308A3" w:rsidRPr="004749E9" w:rsidRDefault="007308A3" w:rsidP="004749E9">
            <w:pPr>
              <w:tabs>
                <w:tab w:val="left" w:pos="0"/>
              </w:tabs>
              <w:spacing w:before="40" w:after="40"/>
              <w:jc w:val="both"/>
              <w:rPr>
                <w:b/>
                <w:sz w:val="22"/>
                <w:szCs w:val="24"/>
              </w:rPr>
            </w:pPr>
            <w:r w:rsidRPr="004749E9">
              <w:rPr>
                <w:b/>
                <w:bCs/>
                <w:color w:val="000000"/>
                <w:sz w:val="20"/>
              </w:rPr>
              <w:t>TENDA DOBRÁVEL EM ALUMÍNIO</w:t>
            </w:r>
            <w:r w:rsidRPr="004749E9">
              <w:rPr>
                <w:color w:val="000000"/>
                <w:sz w:val="20"/>
              </w:rPr>
              <w:t xml:space="preserve">, dimensões 3m x 3m x 2,6m, cor azul, cobertura em poliéster com revestimento interno em Silver </w:t>
            </w:r>
            <w:proofErr w:type="spellStart"/>
            <w:r w:rsidRPr="004749E9">
              <w:rPr>
                <w:color w:val="000000"/>
                <w:sz w:val="20"/>
              </w:rPr>
              <w:t>Coating</w:t>
            </w:r>
            <w:proofErr w:type="spellEnd"/>
            <w:r w:rsidRPr="004749E9">
              <w:rPr>
                <w:color w:val="000000"/>
                <w:sz w:val="20"/>
              </w:rPr>
              <w:t>, embalagem contendo sacola e kit fixação, Montagem fácil e rápida, Pés em alumínio.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3BF487" w14:textId="0EC1C068"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B20A70C" w14:textId="39FF1313" w:rsidR="007308A3" w:rsidRPr="004749E9" w:rsidRDefault="007308A3" w:rsidP="004749E9">
            <w:pPr>
              <w:jc w:val="center"/>
              <w:rPr>
                <w:b/>
                <w:sz w:val="24"/>
                <w:szCs w:val="24"/>
              </w:rPr>
            </w:pPr>
            <w:r w:rsidRPr="004749E9">
              <w:rPr>
                <w:sz w:val="20"/>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B5668E" w14:textId="68126793" w:rsidR="007308A3" w:rsidRPr="007308A3" w:rsidRDefault="007308A3" w:rsidP="007308A3">
            <w:pPr>
              <w:jc w:val="center"/>
              <w:rPr>
                <w:b/>
                <w:color w:val="000000"/>
                <w:sz w:val="22"/>
                <w:szCs w:val="22"/>
              </w:rPr>
            </w:pPr>
            <w:r w:rsidRPr="007308A3">
              <w:rPr>
                <w:b/>
                <w:color w:val="000000"/>
                <w:sz w:val="22"/>
                <w:szCs w:val="22"/>
              </w:rPr>
              <w:t>618,50</w:t>
            </w:r>
          </w:p>
        </w:tc>
        <w:tc>
          <w:tcPr>
            <w:tcW w:w="1417" w:type="dxa"/>
            <w:tcBorders>
              <w:top w:val="single" w:sz="4" w:space="0" w:color="auto"/>
              <w:left w:val="single" w:sz="4" w:space="0" w:color="auto"/>
              <w:bottom w:val="single" w:sz="4" w:space="0" w:color="auto"/>
              <w:right w:val="single" w:sz="4" w:space="0" w:color="auto"/>
            </w:tcBorders>
            <w:vAlign w:val="center"/>
          </w:tcPr>
          <w:p w14:paraId="002C1E58" w14:textId="4E79C096" w:rsidR="007308A3" w:rsidRPr="007308A3" w:rsidRDefault="007308A3" w:rsidP="007308A3">
            <w:pPr>
              <w:jc w:val="center"/>
              <w:rPr>
                <w:b/>
                <w:color w:val="000000"/>
                <w:sz w:val="22"/>
                <w:szCs w:val="22"/>
              </w:rPr>
            </w:pPr>
            <w:r w:rsidRPr="007308A3">
              <w:rPr>
                <w:b/>
                <w:color w:val="000000"/>
                <w:sz w:val="22"/>
                <w:szCs w:val="22"/>
              </w:rPr>
              <w:t>2.474,00</w:t>
            </w:r>
          </w:p>
        </w:tc>
      </w:tr>
      <w:tr w:rsidR="007308A3" w:rsidRPr="002E08E5" w14:paraId="1F258C7B"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25F362" w14:textId="311CD4D4" w:rsidR="007308A3" w:rsidRPr="00DC25B2" w:rsidRDefault="007308A3" w:rsidP="004749E9">
            <w:pPr>
              <w:jc w:val="center"/>
              <w:rPr>
                <w:b/>
                <w:sz w:val="24"/>
                <w:szCs w:val="24"/>
              </w:rPr>
            </w:pPr>
            <w:r w:rsidRPr="00DC25B2">
              <w:rPr>
                <w:b/>
                <w:color w:val="000000"/>
                <w:sz w:val="22"/>
                <w:szCs w:val="22"/>
              </w:rPr>
              <w:t>31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EF6F0E3" w14:textId="098B89B6" w:rsidR="007308A3" w:rsidRPr="004749E9" w:rsidRDefault="007308A3" w:rsidP="004749E9">
            <w:pPr>
              <w:tabs>
                <w:tab w:val="left" w:pos="0"/>
              </w:tabs>
              <w:spacing w:before="40" w:after="40"/>
              <w:jc w:val="both"/>
              <w:rPr>
                <w:b/>
                <w:sz w:val="22"/>
                <w:szCs w:val="24"/>
              </w:rPr>
            </w:pPr>
            <w:r w:rsidRPr="004749E9">
              <w:rPr>
                <w:b/>
                <w:bCs/>
                <w:color w:val="000000"/>
                <w:sz w:val="20"/>
              </w:rPr>
              <w:t>ESTANTE DE AÇO MULTIUSO</w:t>
            </w:r>
            <w:r w:rsidRPr="004749E9">
              <w:rPr>
                <w:color w:val="000000"/>
                <w:sz w:val="20"/>
              </w:rPr>
              <w:t xml:space="preserve"> - industrial reforçada; medidas aproximadas: altura: 1,98m, largura: 0,92 cm, profundidade: 0,60cm, 06 prateleiras de alta qualidade, estrutura desmontável, com reforço, parafuso sextavado, pintura epóxi na cor cinza. Garantia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83F8BB" w14:textId="492EBB5F"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BE9BD42" w14:textId="20D70474" w:rsidR="007308A3" w:rsidRPr="004749E9" w:rsidRDefault="007308A3" w:rsidP="004749E9">
            <w:pPr>
              <w:jc w:val="center"/>
              <w:rPr>
                <w:b/>
                <w:sz w:val="24"/>
                <w:szCs w:val="24"/>
              </w:rPr>
            </w:pPr>
            <w:r w:rsidRPr="004749E9">
              <w:rPr>
                <w:sz w:val="20"/>
              </w:rPr>
              <w:t>15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0E3D9B" w14:textId="7493DFFF" w:rsidR="007308A3" w:rsidRPr="007308A3" w:rsidRDefault="007308A3" w:rsidP="007308A3">
            <w:pPr>
              <w:jc w:val="center"/>
              <w:rPr>
                <w:b/>
                <w:color w:val="000000"/>
                <w:sz w:val="22"/>
                <w:szCs w:val="22"/>
              </w:rPr>
            </w:pPr>
            <w:r w:rsidRPr="007308A3">
              <w:rPr>
                <w:b/>
                <w:color w:val="000000"/>
                <w:sz w:val="22"/>
                <w:szCs w:val="22"/>
              </w:rPr>
              <w:t>443,20</w:t>
            </w:r>
          </w:p>
        </w:tc>
        <w:tc>
          <w:tcPr>
            <w:tcW w:w="1417" w:type="dxa"/>
            <w:tcBorders>
              <w:top w:val="single" w:sz="4" w:space="0" w:color="auto"/>
              <w:left w:val="single" w:sz="4" w:space="0" w:color="auto"/>
              <w:bottom w:val="single" w:sz="4" w:space="0" w:color="auto"/>
              <w:right w:val="single" w:sz="4" w:space="0" w:color="auto"/>
            </w:tcBorders>
            <w:vAlign w:val="center"/>
          </w:tcPr>
          <w:p w14:paraId="4A5E4FBB" w14:textId="2C747440" w:rsidR="007308A3" w:rsidRPr="007308A3" w:rsidRDefault="007308A3" w:rsidP="007308A3">
            <w:pPr>
              <w:jc w:val="center"/>
              <w:rPr>
                <w:b/>
                <w:color w:val="000000"/>
                <w:sz w:val="22"/>
                <w:szCs w:val="22"/>
              </w:rPr>
            </w:pPr>
            <w:r w:rsidRPr="007308A3">
              <w:rPr>
                <w:b/>
                <w:color w:val="000000"/>
                <w:sz w:val="22"/>
                <w:szCs w:val="22"/>
              </w:rPr>
              <w:t>6.648,00</w:t>
            </w:r>
          </w:p>
        </w:tc>
      </w:tr>
      <w:tr w:rsidR="007308A3" w:rsidRPr="002E08E5" w14:paraId="7ECC6B79"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8B1276" w14:textId="3A1D95AB" w:rsidR="007308A3" w:rsidRPr="00DC25B2" w:rsidRDefault="007308A3" w:rsidP="004749E9">
            <w:pPr>
              <w:jc w:val="center"/>
              <w:rPr>
                <w:b/>
                <w:sz w:val="24"/>
                <w:szCs w:val="24"/>
              </w:rPr>
            </w:pPr>
            <w:r w:rsidRPr="00DC25B2">
              <w:rPr>
                <w:b/>
                <w:color w:val="000000"/>
                <w:sz w:val="22"/>
                <w:szCs w:val="22"/>
              </w:rPr>
              <w:t>32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8503985" w14:textId="44835ADC" w:rsidR="007308A3" w:rsidRPr="004749E9" w:rsidRDefault="007308A3" w:rsidP="004749E9">
            <w:pPr>
              <w:keepNext/>
              <w:shd w:val="clear" w:color="auto" w:fill="FFFFFF"/>
              <w:jc w:val="both"/>
              <w:textAlignment w:val="baseline"/>
              <w:outlineLvl w:val="0"/>
              <w:rPr>
                <w:b/>
                <w:sz w:val="22"/>
                <w:szCs w:val="24"/>
              </w:rPr>
            </w:pPr>
            <w:r w:rsidRPr="004749E9">
              <w:rPr>
                <w:b/>
                <w:kern w:val="28"/>
                <w:sz w:val="20"/>
                <w:lang w:val="x-none" w:eastAsia="x-none"/>
              </w:rPr>
              <w:t>AR-CONDICIONADO SPLIT</w:t>
            </w:r>
            <w:r w:rsidRPr="004749E9">
              <w:rPr>
                <w:bCs/>
                <w:kern w:val="28"/>
                <w:sz w:val="20"/>
                <w:lang w:val="x-none" w:eastAsia="x-none"/>
              </w:rPr>
              <w:t xml:space="preserve"> </w:t>
            </w:r>
            <w:r w:rsidRPr="004749E9">
              <w:rPr>
                <w:bCs/>
                <w:kern w:val="28"/>
                <w:sz w:val="20"/>
                <w:lang w:eastAsia="x-none"/>
              </w:rPr>
              <w:t xml:space="preserve">- </w:t>
            </w:r>
            <w:r w:rsidRPr="004749E9">
              <w:rPr>
                <w:bCs/>
                <w:kern w:val="28"/>
                <w:sz w:val="20"/>
                <w:lang w:val="x-none" w:eastAsia="x-none"/>
              </w:rPr>
              <w:t>Teto 60</w:t>
            </w:r>
            <w:r w:rsidRPr="004749E9">
              <w:rPr>
                <w:bCs/>
                <w:kern w:val="28"/>
                <w:sz w:val="20"/>
                <w:lang w:eastAsia="x-none"/>
              </w:rPr>
              <w:t>.</w:t>
            </w:r>
            <w:r w:rsidRPr="004749E9">
              <w:rPr>
                <w:bCs/>
                <w:kern w:val="28"/>
                <w:sz w:val="20"/>
                <w:lang w:val="x-none" w:eastAsia="x-none"/>
              </w:rPr>
              <w:t xml:space="preserve">000 </w:t>
            </w:r>
            <w:proofErr w:type="spellStart"/>
            <w:r w:rsidRPr="004749E9">
              <w:rPr>
                <w:bCs/>
                <w:kern w:val="28"/>
                <w:sz w:val="20"/>
                <w:lang w:val="x-none" w:eastAsia="x-none"/>
              </w:rPr>
              <w:t>BTUs</w:t>
            </w:r>
            <w:proofErr w:type="spellEnd"/>
            <w:r w:rsidRPr="004749E9">
              <w:rPr>
                <w:bCs/>
                <w:kern w:val="28"/>
                <w:sz w:val="20"/>
                <w:lang w:eastAsia="x-none"/>
              </w:rPr>
              <w:t>-</w:t>
            </w:r>
            <w:r w:rsidRPr="004749E9">
              <w:rPr>
                <w:bCs/>
                <w:kern w:val="28"/>
                <w:sz w:val="20"/>
                <w:lang w:val="x-none" w:eastAsia="x-none"/>
              </w:rPr>
              <w:t xml:space="preserve"> 220V</w:t>
            </w:r>
            <w:r w:rsidRPr="004749E9">
              <w:rPr>
                <w:bCs/>
                <w:kern w:val="28"/>
                <w:sz w:val="20"/>
                <w:lang w:eastAsia="x-none"/>
              </w:rPr>
              <w:t>- Cor :Branco, Garantia Equipamento: 3 anos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BB7882" w14:textId="72743BD9"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B0B0139" w14:textId="7028E3FF" w:rsidR="007308A3" w:rsidRPr="004749E9" w:rsidRDefault="007308A3" w:rsidP="004749E9">
            <w:pPr>
              <w:jc w:val="center"/>
              <w:rPr>
                <w:b/>
                <w:sz w:val="24"/>
                <w:szCs w:val="24"/>
              </w:rPr>
            </w:pPr>
            <w:r w:rsidRPr="004749E9">
              <w:rPr>
                <w:sz w:val="20"/>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3AB410" w14:textId="30646F51" w:rsidR="007308A3" w:rsidRPr="007308A3" w:rsidRDefault="007308A3" w:rsidP="007308A3">
            <w:pPr>
              <w:jc w:val="center"/>
              <w:rPr>
                <w:b/>
                <w:color w:val="000000"/>
                <w:sz w:val="22"/>
                <w:szCs w:val="22"/>
              </w:rPr>
            </w:pPr>
            <w:r w:rsidRPr="007308A3">
              <w:rPr>
                <w:b/>
                <w:color w:val="000000"/>
                <w:sz w:val="22"/>
                <w:szCs w:val="22"/>
              </w:rPr>
              <w:t>13.965,04</w:t>
            </w:r>
          </w:p>
        </w:tc>
        <w:tc>
          <w:tcPr>
            <w:tcW w:w="1417" w:type="dxa"/>
            <w:tcBorders>
              <w:top w:val="single" w:sz="4" w:space="0" w:color="auto"/>
              <w:left w:val="single" w:sz="4" w:space="0" w:color="auto"/>
              <w:bottom w:val="single" w:sz="4" w:space="0" w:color="auto"/>
              <w:right w:val="single" w:sz="4" w:space="0" w:color="auto"/>
            </w:tcBorders>
            <w:vAlign w:val="center"/>
          </w:tcPr>
          <w:p w14:paraId="671A80CF" w14:textId="1F30AABF" w:rsidR="007308A3" w:rsidRPr="007308A3" w:rsidRDefault="007308A3" w:rsidP="007308A3">
            <w:pPr>
              <w:jc w:val="center"/>
              <w:rPr>
                <w:b/>
                <w:color w:val="000000"/>
                <w:sz w:val="22"/>
                <w:szCs w:val="22"/>
              </w:rPr>
            </w:pPr>
            <w:r w:rsidRPr="007308A3">
              <w:rPr>
                <w:b/>
                <w:color w:val="000000"/>
                <w:sz w:val="22"/>
                <w:szCs w:val="22"/>
              </w:rPr>
              <w:t>27.930,08</w:t>
            </w:r>
          </w:p>
        </w:tc>
      </w:tr>
      <w:tr w:rsidR="007308A3" w:rsidRPr="002E08E5" w14:paraId="61495C3C"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440D3A" w14:textId="1C0393FF" w:rsidR="007308A3" w:rsidRPr="00DC25B2" w:rsidRDefault="007308A3" w:rsidP="004749E9">
            <w:pPr>
              <w:jc w:val="center"/>
              <w:rPr>
                <w:b/>
                <w:sz w:val="24"/>
                <w:szCs w:val="24"/>
              </w:rPr>
            </w:pPr>
            <w:r w:rsidRPr="00DC25B2">
              <w:rPr>
                <w:b/>
                <w:color w:val="000000"/>
                <w:sz w:val="22"/>
                <w:szCs w:val="22"/>
              </w:rPr>
              <w:t>33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4BC1EBE" w14:textId="6BBFAAB1" w:rsidR="007308A3" w:rsidRPr="004749E9" w:rsidRDefault="007308A3" w:rsidP="004749E9">
            <w:pPr>
              <w:tabs>
                <w:tab w:val="left" w:pos="0"/>
              </w:tabs>
              <w:spacing w:before="40" w:after="40"/>
              <w:jc w:val="both"/>
              <w:rPr>
                <w:b/>
                <w:sz w:val="22"/>
                <w:szCs w:val="24"/>
              </w:rPr>
            </w:pPr>
            <w:r w:rsidRPr="004749E9">
              <w:rPr>
                <w:b/>
                <w:kern w:val="28"/>
                <w:sz w:val="20"/>
                <w:lang w:val="x-none" w:eastAsia="x-none"/>
              </w:rPr>
              <w:t>BERÇO INFANTIL</w:t>
            </w:r>
            <w:r w:rsidRPr="004749E9">
              <w:rPr>
                <w:bCs/>
                <w:kern w:val="28"/>
                <w:sz w:val="20"/>
                <w:lang w:val="x-none" w:eastAsia="x-none"/>
              </w:rPr>
              <w:t xml:space="preserve">, cor branca, estrado de suporte do colchão: Possui 2 regulagens de altura que possibilitam acompanhar o crescimento da criança, base e grades em MDF bordas arredondadas, Acabamento com fita bordo </w:t>
            </w:r>
            <w:proofErr w:type="spellStart"/>
            <w:r w:rsidRPr="004749E9">
              <w:rPr>
                <w:bCs/>
                <w:kern w:val="28"/>
                <w:sz w:val="20"/>
                <w:lang w:val="x-none" w:eastAsia="x-none"/>
              </w:rPr>
              <w:t>melamínica</w:t>
            </w:r>
            <w:proofErr w:type="spellEnd"/>
            <w:r w:rsidRPr="004749E9">
              <w:rPr>
                <w:bCs/>
                <w:kern w:val="28"/>
                <w:sz w:val="20"/>
                <w:lang w:val="x-none" w:eastAsia="x-none"/>
              </w:rPr>
              <w:t>, lastro em MDF com regulagem de altura, acompanha suporte para mosquiteiro, dimensões aproximadas do produto: 80.5 x 64 x 133 cm, para colchão: 130x60 cm (não incluso).Garantia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F45377" w14:textId="33042849"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B32D10C" w14:textId="418A4638" w:rsidR="007308A3" w:rsidRPr="004749E9" w:rsidRDefault="007308A3" w:rsidP="004749E9">
            <w:pPr>
              <w:jc w:val="center"/>
              <w:rPr>
                <w:b/>
                <w:sz w:val="24"/>
                <w:szCs w:val="24"/>
              </w:rPr>
            </w:pPr>
            <w:r w:rsidRPr="004749E9">
              <w:rPr>
                <w:sz w:val="20"/>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8AAAE0" w14:textId="5FD168E4" w:rsidR="007308A3" w:rsidRPr="007308A3" w:rsidRDefault="007308A3" w:rsidP="007308A3">
            <w:pPr>
              <w:jc w:val="center"/>
              <w:rPr>
                <w:b/>
                <w:color w:val="000000"/>
                <w:sz w:val="22"/>
                <w:szCs w:val="22"/>
              </w:rPr>
            </w:pPr>
            <w:r w:rsidRPr="007308A3">
              <w:rPr>
                <w:b/>
                <w:color w:val="000000"/>
                <w:sz w:val="22"/>
                <w:szCs w:val="22"/>
              </w:rPr>
              <w:t>411,99</w:t>
            </w:r>
          </w:p>
        </w:tc>
        <w:tc>
          <w:tcPr>
            <w:tcW w:w="1417" w:type="dxa"/>
            <w:tcBorders>
              <w:top w:val="single" w:sz="4" w:space="0" w:color="auto"/>
              <w:left w:val="single" w:sz="4" w:space="0" w:color="auto"/>
              <w:bottom w:val="single" w:sz="4" w:space="0" w:color="auto"/>
              <w:right w:val="single" w:sz="4" w:space="0" w:color="auto"/>
            </w:tcBorders>
            <w:vAlign w:val="center"/>
          </w:tcPr>
          <w:p w14:paraId="4DCA3468" w14:textId="64449F70" w:rsidR="007308A3" w:rsidRPr="007308A3" w:rsidRDefault="007308A3" w:rsidP="007308A3">
            <w:pPr>
              <w:jc w:val="center"/>
              <w:rPr>
                <w:b/>
                <w:color w:val="000000"/>
                <w:sz w:val="22"/>
                <w:szCs w:val="22"/>
              </w:rPr>
            </w:pPr>
            <w:r w:rsidRPr="007308A3">
              <w:rPr>
                <w:b/>
                <w:color w:val="000000"/>
                <w:sz w:val="22"/>
                <w:szCs w:val="22"/>
              </w:rPr>
              <w:t>823,98</w:t>
            </w:r>
          </w:p>
        </w:tc>
      </w:tr>
      <w:tr w:rsidR="007308A3" w:rsidRPr="002E08E5" w14:paraId="744CC89B"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645D8F" w14:textId="50514D11" w:rsidR="007308A3" w:rsidRPr="00DC25B2" w:rsidRDefault="007308A3" w:rsidP="004749E9">
            <w:pPr>
              <w:jc w:val="center"/>
              <w:rPr>
                <w:b/>
                <w:sz w:val="24"/>
                <w:szCs w:val="24"/>
              </w:rPr>
            </w:pPr>
            <w:r w:rsidRPr="00DC25B2">
              <w:rPr>
                <w:b/>
                <w:color w:val="000000"/>
                <w:sz w:val="22"/>
                <w:szCs w:val="22"/>
              </w:rPr>
              <w:t>34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05220D2" w14:textId="16F898A1" w:rsidR="007308A3" w:rsidRPr="004749E9" w:rsidRDefault="007308A3" w:rsidP="004749E9">
            <w:pPr>
              <w:keepNext/>
              <w:shd w:val="clear" w:color="auto" w:fill="FFFFFF"/>
              <w:spacing w:after="60"/>
              <w:jc w:val="both"/>
              <w:textAlignment w:val="baseline"/>
              <w:outlineLvl w:val="0"/>
              <w:rPr>
                <w:b/>
                <w:kern w:val="28"/>
                <w:sz w:val="20"/>
                <w:lang w:val="x-none" w:eastAsia="x-none"/>
              </w:rPr>
            </w:pPr>
            <w:r w:rsidRPr="004749E9">
              <w:rPr>
                <w:b/>
                <w:kern w:val="28"/>
                <w:sz w:val="20"/>
                <w:lang w:val="x-none" w:eastAsia="x-none"/>
              </w:rPr>
              <w:t>CADEIRA DE</w:t>
            </w:r>
            <w:r>
              <w:rPr>
                <w:b/>
                <w:kern w:val="28"/>
                <w:sz w:val="20"/>
                <w:lang w:eastAsia="x-none"/>
              </w:rPr>
              <w:t xml:space="preserve"> </w:t>
            </w:r>
            <w:r w:rsidRPr="004749E9">
              <w:rPr>
                <w:b/>
                <w:kern w:val="28"/>
                <w:sz w:val="20"/>
                <w:lang w:val="x-none" w:eastAsia="x-none"/>
              </w:rPr>
              <w:t>ALIMENTAÇÃO</w:t>
            </w:r>
          </w:p>
          <w:p w14:paraId="63662923" w14:textId="49C1F6A0" w:rsidR="007308A3" w:rsidRPr="004749E9" w:rsidRDefault="007308A3" w:rsidP="004749E9">
            <w:pPr>
              <w:tabs>
                <w:tab w:val="left" w:pos="0"/>
              </w:tabs>
              <w:spacing w:before="40" w:after="40"/>
              <w:jc w:val="both"/>
              <w:rPr>
                <w:b/>
                <w:sz w:val="22"/>
                <w:szCs w:val="24"/>
              </w:rPr>
            </w:pPr>
            <w:r w:rsidRPr="004749E9">
              <w:rPr>
                <w:sz w:val="20"/>
              </w:rPr>
              <w:t xml:space="preserve">INFANTIL de 0 a 15 kg – estrutura em aço e polipropileno; Cinto: Polipropileno; Tecido: 100% Poliéster; Alça para carregar; tiras para prender sobre cadeiras de adulto; dimensões: Largura: </w:t>
            </w:r>
            <w:proofErr w:type="gramStart"/>
            <w:r w:rsidRPr="004749E9">
              <w:rPr>
                <w:sz w:val="20"/>
              </w:rPr>
              <w:t>38cm</w:t>
            </w:r>
            <w:proofErr w:type="gramEnd"/>
            <w:r w:rsidRPr="004749E9">
              <w:rPr>
                <w:sz w:val="20"/>
              </w:rPr>
              <w:t xml:space="preserve"> Altura: 48,4cm Profundidade: 44,2cm. Garantia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451D06" w14:textId="311F25E7"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3774BF1" w14:textId="12FDD73A" w:rsidR="007308A3" w:rsidRPr="004749E9" w:rsidRDefault="007308A3" w:rsidP="004749E9">
            <w:pPr>
              <w:jc w:val="center"/>
              <w:rPr>
                <w:b/>
                <w:sz w:val="24"/>
                <w:szCs w:val="24"/>
              </w:rPr>
            </w:pPr>
            <w:r w:rsidRPr="004749E9">
              <w:rPr>
                <w:sz w:val="20"/>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A93173" w14:textId="5F967951" w:rsidR="007308A3" w:rsidRPr="007308A3" w:rsidRDefault="007308A3" w:rsidP="007308A3">
            <w:pPr>
              <w:jc w:val="center"/>
              <w:rPr>
                <w:b/>
                <w:color w:val="000000"/>
                <w:sz w:val="22"/>
                <w:szCs w:val="22"/>
              </w:rPr>
            </w:pPr>
            <w:r w:rsidRPr="007308A3">
              <w:rPr>
                <w:b/>
                <w:color w:val="000000"/>
                <w:sz w:val="22"/>
                <w:szCs w:val="22"/>
              </w:rPr>
              <w:t>385,90</w:t>
            </w:r>
          </w:p>
        </w:tc>
        <w:tc>
          <w:tcPr>
            <w:tcW w:w="1417" w:type="dxa"/>
            <w:tcBorders>
              <w:top w:val="single" w:sz="4" w:space="0" w:color="auto"/>
              <w:left w:val="single" w:sz="4" w:space="0" w:color="auto"/>
              <w:bottom w:val="single" w:sz="4" w:space="0" w:color="auto"/>
              <w:right w:val="single" w:sz="4" w:space="0" w:color="auto"/>
            </w:tcBorders>
            <w:vAlign w:val="center"/>
          </w:tcPr>
          <w:p w14:paraId="2FDAB489" w14:textId="16215622" w:rsidR="007308A3" w:rsidRPr="007308A3" w:rsidRDefault="007308A3" w:rsidP="007308A3">
            <w:pPr>
              <w:jc w:val="center"/>
              <w:rPr>
                <w:b/>
                <w:color w:val="000000"/>
                <w:sz w:val="22"/>
                <w:szCs w:val="22"/>
              </w:rPr>
            </w:pPr>
            <w:r w:rsidRPr="007308A3">
              <w:rPr>
                <w:b/>
                <w:color w:val="000000"/>
                <w:sz w:val="22"/>
                <w:szCs w:val="22"/>
              </w:rPr>
              <w:t>771,80</w:t>
            </w:r>
          </w:p>
        </w:tc>
      </w:tr>
      <w:tr w:rsidR="007308A3" w:rsidRPr="002E08E5" w14:paraId="7BF33E73"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B8D52D" w14:textId="5A065E30" w:rsidR="007308A3" w:rsidRPr="00DC25B2" w:rsidRDefault="007308A3" w:rsidP="004749E9">
            <w:pPr>
              <w:jc w:val="center"/>
              <w:rPr>
                <w:b/>
                <w:sz w:val="24"/>
                <w:szCs w:val="24"/>
              </w:rPr>
            </w:pPr>
            <w:r w:rsidRPr="00DC25B2">
              <w:rPr>
                <w:b/>
                <w:color w:val="000000"/>
                <w:sz w:val="22"/>
                <w:szCs w:val="22"/>
              </w:rPr>
              <w:t>35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DD6E45C" w14:textId="2F368A69" w:rsidR="007308A3" w:rsidRPr="004749E9" w:rsidRDefault="007308A3" w:rsidP="004749E9">
            <w:pPr>
              <w:tabs>
                <w:tab w:val="left" w:pos="0"/>
              </w:tabs>
              <w:spacing w:before="40" w:after="40"/>
              <w:jc w:val="both"/>
              <w:rPr>
                <w:b/>
                <w:sz w:val="22"/>
                <w:szCs w:val="24"/>
              </w:rPr>
            </w:pPr>
            <w:r w:rsidRPr="004749E9">
              <w:rPr>
                <w:b/>
                <w:kern w:val="28"/>
                <w:sz w:val="20"/>
                <w:lang w:val="x-none" w:eastAsia="x-none"/>
              </w:rPr>
              <w:t>CARRINHO DE BEBÊ</w:t>
            </w:r>
            <w:r w:rsidRPr="004749E9">
              <w:rPr>
                <w:bCs/>
                <w:kern w:val="28"/>
                <w:sz w:val="20"/>
                <w:lang w:val="x-none" w:eastAsia="x-none"/>
              </w:rPr>
              <w:t>: estrutura de aço tubular com pintura, com cabo reversível, encosto reclinável com no mínimo 04 posições, assento regulável, tecido emborrachado ou removível e lavável, rodas dianteiras duplas e giratórias, capota regulável e removível. Peso suportado de no mínimo 1</w:t>
            </w:r>
            <w:r w:rsidRPr="004749E9">
              <w:rPr>
                <w:bCs/>
                <w:kern w:val="28"/>
                <w:sz w:val="20"/>
                <w:lang w:eastAsia="x-none"/>
              </w:rPr>
              <w:t>5</w:t>
            </w:r>
            <w:r w:rsidRPr="004749E9">
              <w:rPr>
                <w:bCs/>
                <w:kern w:val="28"/>
                <w:sz w:val="20"/>
                <w:lang w:val="x-none" w:eastAsia="x-none"/>
              </w:rPr>
              <w:t>kg, cinto de segurança com 05 (cinco)pontos, assento fixo e lavável, com travas de segurança e sistema de freio. Mínimo de 01 (um) ano de garantia. Cor predominante cinza. Com certificação do</w:t>
            </w:r>
            <w:r w:rsidRPr="004749E9">
              <w:rPr>
                <w:bCs/>
                <w:kern w:val="28"/>
                <w:sz w:val="20"/>
                <w:lang w:eastAsia="x-none"/>
              </w:rPr>
              <w:t xml:space="preserve"> INMETRO.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35C11" w14:textId="5A68BCC7" w:rsidR="007308A3" w:rsidRPr="004749E9" w:rsidRDefault="007308A3" w:rsidP="004749E9">
            <w:pPr>
              <w:ind w:right="-108" w:hanging="108"/>
              <w:jc w:val="center"/>
              <w:rPr>
                <w:b/>
                <w:sz w:val="20"/>
                <w:szCs w:val="24"/>
              </w:rPr>
            </w:pPr>
            <w:r w:rsidRPr="004749E9">
              <w:rPr>
                <w:sz w:val="20"/>
              </w:rPr>
              <w:t xml:space="preserve">Unidade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3EFA5F6" w14:textId="7F1F07F0" w:rsidR="007308A3" w:rsidRPr="004749E9" w:rsidRDefault="007308A3" w:rsidP="004749E9">
            <w:pPr>
              <w:jc w:val="center"/>
              <w:rPr>
                <w:b/>
                <w:sz w:val="24"/>
                <w:szCs w:val="24"/>
              </w:rPr>
            </w:pPr>
            <w:r w:rsidRPr="004749E9">
              <w:rPr>
                <w:sz w:val="20"/>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BE812C" w14:textId="3E60F9CE" w:rsidR="007308A3" w:rsidRPr="007308A3" w:rsidRDefault="007308A3" w:rsidP="007308A3">
            <w:pPr>
              <w:jc w:val="center"/>
              <w:rPr>
                <w:b/>
                <w:color w:val="000000"/>
                <w:sz w:val="22"/>
                <w:szCs w:val="22"/>
              </w:rPr>
            </w:pPr>
            <w:r w:rsidRPr="007308A3">
              <w:rPr>
                <w:b/>
                <w:color w:val="000000"/>
                <w:sz w:val="22"/>
                <w:szCs w:val="22"/>
              </w:rPr>
              <w:t>663,25</w:t>
            </w:r>
          </w:p>
        </w:tc>
        <w:tc>
          <w:tcPr>
            <w:tcW w:w="1417" w:type="dxa"/>
            <w:tcBorders>
              <w:top w:val="single" w:sz="4" w:space="0" w:color="auto"/>
              <w:left w:val="single" w:sz="4" w:space="0" w:color="auto"/>
              <w:bottom w:val="single" w:sz="4" w:space="0" w:color="auto"/>
              <w:right w:val="single" w:sz="4" w:space="0" w:color="auto"/>
            </w:tcBorders>
            <w:vAlign w:val="center"/>
          </w:tcPr>
          <w:p w14:paraId="766E2E4D" w14:textId="4F6B21DD" w:rsidR="007308A3" w:rsidRPr="007308A3" w:rsidRDefault="007308A3" w:rsidP="007308A3">
            <w:pPr>
              <w:jc w:val="center"/>
              <w:rPr>
                <w:b/>
                <w:color w:val="000000"/>
                <w:sz w:val="22"/>
                <w:szCs w:val="22"/>
              </w:rPr>
            </w:pPr>
            <w:r w:rsidRPr="007308A3">
              <w:rPr>
                <w:b/>
                <w:color w:val="000000"/>
                <w:sz w:val="22"/>
                <w:szCs w:val="22"/>
              </w:rPr>
              <w:t>1.326,50</w:t>
            </w:r>
          </w:p>
        </w:tc>
      </w:tr>
      <w:tr w:rsidR="007308A3" w:rsidRPr="002E08E5" w14:paraId="6CE7D9FC" w14:textId="77777777" w:rsidTr="007308A3">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AFB2FF" w14:textId="73F08E37" w:rsidR="007308A3" w:rsidRPr="00DC25B2" w:rsidRDefault="007308A3" w:rsidP="004749E9">
            <w:pPr>
              <w:jc w:val="center"/>
              <w:rPr>
                <w:b/>
                <w:sz w:val="24"/>
                <w:szCs w:val="24"/>
              </w:rPr>
            </w:pPr>
            <w:r w:rsidRPr="00DC25B2">
              <w:rPr>
                <w:b/>
                <w:color w:val="000000"/>
                <w:sz w:val="22"/>
                <w:szCs w:val="22"/>
              </w:rPr>
              <w:t>36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872A5CC" w14:textId="648086BC" w:rsidR="007308A3" w:rsidRPr="004749E9" w:rsidRDefault="007308A3" w:rsidP="004749E9">
            <w:pPr>
              <w:tabs>
                <w:tab w:val="left" w:pos="0"/>
              </w:tabs>
              <w:spacing w:before="40" w:after="40"/>
              <w:jc w:val="both"/>
              <w:rPr>
                <w:b/>
                <w:sz w:val="22"/>
                <w:szCs w:val="24"/>
              </w:rPr>
            </w:pPr>
            <w:r w:rsidRPr="004749E9">
              <w:rPr>
                <w:b/>
                <w:kern w:val="28"/>
                <w:sz w:val="20"/>
                <w:lang w:val="x-none" w:eastAsia="x-none"/>
              </w:rPr>
              <w:t>VELOTROL:</w:t>
            </w:r>
            <w:r w:rsidRPr="004749E9">
              <w:rPr>
                <w:bCs/>
                <w:kern w:val="28"/>
                <w:sz w:val="20"/>
                <w:lang w:val="x-none" w:eastAsia="x-none"/>
              </w:rPr>
              <w:t xml:space="preserve"> Confeccionado em polietileno, com assento anatômico, confortável, com tamanho </w:t>
            </w:r>
            <w:proofErr w:type="spellStart"/>
            <w:r w:rsidRPr="004749E9">
              <w:rPr>
                <w:bCs/>
                <w:kern w:val="28"/>
                <w:sz w:val="20"/>
                <w:lang w:val="x-none" w:eastAsia="x-none"/>
              </w:rPr>
              <w:t>ide</w:t>
            </w:r>
            <w:r w:rsidRPr="004749E9">
              <w:rPr>
                <w:bCs/>
                <w:kern w:val="28"/>
                <w:sz w:val="20"/>
                <w:lang w:eastAsia="x-none"/>
              </w:rPr>
              <w:t>a</w:t>
            </w:r>
            <w:proofErr w:type="spellEnd"/>
            <w:r w:rsidRPr="004749E9">
              <w:rPr>
                <w:bCs/>
                <w:kern w:val="28"/>
                <w:sz w:val="20"/>
                <w:lang w:val="x-none" w:eastAsia="x-none"/>
              </w:rPr>
              <w:t xml:space="preserve">l para criança brincar, subir e descer do brinquedo facilmente, Largura: 23,5cm, altura: 35,5cm, comprimento: 50cm. Suporta até 35kg. Indicado para crianças entre 18 e 36 meses. Com selo do </w:t>
            </w:r>
            <w:r w:rsidRPr="004749E9">
              <w:rPr>
                <w:bCs/>
                <w:kern w:val="28"/>
                <w:sz w:val="20"/>
                <w:lang w:val="x-none" w:eastAsia="x-none"/>
              </w:rPr>
              <w:lastRenderedPageBreak/>
              <w:t>INMETRO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4F4FB1" w14:textId="31BDC093" w:rsidR="007308A3" w:rsidRPr="004749E9" w:rsidRDefault="007308A3" w:rsidP="004749E9">
            <w:pPr>
              <w:ind w:right="-108" w:hanging="108"/>
              <w:jc w:val="center"/>
              <w:rPr>
                <w:b/>
                <w:sz w:val="20"/>
                <w:szCs w:val="24"/>
              </w:rPr>
            </w:pPr>
            <w:r w:rsidRPr="004749E9">
              <w:rPr>
                <w:sz w:val="20"/>
              </w:rPr>
              <w:lastRenderedPageBreak/>
              <w:t xml:space="preserve">Unidade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AB0DED7" w14:textId="57919EEB" w:rsidR="007308A3" w:rsidRPr="004749E9" w:rsidRDefault="007308A3" w:rsidP="004749E9">
            <w:pPr>
              <w:jc w:val="center"/>
              <w:rPr>
                <w:b/>
                <w:sz w:val="24"/>
                <w:szCs w:val="24"/>
              </w:rPr>
            </w:pPr>
            <w:r w:rsidRPr="004749E9">
              <w:rPr>
                <w:sz w:val="20"/>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61B805" w14:textId="626737C2" w:rsidR="007308A3" w:rsidRPr="007308A3" w:rsidRDefault="007308A3" w:rsidP="007308A3">
            <w:pPr>
              <w:jc w:val="center"/>
              <w:rPr>
                <w:b/>
                <w:color w:val="000000"/>
                <w:sz w:val="22"/>
                <w:szCs w:val="22"/>
              </w:rPr>
            </w:pPr>
            <w:r w:rsidRPr="007308A3">
              <w:rPr>
                <w:b/>
                <w:color w:val="000000"/>
                <w:sz w:val="22"/>
                <w:szCs w:val="22"/>
              </w:rPr>
              <w:t>146,90</w:t>
            </w:r>
          </w:p>
        </w:tc>
        <w:tc>
          <w:tcPr>
            <w:tcW w:w="1417" w:type="dxa"/>
            <w:tcBorders>
              <w:top w:val="single" w:sz="4" w:space="0" w:color="auto"/>
              <w:left w:val="single" w:sz="4" w:space="0" w:color="auto"/>
              <w:bottom w:val="single" w:sz="4" w:space="0" w:color="auto"/>
              <w:right w:val="single" w:sz="4" w:space="0" w:color="auto"/>
            </w:tcBorders>
            <w:vAlign w:val="center"/>
          </w:tcPr>
          <w:p w14:paraId="15DD7BEC" w14:textId="31DE61A7" w:rsidR="007308A3" w:rsidRPr="007308A3" w:rsidRDefault="007308A3" w:rsidP="007308A3">
            <w:pPr>
              <w:jc w:val="center"/>
              <w:rPr>
                <w:b/>
                <w:color w:val="000000"/>
                <w:sz w:val="22"/>
                <w:szCs w:val="22"/>
              </w:rPr>
            </w:pPr>
            <w:r w:rsidRPr="007308A3">
              <w:rPr>
                <w:b/>
                <w:color w:val="000000"/>
                <w:sz w:val="22"/>
                <w:szCs w:val="22"/>
              </w:rPr>
              <w:t>293,80</w:t>
            </w:r>
          </w:p>
        </w:tc>
      </w:tr>
      <w:tr w:rsidR="007308A3" w:rsidRPr="002E08E5" w14:paraId="6B53F961"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A27CCE" w14:textId="6E8CC472" w:rsidR="007308A3" w:rsidRPr="00DC25B2" w:rsidRDefault="007308A3" w:rsidP="004749E9">
            <w:pPr>
              <w:jc w:val="center"/>
              <w:rPr>
                <w:b/>
                <w:sz w:val="24"/>
                <w:szCs w:val="24"/>
              </w:rPr>
            </w:pPr>
            <w:r w:rsidRPr="00DC25B2">
              <w:rPr>
                <w:b/>
                <w:color w:val="000000"/>
                <w:sz w:val="22"/>
                <w:szCs w:val="22"/>
              </w:rPr>
              <w:lastRenderedPageBreak/>
              <w:t>37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59A9FAA" w14:textId="088A7D35" w:rsidR="007308A3" w:rsidRPr="004749E9" w:rsidRDefault="007308A3" w:rsidP="004749E9">
            <w:pPr>
              <w:tabs>
                <w:tab w:val="left" w:pos="0"/>
              </w:tabs>
              <w:spacing w:before="40" w:after="40"/>
              <w:jc w:val="both"/>
              <w:rPr>
                <w:b/>
                <w:sz w:val="22"/>
                <w:szCs w:val="24"/>
              </w:rPr>
            </w:pPr>
            <w:r w:rsidRPr="004749E9">
              <w:rPr>
                <w:b/>
                <w:kern w:val="28"/>
                <w:sz w:val="20"/>
                <w:lang w:val="x-none" w:eastAsia="x-none"/>
              </w:rPr>
              <w:t>CERCADO REGULAR</w:t>
            </w:r>
            <w:r w:rsidRPr="004749E9">
              <w:rPr>
                <w:bCs/>
                <w:kern w:val="28"/>
                <w:sz w:val="20"/>
                <w:lang w:val="x-none" w:eastAsia="x-none"/>
              </w:rPr>
              <w:t xml:space="preserve"> IDEAL PARA BEBÊS DE ATÉ 13 KG, tela mosquiteiro, confeccionado em laminado plástico e tela 100% poliéster , travas laterais de segurança , bordas acolchoadas (maior segurança), desmontável.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EBF268" w14:textId="43F219F1" w:rsidR="007308A3" w:rsidRPr="004749E9" w:rsidRDefault="007308A3" w:rsidP="004749E9">
            <w:pPr>
              <w:ind w:right="-108" w:hanging="108"/>
              <w:jc w:val="center"/>
              <w:rPr>
                <w:b/>
                <w:sz w:val="20"/>
                <w:szCs w:val="24"/>
              </w:rPr>
            </w:pPr>
            <w:r w:rsidRPr="004749E9">
              <w:rPr>
                <w:sz w:val="20"/>
              </w:rPr>
              <w:t xml:space="preserve">Unidade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1BF5BB7" w14:textId="39DA1B87" w:rsidR="007308A3" w:rsidRPr="004749E9" w:rsidRDefault="007308A3" w:rsidP="004749E9">
            <w:pPr>
              <w:jc w:val="center"/>
              <w:rPr>
                <w:b/>
                <w:sz w:val="24"/>
                <w:szCs w:val="24"/>
              </w:rPr>
            </w:pPr>
            <w:r w:rsidRPr="004749E9">
              <w:rPr>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2E76D1" w14:textId="473245C0" w:rsidR="007308A3" w:rsidRPr="007308A3" w:rsidRDefault="007308A3" w:rsidP="007308A3">
            <w:pPr>
              <w:jc w:val="center"/>
              <w:rPr>
                <w:b/>
                <w:color w:val="000000"/>
                <w:sz w:val="22"/>
                <w:szCs w:val="22"/>
              </w:rPr>
            </w:pPr>
            <w:r w:rsidRPr="007308A3">
              <w:rPr>
                <w:b/>
                <w:color w:val="000000"/>
                <w:sz w:val="22"/>
                <w:szCs w:val="22"/>
              </w:rPr>
              <w:t>451,45</w:t>
            </w:r>
          </w:p>
        </w:tc>
        <w:tc>
          <w:tcPr>
            <w:tcW w:w="1417" w:type="dxa"/>
            <w:tcBorders>
              <w:top w:val="single" w:sz="4" w:space="0" w:color="auto"/>
              <w:left w:val="single" w:sz="4" w:space="0" w:color="auto"/>
              <w:bottom w:val="single" w:sz="4" w:space="0" w:color="auto"/>
              <w:right w:val="single" w:sz="4" w:space="0" w:color="auto"/>
            </w:tcBorders>
            <w:vAlign w:val="center"/>
          </w:tcPr>
          <w:p w14:paraId="6290E2A7" w14:textId="23BE741E" w:rsidR="007308A3" w:rsidRPr="007308A3" w:rsidRDefault="007308A3" w:rsidP="007308A3">
            <w:pPr>
              <w:jc w:val="center"/>
              <w:rPr>
                <w:b/>
                <w:color w:val="000000"/>
                <w:sz w:val="22"/>
                <w:szCs w:val="22"/>
              </w:rPr>
            </w:pPr>
            <w:r w:rsidRPr="007308A3">
              <w:rPr>
                <w:b/>
                <w:color w:val="000000"/>
                <w:sz w:val="22"/>
                <w:szCs w:val="22"/>
              </w:rPr>
              <w:t>451,45</w:t>
            </w:r>
          </w:p>
        </w:tc>
      </w:tr>
      <w:tr w:rsidR="007308A3" w:rsidRPr="002E08E5" w14:paraId="079CF935"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9300D7" w14:textId="29593BFB" w:rsidR="007308A3" w:rsidRPr="00DC25B2" w:rsidRDefault="007308A3" w:rsidP="004749E9">
            <w:pPr>
              <w:jc w:val="center"/>
              <w:rPr>
                <w:b/>
                <w:sz w:val="24"/>
                <w:szCs w:val="24"/>
              </w:rPr>
            </w:pPr>
            <w:r w:rsidRPr="00DC25B2">
              <w:rPr>
                <w:b/>
                <w:color w:val="000000"/>
                <w:sz w:val="22"/>
                <w:szCs w:val="22"/>
              </w:rPr>
              <w:t>38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59402A9" w14:textId="7F5ECFDF" w:rsidR="007308A3" w:rsidRPr="004749E9" w:rsidRDefault="007308A3" w:rsidP="004749E9">
            <w:pPr>
              <w:tabs>
                <w:tab w:val="left" w:pos="0"/>
              </w:tabs>
              <w:spacing w:before="40" w:after="40"/>
              <w:jc w:val="both"/>
              <w:rPr>
                <w:b/>
                <w:sz w:val="22"/>
                <w:szCs w:val="24"/>
              </w:rPr>
            </w:pPr>
            <w:r w:rsidRPr="004749E9">
              <w:rPr>
                <w:b/>
                <w:kern w:val="28"/>
                <w:sz w:val="20"/>
                <w:lang w:val="x-none" w:eastAsia="x-none"/>
              </w:rPr>
              <w:t>BANHEIRA COM TROCADOR</w:t>
            </w:r>
            <w:r w:rsidRPr="004749E9">
              <w:rPr>
                <w:bCs/>
                <w:kern w:val="28"/>
                <w:sz w:val="20"/>
                <w:lang w:val="x-none" w:eastAsia="x-none"/>
              </w:rPr>
              <w:t>, trocador almofadado, assento redutor, porta objetos com divisórias, pés dobráveis, que suporte pelo menos 20 kg (água + bebê), com saboneteira, mangueira removível com válvula, com porta toalha, saída de água através da mangueira. Medidas mínimas: Largura 82 cm, altura 96 cm, profundidade, 54,5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36DCF7" w14:textId="7359A94D" w:rsidR="007308A3" w:rsidRPr="004749E9" w:rsidRDefault="007308A3" w:rsidP="004749E9">
            <w:pPr>
              <w:ind w:right="-108" w:hanging="108"/>
              <w:jc w:val="center"/>
              <w:rPr>
                <w:b/>
                <w:sz w:val="20"/>
                <w:szCs w:val="24"/>
              </w:rPr>
            </w:pPr>
            <w:r w:rsidRPr="004749E9">
              <w:rPr>
                <w:sz w:val="20"/>
              </w:rPr>
              <w:t xml:space="preserve">Unidade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5C7EC2F" w14:textId="51C0E296" w:rsidR="007308A3" w:rsidRPr="004749E9" w:rsidRDefault="007308A3" w:rsidP="004749E9">
            <w:pPr>
              <w:jc w:val="center"/>
              <w:rPr>
                <w:b/>
                <w:sz w:val="24"/>
                <w:szCs w:val="24"/>
              </w:rPr>
            </w:pPr>
            <w:r w:rsidRPr="004749E9">
              <w:rPr>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BCBBF6" w14:textId="39630AF9" w:rsidR="007308A3" w:rsidRPr="007308A3" w:rsidRDefault="007308A3" w:rsidP="007308A3">
            <w:pPr>
              <w:jc w:val="center"/>
              <w:rPr>
                <w:b/>
                <w:color w:val="000000"/>
                <w:sz w:val="22"/>
                <w:szCs w:val="22"/>
              </w:rPr>
            </w:pPr>
            <w:r w:rsidRPr="007308A3">
              <w:rPr>
                <w:b/>
                <w:color w:val="000000"/>
                <w:sz w:val="22"/>
                <w:szCs w:val="22"/>
              </w:rPr>
              <w:t>527,72</w:t>
            </w:r>
          </w:p>
        </w:tc>
        <w:tc>
          <w:tcPr>
            <w:tcW w:w="1417" w:type="dxa"/>
            <w:tcBorders>
              <w:top w:val="single" w:sz="4" w:space="0" w:color="auto"/>
              <w:left w:val="single" w:sz="4" w:space="0" w:color="auto"/>
              <w:bottom w:val="single" w:sz="4" w:space="0" w:color="auto"/>
              <w:right w:val="single" w:sz="4" w:space="0" w:color="auto"/>
            </w:tcBorders>
            <w:vAlign w:val="center"/>
          </w:tcPr>
          <w:p w14:paraId="7083B3FE" w14:textId="125EC986" w:rsidR="007308A3" w:rsidRPr="007308A3" w:rsidRDefault="007308A3" w:rsidP="007308A3">
            <w:pPr>
              <w:jc w:val="center"/>
              <w:rPr>
                <w:b/>
                <w:color w:val="000000"/>
                <w:sz w:val="22"/>
                <w:szCs w:val="22"/>
              </w:rPr>
            </w:pPr>
            <w:r w:rsidRPr="007308A3">
              <w:rPr>
                <w:b/>
                <w:color w:val="000000"/>
                <w:sz w:val="22"/>
                <w:szCs w:val="22"/>
              </w:rPr>
              <w:t>527,72</w:t>
            </w:r>
          </w:p>
        </w:tc>
      </w:tr>
      <w:tr w:rsidR="007308A3" w:rsidRPr="002E08E5" w14:paraId="44DC1402"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112951" w14:textId="5F5EDBAE" w:rsidR="007308A3" w:rsidRPr="00DC25B2" w:rsidRDefault="007308A3" w:rsidP="004749E9">
            <w:pPr>
              <w:jc w:val="center"/>
              <w:rPr>
                <w:b/>
                <w:sz w:val="24"/>
                <w:szCs w:val="24"/>
              </w:rPr>
            </w:pPr>
            <w:r w:rsidRPr="00DC25B2">
              <w:rPr>
                <w:b/>
                <w:color w:val="000000"/>
                <w:sz w:val="22"/>
                <w:szCs w:val="22"/>
              </w:rPr>
              <w:t>39</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96AD1B5" w14:textId="6FC178D2" w:rsidR="007308A3" w:rsidRPr="004749E9" w:rsidRDefault="007308A3" w:rsidP="004749E9">
            <w:pPr>
              <w:tabs>
                <w:tab w:val="left" w:pos="0"/>
              </w:tabs>
              <w:spacing w:before="40" w:after="40"/>
              <w:jc w:val="both"/>
              <w:rPr>
                <w:b/>
                <w:sz w:val="22"/>
                <w:szCs w:val="24"/>
              </w:rPr>
            </w:pPr>
            <w:r w:rsidRPr="004749E9">
              <w:rPr>
                <w:b/>
                <w:kern w:val="28"/>
                <w:sz w:val="20"/>
                <w:lang w:val="x-none" w:eastAsia="x-none"/>
              </w:rPr>
              <w:t>PISCINA DE BOLINHA COM 200 BOLINHAS</w:t>
            </w:r>
            <w:r w:rsidRPr="004749E9">
              <w:rPr>
                <w:bCs/>
                <w:kern w:val="28"/>
                <w:sz w:val="20"/>
                <w:lang w:val="x-none" w:eastAsia="x-none"/>
              </w:rPr>
              <w:t xml:space="preserve">- Piscina feita em material macio, livre de quinas. Capacidade para aproximadamente 200 bolinhas, que devem acompanhar o produto. Preenchimento em espuma, densidade mínima de 28 e máxima de 33; Revestimento em </w:t>
            </w:r>
            <w:proofErr w:type="spellStart"/>
            <w:r w:rsidRPr="004749E9">
              <w:rPr>
                <w:bCs/>
                <w:kern w:val="28"/>
                <w:sz w:val="20"/>
                <w:lang w:val="x-none" w:eastAsia="x-none"/>
              </w:rPr>
              <w:t>courvin</w:t>
            </w:r>
            <w:proofErr w:type="spellEnd"/>
            <w:r w:rsidRPr="004749E9">
              <w:rPr>
                <w:bCs/>
                <w:kern w:val="28"/>
                <w:sz w:val="20"/>
                <w:lang w:val="x-none" w:eastAsia="x-none"/>
              </w:rPr>
              <w:t>; produto impermeável. Peças multicoloridas; Não tóxico.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FBD8F6" w14:textId="6C44F271" w:rsidR="007308A3" w:rsidRPr="004749E9" w:rsidRDefault="007308A3" w:rsidP="004749E9">
            <w:pPr>
              <w:ind w:right="-108" w:hanging="108"/>
              <w:jc w:val="center"/>
              <w:rPr>
                <w:b/>
                <w:sz w:val="20"/>
                <w:szCs w:val="24"/>
              </w:rPr>
            </w:pPr>
            <w:r w:rsidRPr="004749E9">
              <w:rPr>
                <w:sz w:val="20"/>
              </w:rPr>
              <w:t xml:space="preserve">Unidade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5BEFE6E" w14:textId="2C15D74E" w:rsidR="007308A3" w:rsidRPr="004749E9" w:rsidRDefault="007308A3" w:rsidP="004749E9">
            <w:pPr>
              <w:jc w:val="center"/>
              <w:rPr>
                <w:b/>
                <w:sz w:val="24"/>
                <w:szCs w:val="24"/>
              </w:rPr>
            </w:pPr>
            <w:r w:rsidRPr="004749E9">
              <w:rPr>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338A1E" w14:textId="349B6540" w:rsidR="007308A3" w:rsidRPr="007308A3" w:rsidRDefault="007308A3" w:rsidP="007308A3">
            <w:pPr>
              <w:jc w:val="center"/>
              <w:rPr>
                <w:b/>
                <w:color w:val="000000"/>
                <w:sz w:val="22"/>
                <w:szCs w:val="22"/>
              </w:rPr>
            </w:pPr>
            <w:r w:rsidRPr="007308A3">
              <w:rPr>
                <w:b/>
                <w:color w:val="000000"/>
                <w:sz w:val="22"/>
                <w:szCs w:val="22"/>
              </w:rPr>
              <w:t>456,87</w:t>
            </w:r>
          </w:p>
        </w:tc>
        <w:tc>
          <w:tcPr>
            <w:tcW w:w="1417" w:type="dxa"/>
            <w:tcBorders>
              <w:top w:val="single" w:sz="4" w:space="0" w:color="auto"/>
              <w:left w:val="single" w:sz="4" w:space="0" w:color="auto"/>
              <w:bottom w:val="single" w:sz="4" w:space="0" w:color="auto"/>
              <w:right w:val="single" w:sz="4" w:space="0" w:color="auto"/>
            </w:tcBorders>
            <w:vAlign w:val="center"/>
          </w:tcPr>
          <w:p w14:paraId="03468EAC" w14:textId="2A4895C1" w:rsidR="007308A3" w:rsidRPr="007308A3" w:rsidRDefault="007308A3" w:rsidP="007308A3">
            <w:pPr>
              <w:jc w:val="center"/>
              <w:rPr>
                <w:b/>
                <w:color w:val="000000"/>
                <w:sz w:val="22"/>
                <w:szCs w:val="22"/>
              </w:rPr>
            </w:pPr>
            <w:r w:rsidRPr="007308A3">
              <w:rPr>
                <w:b/>
                <w:color w:val="000000"/>
                <w:sz w:val="22"/>
                <w:szCs w:val="22"/>
              </w:rPr>
              <w:t>456,87</w:t>
            </w:r>
          </w:p>
        </w:tc>
      </w:tr>
      <w:tr w:rsidR="007308A3" w:rsidRPr="002E08E5" w14:paraId="74024BEE"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F85B0F" w14:textId="551E97B3" w:rsidR="007308A3" w:rsidRPr="00DC25B2" w:rsidRDefault="007308A3" w:rsidP="004749E9">
            <w:pPr>
              <w:jc w:val="center"/>
              <w:rPr>
                <w:b/>
                <w:sz w:val="24"/>
                <w:szCs w:val="24"/>
              </w:rPr>
            </w:pPr>
            <w:r w:rsidRPr="00DC25B2">
              <w:rPr>
                <w:b/>
                <w:color w:val="000000"/>
                <w:sz w:val="22"/>
                <w:szCs w:val="22"/>
              </w:rPr>
              <w:t>40</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7CA201F" w14:textId="5CF1A7B9" w:rsidR="007308A3" w:rsidRPr="004749E9" w:rsidRDefault="007308A3" w:rsidP="004749E9">
            <w:pPr>
              <w:tabs>
                <w:tab w:val="left" w:pos="0"/>
              </w:tabs>
              <w:spacing w:before="40" w:after="40"/>
              <w:jc w:val="both"/>
              <w:rPr>
                <w:b/>
                <w:sz w:val="22"/>
                <w:szCs w:val="24"/>
              </w:rPr>
            </w:pPr>
            <w:r w:rsidRPr="004749E9">
              <w:rPr>
                <w:b/>
                <w:kern w:val="28"/>
                <w:sz w:val="20"/>
                <w:lang w:val="x-none" w:eastAsia="x-none"/>
              </w:rPr>
              <w:t>COLCHÃO RETANGULAR EM ESPUMA</w:t>
            </w:r>
            <w:r w:rsidRPr="004749E9">
              <w:rPr>
                <w:bCs/>
                <w:kern w:val="28"/>
                <w:sz w:val="20"/>
                <w:lang w:val="x-none" w:eastAsia="x-none"/>
              </w:rPr>
              <w:t>; solteiro; material 100% espuma extra firme, revestimento: tecido 100%</w:t>
            </w:r>
            <w:r w:rsidRPr="004749E9">
              <w:rPr>
                <w:bCs/>
                <w:kern w:val="28"/>
                <w:sz w:val="20"/>
                <w:lang w:eastAsia="x-none"/>
              </w:rPr>
              <w:t xml:space="preserve"> </w:t>
            </w:r>
            <w:r w:rsidRPr="004749E9">
              <w:rPr>
                <w:bCs/>
                <w:kern w:val="28"/>
                <w:sz w:val="20"/>
                <w:lang w:val="x-none" w:eastAsia="x-none"/>
              </w:rPr>
              <w:t xml:space="preserve">algodão, com proteção tecido </w:t>
            </w:r>
            <w:proofErr w:type="spellStart"/>
            <w:r w:rsidRPr="004749E9">
              <w:rPr>
                <w:bCs/>
                <w:kern w:val="28"/>
                <w:sz w:val="20"/>
                <w:lang w:val="x-none" w:eastAsia="x-none"/>
              </w:rPr>
              <w:t>antiácaro</w:t>
            </w:r>
            <w:proofErr w:type="spellEnd"/>
            <w:r w:rsidRPr="004749E9">
              <w:rPr>
                <w:bCs/>
                <w:kern w:val="28"/>
                <w:sz w:val="20"/>
                <w:lang w:val="x-none" w:eastAsia="x-none"/>
              </w:rPr>
              <w:t xml:space="preserve">, </w:t>
            </w:r>
            <w:proofErr w:type="spellStart"/>
            <w:r w:rsidRPr="004749E9">
              <w:rPr>
                <w:bCs/>
                <w:kern w:val="28"/>
                <w:sz w:val="20"/>
                <w:lang w:val="x-none" w:eastAsia="x-none"/>
              </w:rPr>
              <w:t>antimofo</w:t>
            </w:r>
            <w:proofErr w:type="spellEnd"/>
            <w:r w:rsidRPr="004749E9">
              <w:rPr>
                <w:bCs/>
                <w:kern w:val="28"/>
                <w:sz w:val="20"/>
                <w:lang w:val="x-none" w:eastAsia="x-none"/>
              </w:rPr>
              <w:t xml:space="preserve"> e antialérgico. Medidas aproximadas: comprimento 188 cm, altura 1</w:t>
            </w:r>
            <w:r w:rsidRPr="004749E9">
              <w:rPr>
                <w:bCs/>
                <w:kern w:val="28"/>
                <w:sz w:val="20"/>
                <w:lang w:eastAsia="x-none"/>
              </w:rPr>
              <w:t>3</w:t>
            </w:r>
            <w:r w:rsidRPr="004749E9">
              <w:rPr>
                <w:bCs/>
                <w:kern w:val="28"/>
                <w:sz w:val="20"/>
                <w:lang w:val="x-none" w:eastAsia="x-none"/>
              </w:rPr>
              <w:t xml:space="preserve"> cm, largura </w:t>
            </w:r>
            <w:r w:rsidRPr="004749E9">
              <w:rPr>
                <w:bCs/>
                <w:kern w:val="28"/>
                <w:sz w:val="20"/>
                <w:lang w:eastAsia="x-none"/>
              </w:rPr>
              <w:t>8</w:t>
            </w:r>
            <w:r w:rsidRPr="004749E9">
              <w:rPr>
                <w:bCs/>
                <w:kern w:val="28"/>
                <w:sz w:val="20"/>
                <w:lang w:val="x-none" w:eastAsia="x-none"/>
              </w:rPr>
              <w:t>8 cm; densidade D-33, com garantia mínima de 12 meses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3F1EA8" w14:textId="3DBC3C9F"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087BAE5" w14:textId="796E867C" w:rsidR="007308A3" w:rsidRPr="004749E9" w:rsidRDefault="007308A3" w:rsidP="004749E9">
            <w:pPr>
              <w:jc w:val="center"/>
              <w:rPr>
                <w:b/>
                <w:sz w:val="24"/>
                <w:szCs w:val="24"/>
              </w:rPr>
            </w:pPr>
            <w:r w:rsidRPr="004749E9">
              <w:rPr>
                <w:sz w:val="20"/>
              </w:rPr>
              <w:t>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19AEF2" w14:textId="1B80EB07" w:rsidR="007308A3" w:rsidRPr="007308A3" w:rsidRDefault="007308A3" w:rsidP="007308A3">
            <w:pPr>
              <w:jc w:val="center"/>
              <w:rPr>
                <w:b/>
                <w:color w:val="000000"/>
                <w:sz w:val="22"/>
                <w:szCs w:val="22"/>
              </w:rPr>
            </w:pPr>
            <w:r w:rsidRPr="007308A3">
              <w:rPr>
                <w:b/>
                <w:color w:val="000000"/>
                <w:sz w:val="22"/>
                <w:szCs w:val="22"/>
              </w:rPr>
              <w:t>430,70</w:t>
            </w:r>
          </w:p>
        </w:tc>
        <w:tc>
          <w:tcPr>
            <w:tcW w:w="1417" w:type="dxa"/>
            <w:tcBorders>
              <w:top w:val="single" w:sz="4" w:space="0" w:color="auto"/>
              <w:left w:val="single" w:sz="4" w:space="0" w:color="auto"/>
              <w:bottom w:val="single" w:sz="4" w:space="0" w:color="auto"/>
              <w:right w:val="single" w:sz="4" w:space="0" w:color="auto"/>
            </w:tcBorders>
            <w:vAlign w:val="center"/>
          </w:tcPr>
          <w:p w14:paraId="6E595442" w14:textId="189F2250" w:rsidR="007308A3" w:rsidRPr="007308A3" w:rsidRDefault="007308A3" w:rsidP="007308A3">
            <w:pPr>
              <w:jc w:val="center"/>
              <w:rPr>
                <w:b/>
                <w:color w:val="000000"/>
                <w:sz w:val="22"/>
                <w:szCs w:val="22"/>
              </w:rPr>
            </w:pPr>
            <w:r w:rsidRPr="007308A3">
              <w:rPr>
                <w:b/>
                <w:color w:val="000000"/>
                <w:sz w:val="22"/>
                <w:szCs w:val="22"/>
              </w:rPr>
              <w:t>3.876,30</w:t>
            </w:r>
          </w:p>
        </w:tc>
      </w:tr>
      <w:tr w:rsidR="007308A3" w:rsidRPr="002E08E5" w14:paraId="4F998613"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27CF24" w14:textId="6E8B2DBC" w:rsidR="007308A3" w:rsidRPr="00DC25B2" w:rsidRDefault="007308A3" w:rsidP="004749E9">
            <w:pPr>
              <w:jc w:val="center"/>
              <w:rPr>
                <w:b/>
                <w:sz w:val="24"/>
                <w:szCs w:val="24"/>
              </w:rPr>
            </w:pPr>
            <w:r w:rsidRPr="00DC25B2">
              <w:rPr>
                <w:b/>
                <w:color w:val="000000"/>
                <w:sz w:val="22"/>
                <w:szCs w:val="22"/>
              </w:rPr>
              <w:t>41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D425E49" w14:textId="202A4460" w:rsidR="007308A3" w:rsidRPr="004749E9" w:rsidRDefault="007308A3" w:rsidP="004749E9">
            <w:pPr>
              <w:tabs>
                <w:tab w:val="left" w:pos="0"/>
              </w:tabs>
              <w:spacing w:before="40" w:after="40"/>
              <w:jc w:val="both"/>
              <w:rPr>
                <w:b/>
                <w:sz w:val="22"/>
                <w:szCs w:val="24"/>
              </w:rPr>
            </w:pPr>
            <w:r w:rsidRPr="004749E9">
              <w:rPr>
                <w:b/>
                <w:color w:val="000000"/>
                <w:kern w:val="28"/>
                <w:sz w:val="20"/>
                <w:lang w:val="x-none" w:eastAsia="x-none"/>
              </w:rPr>
              <w:t>BICAMA DE</w:t>
            </w:r>
            <w:r w:rsidRPr="004749E9">
              <w:rPr>
                <w:b/>
                <w:color w:val="000000"/>
                <w:kern w:val="28"/>
                <w:sz w:val="20"/>
                <w:lang w:eastAsia="x-none"/>
              </w:rPr>
              <w:t xml:space="preserve"> SOLTEIRO EM</w:t>
            </w:r>
            <w:r w:rsidRPr="004749E9">
              <w:rPr>
                <w:b/>
                <w:color w:val="000000"/>
                <w:kern w:val="28"/>
                <w:sz w:val="20"/>
                <w:lang w:val="x-none" w:eastAsia="x-none"/>
              </w:rPr>
              <w:t xml:space="preserve"> MADEIRA</w:t>
            </w:r>
            <w:r w:rsidRPr="004749E9">
              <w:rPr>
                <w:b/>
                <w:color w:val="000000"/>
                <w:kern w:val="28"/>
                <w:sz w:val="20"/>
                <w:lang w:eastAsia="x-none"/>
              </w:rPr>
              <w:t xml:space="preserve"> MACIÇA</w:t>
            </w:r>
            <w:r w:rsidRPr="004749E9">
              <w:rPr>
                <w:b/>
                <w:color w:val="000000"/>
                <w:kern w:val="28"/>
                <w:sz w:val="20"/>
                <w:lang w:val="x-none" w:eastAsia="x-none"/>
              </w:rPr>
              <w:t xml:space="preserve"> C</w:t>
            </w:r>
            <w:r w:rsidRPr="004749E9">
              <w:rPr>
                <w:b/>
                <w:color w:val="000000"/>
                <w:kern w:val="28"/>
                <w:sz w:val="20"/>
                <w:lang w:eastAsia="x-none"/>
              </w:rPr>
              <w:t xml:space="preserve">OM </w:t>
            </w:r>
            <w:r w:rsidRPr="004749E9">
              <w:rPr>
                <w:b/>
                <w:color w:val="000000"/>
                <w:kern w:val="28"/>
                <w:sz w:val="20"/>
                <w:lang w:val="x-none" w:eastAsia="x-none"/>
              </w:rPr>
              <w:t>2 GAVETAS</w:t>
            </w:r>
            <w:r w:rsidRPr="004749E9">
              <w:rPr>
                <w:bCs/>
                <w:color w:val="000000"/>
                <w:kern w:val="28"/>
                <w:sz w:val="20"/>
                <w:lang w:eastAsia="x-none"/>
              </w:rPr>
              <w:t>, C</w:t>
            </w:r>
            <w:r w:rsidRPr="004749E9">
              <w:rPr>
                <w:bCs/>
                <w:color w:val="000000"/>
                <w:kern w:val="28"/>
                <w:sz w:val="20"/>
                <w:shd w:val="clear" w:color="auto" w:fill="F7F7F7"/>
                <w:lang w:val="x-none" w:eastAsia="x-none"/>
              </w:rPr>
              <w:t xml:space="preserve">ama </w:t>
            </w:r>
            <w:r w:rsidRPr="004749E9">
              <w:rPr>
                <w:bCs/>
                <w:color w:val="000000"/>
                <w:kern w:val="28"/>
                <w:sz w:val="20"/>
                <w:shd w:val="clear" w:color="auto" w:fill="F7F7F7"/>
                <w:lang w:eastAsia="x-none"/>
              </w:rPr>
              <w:t>superior e cama auxiliar com resistência para até</w:t>
            </w:r>
            <w:r w:rsidRPr="004749E9">
              <w:rPr>
                <w:bCs/>
                <w:color w:val="000000"/>
                <w:kern w:val="28"/>
                <w:sz w:val="20"/>
                <w:shd w:val="clear" w:color="auto" w:fill="F7F7F7"/>
                <w:lang w:val="x-none" w:eastAsia="x-none"/>
              </w:rPr>
              <w:t xml:space="preserve"> 100kg</w:t>
            </w:r>
            <w:r w:rsidRPr="004749E9">
              <w:rPr>
                <w:bCs/>
                <w:color w:val="000000"/>
                <w:kern w:val="28"/>
                <w:sz w:val="20"/>
                <w:shd w:val="clear" w:color="auto" w:fill="F7F7F7"/>
                <w:lang w:eastAsia="x-none"/>
              </w:rPr>
              <w:t>,</w:t>
            </w:r>
            <w:r w:rsidRPr="004749E9">
              <w:rPr>
                <w:b/>
                <w:kern w:val="28"/>
                <w:sz w:val="20"/>
                <w:lang w:val="x-none" w:eastAsia="x-none"/>
              </w:rPr>
              <w:t xml:space="preserve"> </w:t>
            </w:r>
            <w:r w:rsidRPr="004749E9">
              <w:rPr>
                <w:bCs/>
                <w:kern w:val="28"/>
                <w:sz w:val="20"/>
                <w:lang w:eastAsia="x-none"/>
              </w:rPr>
              <w:t>d</w:t>
            </w:r>
            <w:r w:rsidRPr="004749E9">
              <w:rPr>
                <w:bCs/>
                <w:color w:val="000000"/>
                <w:kern w:val="28"/>
                <w:sz w:val="20"/>
                <w:shd w:val="clear" w:color="auto" w:fill="F7F7F7"/>
                <w:lang w:eastAsia="x-none"/>
              </w:rPr>
              <w:t xml:space="preserve">imensões - comprimento 200 cm x largura 90 cm x altura 77 cm. Com </w:t>
            </w:r>
            <w:proofErr w:type="spellStart"/>
            <w:r w:rsidRPr="004749E9">
              <w:rPr>
                <w:bCs/>
                <w:color w:val="000000"/>
                <w:kern w:val="28"/>
                <w:sz w:val="20"/>
                <w:shd w:val="clear" w:color="auto" w:fill="F7F7F7"/>
                <w:lang w:eastAsia="x-none"/>
              </w:rPr>
              <w:t>estretura</w:t>
            </w:r>
            <w:proofErr w:type="spellEnd"/>
            <w:r w:rsidRPr="004749E9">
              <w:rPr>
                <w:bCs/>
                <w:color w:val="000000"/>
                <w:kern w:val="28"/>
                <w:sz w:val="20"/>
                <w:shd w:val="clear" w:color="auto" w:fill="F7F7F7"/>
                <w:lang w:eastAsia="x-none"/>
              </w:rPr>
              <w:t xml:space="preserve"> para </w:t>
            </w:r>
            <w:r w:rsidRPr="004749E9">
              <w:rPr>
                <w:bCs/>
                <w:color w:val="000000"/>
                <w:kern w:val="28"/>
                <w:sz w:val="20"/>
                <w:shd w:val="clear" w:color="auto" w:fill="F7F7F7"/>
                <w:lang w:val="x-none" w:eastAsia="x-none"/>
              </w:rPr>
              <w:t xml:space="preserve">colchões </w:t>
            </w:r>
            <w:r w:rsidRPr="004749E9">
              <w:rPr>
                <w:bCs/>
                <w:color w:val="000000"/>
                <w:kern w:val="28"/>
                <w:sz w:val="20"/>
                <w:shd w:val="clear" w:color="auto" w:fill="F7F7F7"/>
                <w:lang w:eastAsia="x-none"/>
              </w:rPr>
              <w:t>de</w:t>
            </w:r>
            <w:r w:rsidRPr="004749E9">
              <w:rPr>
                <w:bCs/>
                <w:color w:val="000000"/>
                <w:kern w:val="28"/>
                <w:sz w:val="20"/>
                <w:shd w:val="clear" w:color="auto" w:fill="F7F7F7"/>
                <w:lang w:val="x-none" w:eastAsia="x-none"/>
              </w:rPr>
              <w:t xml:space="preserve"> medida de 0,88</w:t>
            </w:r>
            <w:proofErr w:type="gramStart"/>
            <w:r w:rsidRPr="004749E9">
              <w:rPr>
                <w:bCs/>
                <w:color w:val="000000"/>
                <w:kern w:val="28"/>
                <w:sz w:val="20"/>
                <w:shd w:val="clear" w:color="auto" w:fill="F7F7F7"/>
                <w:lang w:val="x-none" w:eastAsia="x-none"/>
              </w:rPr>
              <w:t>x1,</w:t>
            </w:r>
            <w:proofErr w:type="gramEnd"/>
            <w:r w:rsidRPr="004749E9">
              <w:rPr>
                <w:bCs/>
                <w:color w:val="000000"/>
                <w:kern w:val="28"/>
                <w:sz w:val="20"/>
                <w:shd w:val="clear" w:color="auto" w:fill="F7F7F7"/>
                <w:lang w:val="x-none" w:eastAsia="x-none"/>
              </w:rPr>
              <w:t>88, sendo que o colchão para cama auxiliar deve ter altura máxima 0,14m</w:t>
            </w:r>
            <w:r w:rsidRPr="004749E9">
              <w:rPr>
                <w:bCs/>
                <w:color w:val="000000"/>
                <w:kern w:val="28"/>
                <w:sz w:val="20"/>
                <w:shd w:val="clear" w:color="auto" w:fill="F7F7F7"/>
                <w:lang w:eastAsia="x-none"/>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27F7EE" w14:textId="108DDDFC"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65F1E08" w14:textId="2D89CE7C" w:rsidR="007308A3" w:rsidRPr="004749E9" w:rsidRDefault="007308A3" w:rsidP="004749E9">
            <w:pPr>
              <w:jc w:val="center"/>
              <w:rPr>
                <w:b/>
                <w:sz w:val="24"/>
                <w:szCs w:val="24"/>
              </w:rPr>
            </w:pPr>
            <w:r w:rsidRPr="004749E9">
              <w:rPr>
                <w:sz w:val="20"/>
              </w:rPr>
              <w:t>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0FF810" w14:textId="4E0B4D5F" w:rsidR="007308A3" w:rsidRPr="007308A3" w:rsidRDefault="007308A3" w:rsidP="007308A3">
            <w:pPr>
              <w:jc w:val="center"/>
              <w:rPr>
                <w:b/>
                <w:color w:val="000000"/>
                <w:sz w:val="22"/>
                <w:szCs w:val="22"/>
              </w:rPr>
            </w:pPr>
            <w:r w:rsidRPr="007308A3">
              <w:rPr>
                <w:b/>
                <w:color w:val="000000"/>
                <w:sz w:val="22"/>
                <w:szCs w:val="22"/>
              </w:rPr>
              <w:t>1.932,68</w:t>
            </w:r>
          </w:p>
        </w:tc>
        <w:tc>
          <w:tcPr>
            <w:tcW w:w="1417" w:type="dxa"/>
            <w:tcBorders>
              <w:top w:val="single" w:sz="4" w:space="0" w:color="auto"/>
              <w:left w:val="single" w:sz="4" w:space="0" w:color="auto"/>
              <w:bottom w:val="single" w:sz="4" w:space="0" w:color="auto"/>
              <w:right w:val="single" w:sz="4" w:space="0" w:color="auto"/>
            </w:tcBorders>
            <w:vAlign w:val="center"/>
          </w:tcPr>
          <w:p w14:paraId="01AC71E1" w14:textId="0B04C056" w:rsidR="007308A3" w:rsidRPr="007308A3" w:rsidRDefault="007308A3" w:rsidP="007308A3">
            <w:pPr>
              <w:jc w:val="center"/>
              <w:rPr>
                <w:b/>
                <w:color w:val="000000"/>
                <w:sz w:val="22"/>
                <w:szCs w:val="22"/>
              </w:rPr>
            </w:pPr>
            <w:r w:rsidRPr="007308A3">
              <w:rPr>
                <w:b/>
                <w:color w:val="000000"/>
                <w:sz w:val="22"/>
                <w:szCs w:val="22"/>
              </w:rPr>
              <w:t>7.730,72</w:t>
            </w:r>
          </w:p>
        </w:tc>
      </w:tr>
      <w:tr w:rsidR="007308A3" w:rsidRPr="002E08E5" w14:paraId="391635F8"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B96FBB" w14:textId="6C666AAC" w:rsidR="007308A3" w:rsidRPr="00DC25B2" w:rsidRDefault="007308A3" w:rsidP="004749E9">
            <w:pPr>
              <w:jc w:val="center"/>
              <w:rPr>
                <w:b/>
                <w:sz w:val="24"/>
                <w:szCs w:val="24"/>
              </w:rPr>
            </w:pPr>
            <w:r w:rsidRPr="00DC25B2">
              <w:rPr>
                <w:b/>
                <w:color w:val="000000"/>
                <w:sz w:val="22"/>
                <w:szCs w:val="22"/>
              </w:rPr>
              <w:t>42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AC33EE5" w14:textId="77777777" w:rsidR="007308A3" w:rsidRPr="004749E9" w:rsidRDefault="007308A3" w:rsidP="004749E9">
            <w:pPr>
              <w:keepNext/>
              <w:shd w:val="clear" w:color="auto" w:fill="FFFFFF"/>
              <w:jc w:val="both"/>
              <w:textAlignment w:val="baseline"/>
              <w:outlineLvl w:val="0"/>
              <w:rPr>
                <w:bCs/>
                <w:color w:val="000000"/>
                <w:kern w:val="28"/>
                <w:sz w:val="20"/>
                <w:lang w:eastAsia="x-none"/>
              </w:rPr>
            </w:pPr>
            <w:r w:rsidRPr="004749E9">
              <w:rPr>
                <w:b/>
                <w:color w:val="000000"/>
                <w:kern w:val="28"/>
                <w:sz w:val="20"/>
                <w:lang w:eastAsia="x-none"/>
              </w:rPr>
              <w:t>C</w:t>
            </w:r>
            <w:r w:rsidRPr="004749E9">
              <w:rPr>
                <w:b/>
                <w:color w:val="000000"/>
                <w:kern w:val="28"/>
                <w:sz w:val="20"/>
                <w:lang w:val="x-none" w:eastAsia="x-none"/>
              </w:rPr>
              <w:t xml:space="preserve">AMA </w:t>
            </w:r>
            <w:r w:rsidRPr="004749E9">
              <w:rPr>
                <w:b/>
                <w:color w:val="000000"/>
                <w:kern w:val="28"/>
                <w:sz w:val="20"/>
                <w:lang w:eastAsia="x-none"/>
              </w:rPr>
              <w:t xml:space="preserve">EM </w:t>
            </w:r>
            <w:r w:rsidRPr="004749E9">
              <w:rPr>
                <w:b/>
                <w:color w:val="000000"/>
                <w:kern w:val="28"/>
                <w:sz w:val="20"/>
                <w:lang w:val="x-none" w:eastAsia="x-none"/>
              </w:rPr>
              <w:t xml:space="preserve">MADEIRA MACIÇA, </w:t>
            </w:r>
            <w:r w:rsidRPr="004749E9">
              <w:rPr>
                <w:b/>
                <w:color w:val="000000"/>
                <w:kern w:val="28"/>
                <w:sz w:val="20"/>
                <w:lang w:eastAsia="x-none"/>
              </w:rPr>
              <w:t>PARA</w:t>
            </w:r>
            <w:r w:rsidRPr="004749E9">
              <w:rPr>
                <w:b/>
                <w:color w:val="000000"/>
                <w:kern w:val="28"/>
                <w:sz w:val="20"/>
                <w:lang w:val="x-none" w:eastAsia="x-none"/>
              </w:rPr>
              <w:t xml:space="preserve"> SOLTEIRO</w:t>
            </w:r>
            <w:r w:rsidRPr="004749E9">
              <w:rPr>
                <w:bCs/>
                <w:color w:val="000000"/>
                <w:kern w:val="28"/>
                <w:sz w:val="20"/>
                <w:lang w:eastAsia="x-none"/>
              </w:rPr>
              <w:t>, Medidas da cama:</w:t>
            </w:r>
          </w:p>
          <w:p w14:paraId="4F50947B" w14:textId="77777777" w:rsidR="007308A3" w:rsidRPr="004749E9" w:rsidRDefault="007308A3" w:rsidP="004749E9">
            <w:pPr>
              <w:keepNext/>
              <w:shd w:val="clear" w:color="auto" w:fill="FFFFFF"/>
              <w:jc w:val="both"/>
              <w:textAlignment w:val="baseline"/>
              <w:outlineLvl w:val="0"/>
              <w:rPr>
                <w:bCs/>
                <w:color w:val="000000"/>
                <w:kern w:val="28"/>
                <w:sz w:val="20"/>
                <w:lang w:eastAsia="x-none"/>
              </w:rPr>
            </w:pPr>
            <w:r w:rsidRPr="004749E9">
              <w:rPr>
                <w:bCs/>
                <w:color w:val="000000"/>
                <w:kern w:val="28"/>
                <w:sz w:val="20"/>
                <w:lang w:eastAsia="x-none"/>
              </w:rPr>
              <w:t>-Comprimento: 1,96</w:t>
            </w:r>
            <w:proofErr w:type="gramStart"/>
            <w:r w:rsidRPr="004749E9">
              <w:rPr>
                <w:bCs/>
                <w:color w:val="000000"/>
                <w:kern w:val="28"/>
                <w:sz w:val="20"/>
                <w:lang w:eastAsia="x-none"/>
              </w:rPr>
              <w:t>mp</w:t>
            </w:r>
            <w:proofErr w:type="gramEnd"/>
          </w:p>
          <w:p w14:paraId="615D22D9" w14:textId="77777777" w:rsidR="007308A3" w:rsidRPr="004749E9" w:rsidRDefault="007308A3" w:rsidP="004749E9">
            <w:pPr>
              <w:keepNext/>
              <w:shd w:val="clear" w:color="auto" w:fill="FFFFFF"/>
              <w:jc w:val="both"/>
              <w:textAlignment w:val="baseline"/>
              <w:outlineLvl w:val="0"/>
              <w:rPr>
                <w:bCs/>
                <w:color w:val="000000"/>
                <w:kern w:val="28"/>
                <w:sz w:val="20"/>
                <w:lang w:eastAsia="x-none"/>
              </w:rPr>
            </w:pPr>
            <w:r w:rsidRPr="004749E9">
              <w:rPr>
                <w:bCs/>
                <w:color w:val="000000"/>
                <w:kern w:val="28"/>
                <w:sz w:val="20"/>
                <w:lang w:eastAsia="x-none"/>
              </w:rPr>
              <w:t>-</w:t>
            </w:r>
            <w:proofErr w:type="gramStart"/>
            <w:r w:rsidRPr="004749E9">
              <w:rPr>
                <w:bCs/>
                <w:color w:val="000000"/>
                <w:kern w:val="28"/>
                <w:sz w:val="20"/>
                <w:lang w:eastAsia="x-none"/>
              </w:rPr>
              <w:t>Largura:</w:t>
            </w:r>
            <w:proofErr w:type="gramEnd"/>
            <w:r w:rsidRPr="004749E9">
              <w:rPr>
                <w:bCs/>
                <w:color w:val="000000"/>
                <w:kern w:val="28"/>
                <w:sz w:val="20"/>
                <w:lang w:eastAsia="x-none"/>
              </w:rPr>
              <w:t>0,95m</w:t>
            </w:r>
          </w:p>
          <w:p w14:paraId="180027D6" w14:textId="4D0EDBD0" w:rsidR="007308A3" w:rsidRPr="004749E9" w:rsidRDefault="007308A3" w:rsidP="004749E9">
            <w:pPr>
              <w:tabs>
                <w:tab w:val="left" w:pos="0"/>
              </w:tabs>
              <w:spacing w:before="40" w:after="40"/>
              <w:jc w:val="both"/>
              <w:rPr>
                <w:b/>
                <w:sz w:val="22"/>
                <w:szCs w:val="24"/>
              </w:rPr>
            </w:pPr>
            <w:r w:rsidRPr="004749E9">
              <w:rPr>
                <w:bCs/>
                <w:color w:val="000000"/>
                <w:kern w:val="28"/>
                <w:sz w:val="20"/>
                <w:lang w:eastAsia="x-none"/>
              </w:rPr>
              <w:t>-Altura da cabeceira: 1,10m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04FA7B" w14:textId="4E139380"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F0A344D" w14:textId="600E86A4" w:rsidR="007308A3" w:rsidRPr="004749E9" w:rsidRDefault="007308A3" w:rsidP="004749E9">
            <w:pPr>
              <w:jc w:val="center"/>
              <w:rPr>
                <w:b/>
                <w:sz w:val="24"/>
                <w:szCs w:val="24"/>
              </w:rPr>
            </w:pPr>
            <w:r w:rsidRPr="004749E9">
              <w:rPr>
                <w:sz w:val="20"/>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852BDD" w14:textId="28F059FB" w:rsidR="007308A3" w:rsidRPr="007308A3" w:rsidRDefault="007308A3" w:rsidP="007308A3">
            <w:pPr>
              <w:jc w:val="center"/>
              <w:rPr>
                <w:b/>
                <w:color w:val="000000"/>
                <w:sz w:val="22"/>
                <w:szCs w:val="22"/>
              </w:rPr>
            </w:pPr>
            <w:r w:rsidRPr="007308A3">
              <w:rPr>
                <w:b/>
                <w:color w:val="000000"/>
                <w:sz w:val="22"/>
                <w:szCs w:val="22"/>
              </w:rPr>
              <w:t>672,55</w:t>
            </w:r>
          </w:p>
        </w:tc>
        <w:tc>
          <w:tcPr>
            <w:tcW w:w="1417" w:type="dxa"/>
            <w:tcBorders>
              <w:top w:val="single" w:sz="4" w:space="0" w:color="auto"/>
              <w:left w:val="single" w:sz="4" w:space="0" w:color="auto"/>
              <w:bottom w:val="single" w:sz="4" w:space="0" w:color="auto"/>
              <w:right w:val="single" w:sz="4" w:space="0" w:color="auto"/>
            </w:tcBorders>
            <w:vAlign w:val="center"/>
          </w:tcPr>
          <w:p w14:paraId="50F09879" w14:textId="76E25A93" w:rsidR="007308A3" w:rsidRPr="007308A3" w:rsidRDefault="007308A3" w:rsidP="007308A3">
            <w:pPr>
              <w:jc w:val="center"/>
              <w:rPr>
                <w:b/>
                <w:color w:val="000000"/>
                <w:sz w:val="22"/>
                <w:szCs w:val="22"/>
              </w:rPr>
            </w:pPr>
            <w:r w:rsidRPr="007308A3">
              <w:rPr>
                <w:b/>
                <w:color w:val="000000"/>
                <w:sz w:val="22"/>
                <w:szCs w:val="22"/>
              </w:rPr>
              <w:t>2.017,65</w:t>
            </w:r>
          </w:p>
        </w:tc>
      </w:tr>
      <w:tr w:rsidR="007308A3" w:rsidRPr="002E08E5" w14:paraId="7584F7E8"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214708" w14:textId="30173F8C" w:rsidR="007308A3" w:rsidRPr="00DC25B2" w:rsidRDefault="007308A3" w:rsidP="004749E9">
            <w:pPr>
              <w:jc w:val="center"/>
              <w:rPr>
                <w:b/>
                <w:sz w:val="24"/>
                <w:szCs w:val="24"/>
              </w:rPr>
            </w:pPr>
            <w:r w:rsidRPr="00DC25B2">
              <w:rPr>
                <w:b/>
                <w:color w:val="000000"/>
                <w:sz w:val="22"/>
                <w:szCs w:val="22"/>
              </w:rPr>
              <w:t>43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850260F" w14:textId="77777777" w:rsidR="007308A3" w:rsidRPr="004749E9" w:rsidRDefault="007308A3" w:rsidP="004749E9">
            <w:pPr>
              <w:keepNext/>
              <w:shd w:val="clear" w:color="auto" w:fill="FFFFFF"/>
              <w:jc w:val="both"/>
              <w:textAlignment w:val="baseline"/>
              <w:outlineLvl w:val="0"/>
              <w:rPr>
                <w:bCs/>
                <w:color w:val="000000"/>
                <w:kern w:val="28"/>
                <w:sz w:val="20"/>
                <w:lang w:eastAsia="x-none"/>
              </w:rPr>
            </w:pPr>
            <w:r w:rsidRPr="004749E9">
              <w:rPr>
                <w:b/>
                <w:color w:val="000000"/>
                <w:kern w:val="28"/>
                <w:sz w:val="20"/>
                <w:lang w:val="x-none" w:eastAsia="x-none"/>
              </w:rPr>
              <w:t xml:space="preserve">GUARDA-ROUPA </w:t>
            </w:r>
            <w:r w:rsidRPr="004749E9">
              <w:rPr>
                <w:b/>
                <w:color w:val="000000"/>
                <w:kern w:val="28"/>
                <w:sz w:val="20"/>
                <w:lang w:eastAsia="x-none"/>
              </w:rPr>
              <w:t xml:space="preserve">DE </w:t>
            </w:r>
            <w:r w:rsidRPr="004749E9">
              <w:rPr>
                <w:b/>
                <w:color w:val="000000"/>
                <w:kern w:val="28"/>
                <w:sz w:val="20"/>
                <w:lang w:val="x-none" w:eastAsia="x-none"/>
              </w:rPr>
              <w:t>SOLTEIRO</w:t>
            </w:r>
            <w:r w:rsidRPr="004749E9">
              <w:rPr>
                <w:bCs/>
                <w:color w:val="000000"/>
                <w:kern w:val="28"/>
                <w:sz w:val="20"/>
                <w:lang w:eastAsia="x-none"/>
              </w:rPr>
              <w:t xml:space="preserve"> com</w:t>
            </w:r>
            <w:r w:rsidRPr="004749E9">
              <w:rPr>
                <w:bCs/>
                <w:color w:val="000000"/>
                <w:kern w:val="28"/>
                <w:sz w:val="20"/>
                <w:lang w:val="x-none" w:eastAsia="x-none"/>
              </w:rPr>
              <w:t xml:space="preserve"> 4 Portas</w:t>
            </w:r>
            <w:r w:rsidRPr="004749E9">
              <w:rPr>
                <w:bCs/>
                <w:color w:val="000000"/>
                <w:kern w:val="28"/>
                <w:sz w:val="20"/>
                <w:lang w:eastAsia="x-none"/>
              </w:rPr>
              <w:t xml:space="preserve"> e</w:t>
            </w:r>
            <w:r w:rsidRPr="004749E9">
              <w:rPr>
                <w:bCs/>
                <w:color w:val="000000"/>
                <w:kern w:val="28"/>
                <w:sz w:val="20"/>
                <w:lang w:val="x-none" w:eastAsia="x-none"/>
              </w:rPr>
              <w:t xml:space="preserve"> 2 Gavetas</w:t>
            </w:r>
            <w:r w:rsidRPr="004749E9">
              <w:rPr>
                <w:bCs/>
                <w:color w:val="000000"/>
                <w:kern w:val="28"/>
                <w:sz w:val="20"/>
                <w:lang w:eastAsia="x-none"/>
              </w:rPr>
              <w:t>, cor; Castanho.</w:t>
            </w:r>
          </w:p>
          <w:p w14:paraId="25D0D72E" w14:textId="77777777" w:rsidR="007308A3" w:rsidRPr="004749E9" w:rsidRDefault="007308A3" w:rsidP="004749E9">
            <w:pPr>
              <w:keepNext/>
              <w:shd w:val="clear" w:color="auto" w:fill="FFFFFF"/>
              <w:jc w:val="both"/>
              <w:textAlignment w:val="baseline"/>
              <w:outlineLvl w:val="0"/>
              <w:rPr>
                <w:bCs/>
                <w:color w:val="000000"/>
                <w:kern w:val="28"/>
                <w:sz w:val="20"/>
                <w:lang w:val="x-none" w:eastAsia="x-none"/>
              </w:rPr>
            </w:pPr>
            <w:r w:rsidRPr="004749E9">
              <w:rPr>
                <w:bCs/>
                <w:color w:val="000000"/>
                <w:kern w:val="28"/>
                <w:sz w:val="20"/>
                <w:lang w:val="x-none" w:eastAsia="x-none"/>
              </w:rPr>
              <w:t>Dimensões</w:t>
            </w:r>
          </w:p>
          <w:p w14:paraId="57DBCF5C" w14:textId="77777777" w:rsidR="007308A3" w:rsidRPr="004749E9" w:rsidRDefault="007308A3" w:rsidP="004749E9">
            <w:pPr>
              <w:keepNext/>
              <w:shd w:val="clear" w:color="auto" w:fill="FFFFFF"/>
              <w:jc w:val="both"/>
              <w:textAlignment w:val="baseline"/>
              <w:outlineLvl w:val="0"/>
              <w:rPr>
                <w:bCs/>
                <w:color w:val="000000"/>
                <w:kern w:val="28"/>
                <w:sz w:val="20"/>
                <w:lang w:val="x-none" w:eastAsia="x-none"/>
              </w:rPr>
            </w:pPr>
            <w:r w:rsidRPr="004749E9">
              <w:rPr>
                <w:bCs/>
                <w:color w:val="000000"/>
                <w:kern w:val="28"/>
                <w:sz w:val="20"/>
                <w:lang w:eastAsia="x-none"/>
              </w:rPr>
              <w:t>-</w:t>
            </w:r>
            <w:r w:rsidRPr="004749E9">
              <w:rPr>
                <w:bCs/>
                <w:color w:val="000000"/>
                <w:kern w:val="28"/>
                <w:sz w:val="20"/>
                <w:lang w:val="x-none" w:eastAsia="x-none"/>
              </w:rPr>
              <w:t>Altura dos Pés</w:t>
            </w:r>
            <w:r w:rsidRPr="004749E9">
              <w:rPr>
                <w:bCs/>
                <w:color w:val="000000"/>
                <w:kern w:val="28"/>
                <w:sz w:val="20"/>
                <w:lang w:val="x-none" w:eastAsia="x-none"/>
              </w:rPr>
              <w:tab/>
              <w:t>7 cm</w:t>
            </w:r>
          </w:p>
          <w:p w14:paraId="26AED97C" w14:textId="77777777" w:rsidR="007308A3" w:rsidRPr="004749E9" w:rsidRDefault="007308A3" w:rsidP="004749E9">
            <w:pPr>
              <w:keepNext/>
              <w:shd w:val="clear" w:color="auto" w:fill="FFFFFF"/>
              <w:jc w:val="both"/>
              <w:textAlignment w:val="baseline"/>
              <w:outlineLvl w:val="0"/>
              <w:rPr>
                <w:bCs/>
                <w:color w:val="000000"/>
                <w:kern w:val="28"/>
                <w:sz w:val="20"/>
                <w:lang w:val="x-none" w:eastAsia="x-none"/>
              </w:rPr>
            </w:pPr>
            <w:r w:rsidRPr="004749E9">
              <w:rPr>
                <w:bCs/>
                <w:color w:val="000000"/>
                <w:kern w:val="28"/>
                <w:sz w:val="20"/>
                <w:lang w:eastAsia="x-none"/>
              </w:rPr>
              <w:t>-</w:t>
            </w:r>
            <w:r w:rsidRPr="004749E9">
              <w:rPr>
                <w:bCs/>
                <w:color w:val="000000"/>
                <w:kern w:val="28"/>
                <w:sz w:val="20"/>
                <w:lang w:val="x-none" w:eastAsia="x-none"/>
              </w:rPr>
              <w:t>Altura (cm</w:t>
            </w:r>
            <w:proofErr w:type="gramStart"/>
            <w:r w:rsidRPr="004749E9">
              <w:rPr>
                <w:bCs/>
                <w:color w:val="000000"/>
                <w:kern w:val="28"/>
                <w:sz w:val="20"/>
                <w:lang w:val="x-none" w:eastAsia="x-none"/>
              </w:rPr>
              <w:t>)</w:t>
            </w:r>
            <w:proofErr w:type="gramEnd"/>
            <w:r w:rsidRPr="004749E9">
              <w:rPr>
                <w:bCs/>
                <w:color w:val="000000"/>
                <w:kern w:val="28"/>
                <w:sz w:val="20"/>
                <w:lang w:val="x-none" w:eastAsia="x-none"/>
              </w:rPr>
              <w:tab/>
              <w:t>183 cm</w:t>
            </w:r>
          </w:p>
          <w:p w14:paraId="1CDA3474" w14:textId="77777777" w:rsidR="007308A3" w:rsidRPr="004749E9" w:rsidRDefault="007308A3" w:rsidP="004749E9">
            <w:pPr>
              <w:keepNext/>
              <w:shd w:val="clear" w:color="auto" w:fill="FFFFFF"/>
              <w:jc w:val="both"/>
              <w:textAlignment w:val="baseline"/>
              <w:outlineLvl w:val="0"/>
              <w:rPr>
                <w:bCs/>
                <w:color w:val="000000"/>
                <w:kern w:val="28"/>
                <w:sz w:val="20"/>
                <w:lang w:val="x-none" w:eastAsia="x-none"/>
              </w:rPr>
            </w:pPr>
            <w:r w:rsidRPr="004749E9">
              <w:rPr>
                <w:bCs/>
                <w:color w:val="000000"/>
                <w:kern w:val="28"/>
                <w:sz w:val="20"/>
                <w:lang w:eastAsia="x-none"/>
              </w:rPr>
              <w:t>-</w:t>
            </w:r>
            <w:r w:rsidRPr="004749E9">
              <w:rPr>
                <w:bCs/>
                <w:color w:val="000000"/>
                <w:kern w:val="28"/>
                <w:sz w:val="20"/>
                <w:lang w:val="x-none" w:eastAsia="x-none"/>
              </w:rPr>
              <w:t>Largura (cm</w:t>
            </w:r>
            <w:proofErr w:type="gramStart"/>
            <w:r w:rsidRPr="004749E9">
              <w:rPr>
                <w:bCs/>
                <w:color w:val="000000"/>
                <w:kern w:val="28"/>
                <w:sz w:val="20"/>
                <w:lang w:val="x-none" w:eastAsia="x-none"/>
              </w:rPr>
              <w:t>)</w:t>
            </w:r>
            <w:proofErr w:type="gramEnd"/>
            <w:r w:rsidRPr="004749E9">
              <w:rPr>
                <w:bCs/>
                <w:color w:val="000000"/>
                <w:kern w:val="28"/>
                <w:sz w:val="20"/>
                <w:lang w:val="x-none" w:eastAsia="x-none"/>
              </w:rPr>
              <w:tab/>
              <w:t>103 cm</w:t>
            </w:r>
          </w:p>
          <w:p w14:paraId="7A1B07C6" w14:textId="77777777" w:rsidR="007308A3" w:rsidRPr="004749E9" w:rsidRDefault="007308A3" w:rsidP="004749E9">
            <w:pPr>
              <w:keepNext/>
              <w:shd w:val="clear" w:color="auto" w:fill="FFFFFF"/>
              <w:jc w:val="both"/>
              <w:textAlignment w:val="baseline"/>
              <w:outlineLvl w:val="0"/>
              <w:rPr>
                <w:bCs/>
                <w:color w:val="000000"/>
                <w:kern w:val="28"/>
                <w:sz w:val="20"/>
                <w:lang w:val="x-none" w:eastAsia="x-none"/>
              </w:rPr>
            </w:pPr>
            <w:r w:rsidRPr="004749E9">
              <w:rPr>
                <w:bCs/>
                <w:color w:val="000000"/>
                <w:kern w:val="28"/>
                <w:sz w:val="20"/>
                <w:lang w:eastAsia="x-none"/>
              </w:rPr>
              <w:t>-</w:t>
            </w:r>
            <w:r w:rsidRPr="004749E9">
              <w:rPr>
                <w:bCs/>
                <w:color w:val="000000"/>
                <w:kern w:val="28"/>
                <w:sz w:val="20"/>
                <w:lang w:val="x-none" w:eastAsia="x-none"/>
              </w:rPr>
              <w:t>Profundidade (cm</w:t>
            </w:r>
            <w:proofErr w:type="gramStart"/>
            <w:r w:rsidRPr="004749E9">
              <w:rPr>
                <w:bCs/>
                <w:color w:val="000000"/>
                <w:kern w:val="28"/>
                <w:sz w:val="20"/>
                <w:lang w:val="x-none" w:eastAsia="x-none"/>
              </w:rPr>
              <w:t>)</w:t>
            </w:r>
            <w:proofErr w:type="gramEnd"/>
            <w:r w:rsidRPr="004749E9">
              <w:rPr>
                <w:bCs/>
                <w:color w:val="000000"/>
                <w:kern w:val="28"/>
                <w:sz w:val="20"/>
                <w:lang w:val="x-none" w:eastAsia="x-none"/>
              </w:rPr>
              <w:tab/>
              <w:t>47 cm</w:t>
            </w:r>
          </w:p>
          <w:p w14:paraId="2BAED2E0" w14:textId="7A063BA0" w:rsidR="007308A3" w:rsidRPr="004749E9" w:rsidRDefault="007308A3" w:rsidP="004749E9">
            <w:pPr>
              <w:tabs>
                <w:tab w:val="left" w:pos="0"/>
              </w:tabs>
              <w:spacing w:before="40" w:after="40"/>
              <w:jc w:val="both"/>
              <w:rPr>
                <w:b/>
                <w:sz w:val="22"/>
                <w:szCs w:val="24"/>
              </w:rPr>
            </w:pPr>
            <w:r w:rsidRPr="004749E9">
              <w:rPr>
                <w:bCs/>
                <w:color w:val="000000"/>
                <w:kern w:val="28"/>
                <w:sz w:val="20"/>
                <w:lang w:eastAsia="x-none"/>
              </w:rPr>
              <w:t>-Material Principal</w:t>
            </w:r>
            <w:r w:rsidRPr="004749E9">
              <w:rPr>
                <w:bCs/>
                <w:color w:val="000000"/>
                <w:kern w:val="28"/>
                <w:sz w:val="20"/>
                <w:lang w:eastAsia="x-none"/>
              </w:rPr>
              <w:tab/>
              <w:t>MDP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DCB476" w14:textId="5C2A5D56"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A0411F1" w14:textId="604BA1F4" w:rsidR="007308A3" w:rsidRPr="004749E9" w:rsidRDefault="007308A3" w:rsidP="004749E9">
            <w:pPr>
              <w:jc w:val="center"/>
              <w:rPr>
                <w:b/>
                <w:sz w:val="24"/>
                <w:szCs w:val="24"/>
              </w:rPr>
            </w:pPr>
            <w:r w:rsidRPr="004749E9">
              <w:rPr>
                <w:sz w:val="20"/>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314D27" w14:textId="419F9D40" w:rsidR="007308A3" w:rsidRPr="007308A3" w:rsidRDefault="007308A3" w:rsidP="007308A3">
            <w:pPr>
              <w:jc w:val="center"/>
              <w:rPr>
                <w:b/>
                <w:color w:val="000000"/>
                <w:sz w:val="22"/>
                <w:szCs w:val="22"/>
              </w:rPr>
            </w:pPr>
            <w:r w:rsidRPr="007308A3">
              <w:rPr>
                <w:b/>
                <w:color w:val="000000"/>
                <w:sz w:val="22"/>
                <w:szCs w:val="22"/>
              </w:rPr>
              <w:t>566,82</w:t>
            </w:r>
          </w:p>
        </w:tc>
        <w:tc>
          <w:tcPr>
            <w:tcW w:w="1417" w:type="dxa"/>
            <w:tcBorders>
              <w:top w:val="single" w:sz="4" w:space="0" w:color="auto"/>
              <w:left w:val="single" w:sz="4" w:space="0" w:color="auto"/>
              <w:bottom w:val="single" w:sz="4" w:space="0" w:color="auto"/>
              <w:right w:val="single" w:sz="4" w:space="0" w:color="auto"/>
            </w:tcBorders>
            <w:vAlign w:val="center"/>
          </w:tcPr>
          <w:p w14:paraId="33699BA6" w14:textId="44DA1151" w:rsidR="007308A3" w:rsidRPr="007308A3" w:rsidRDefault="007308A3" w:rsidP="007308A3">
            <w:pPr>
              <w:jc w:val="center"/>
              <w:rPr>
                <w:b/>
                <w:color w:val="000000"/>
                <w:sz w:val="22"/>
                <w:szCs w:val="22"/>
              </w:rPr>
            </w:pPr>
            <w:r w:rsidRPr="007308A3">
              <w:rPr>
                <w:b/>
                <w:color w:val="000000"/>
                <w:sz w:val="22"/>
                <w:szCs w:val="22"/>
              </w:rPr>
              <w:t>1.700,46</w:t>
            </w:r>
          </w:p>
        </w:tc>
      </w:tr>
      <w:tr w:rsidR="007308A3" w:rsidRPr="002E08E5" w14:paraId="1B16FC34"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277FDD" w14:textId="06EDA977" w:rsidR="007308A3" w:rsidRPr="00DC25B2" w:rsidRDefault="007308A3" w:rsidP="004749E9">
            <w:pPr>
              <w:jc w:val="center"/>
              <w:rPr>
                <w:b/>
                <w:sz w:val="24"/>
                <w:szCs w:val="24"/>
              </w:rPr>
            </w:pPr>
            <w:r w:rsidRPr="00DC25B2">
              <w:rPr>
                <w:b/>
                <w:color w:val="000000"/>
                <w:sz w:val="22"/>
                <w:szCs w:val="22"/>
              </w:rPr>
              <w:lastRenderedPageBreak/>
              <w:t>44</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090F531" w14:textId="77777777" w:rsidR="007308A3" w:rsidRPr="004749E9" w:rsidRDefault="007308A3" w:rsidP="004749E9">
            <w:pPr>
              <w:keepNext/>
              <w:shd w:val="clear" w:color="auto" w:fill="FFFFFF"/>
              <w:jc w:val="both"/>
              <w:textAlignment w:val="baseline"/>
              <w:outlineLvl w:val="0"/>
              <w:rPr>
                <w:bCs/>
                <w:color w:val="000000"/>
                <w:kern w:val="28"/>
                <w:sz w:val="20"/>
                <w:lang w:eastAsia="x-none"/>
              </w:rPr>
            </w:pPr>
            <w:r w:rsidRPr="004749E9">
              <w:rPr>
                <w:b/>
                <w:color w:val="000000"/>
                <w:kern w:val="28"/>
                <w:sz w:val="20"/>
                <w:lang w:eastAsia="x-none"/>
              </w:rPr>
              <w:t>C</w:t>
            </w:r>
            <w:r w:rsidRPr="004749E9">
              <w:rPr>
                <w:b/>
                <w:color w:val="000000"/>
                <w:kern w:val="28"/>
                <w:sz w:val="20"/>
                <w:lang w:val="x-none" w:eastAsia="x-none"/>
              </w:rPr>
              <w:t xml:space="preserve">ÔMODA </w:t>
            </w:r>
            <w:r w:rsidRPr="004749E9">
              <w:rPr>
                <w:bCs/>
                <w:color w:val="000000"/>
                <w:kern w:val="28"/>
                <w:sz w:val="20"/>
                <w:lang w:val="x-none" w:eastAsia="x-none"/>
              </w:rPr>
              <w:t>grande com seis gavetas em madeira</w:t>
            </w:r>
            <w:r w:rsidRPr="004749E9">
              <w:rPr>
                <w:bCs/>
                <w:color w:val="000000"/>
                <w:kern w:val="28"/>
                <w:sz w:val="20"/>
                <w:lang w:eastAsia="x-none"/>
              </w:rPr>
              <w:t xml:space="preserve">, Comprimento: 1,20 </w:t>
            </w:r>
            <w:proofErr w:type="gramStart"/>
            <w:r w:rsidRPr="004749E9">
              <w:rPr>
                <w:bCs/>
                <w:color w:val="000000"/>
                <w:kern w:val="28"/>
                <w:sz w:val="20"/>
                <w:lang w:eastAsia="x-none"/>
              </w:rPr>
              <w:t>metros</w:t>
            </w:r>
            <w:proofErr w:type="gramEnd"/>
          </w:p>
          <w:p w14:paraId="641B33B0" w14:textId="77777777" w:rsidR="007308A3" w:rsidRPr="004749E9" w:rsidRDefault="007308A3" w:rsidP="004749E9">
            <w:pPr>
              <w:keepNext/>
              <w:shd w:val="clear" w:color="auto" w:fill="FFFFFF"/>
              <w:jc w:val="both"/>
              <w:textAlignment w:val="baseline"/>
              <w:outlineLvl w:val="0"/>
              <w:rPr>
                <w:bCs/>
                <w:color w:val="000000"/>
                <w:kern w:val="28"/>
                <w:sz w:val="20"/>
                <w:lang w:eastAsia="x-none"/>
              </w:rPr>
            </w:pPr>
            <w:r w:rsidRPr="004749E9">
              <w:rPr>
                <w:bCs/>
                <w:color w:val="000000"/>
                <w:kern w:val="28"/>
                <w:sz w:val="20"/>
                <w:lang w:eastAsia="x-none"/>
              </w:rPr>
              <w:t>Profundidade: 50 centímetros</w:t>
            </w:r>
          </w:p>
          <w:p w14:paraId="4B60E912" w14:textId="029ACD72" w:rsidR="007308A3" w:rsidRPr="004749E9" w:rsidRDefault="007308A3" w:rsidP="004749E9">
            <w:pPr>
              <w:tabs>
                <w:tab w:val="left" w:pos="0"/>
              </w:tabs>
              <w:spacing w:before="40" w:after="40"/>
              <w:jc w:val="both"/>
              <w:rPr>
                <w:b/>
                <w:sz w:val="22"/>
                <w:szCs w:val="24"/>
              </w:rPr>
            </w:pPr>
            <w:r w:rsidRPr="004749E9">
              <w:rPr>
                <w:bCs/>
                <w:color w:val="000000"/>
                <w:kern w:val="28"/>
                <w:sz w:val="20"/>
                <w:lang w:eastAsia="x-none"/>
              </w:rPr>
              <w:t>Altura: 90 centímetros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DA42AF" w14:textId="07C82E1D"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33D2A09" w14:textId="259DBBA5" w:rsidR="007308A3" w:rsidRPr="004749E9" w:rsidRDefault="007308A3" w:rsidP="004749E9">
            <w:pPr>
              <w:jc w:val="center"/>
              <w:rPr>
                <w:b/>
                <w:sz w:val="24"/>
                <w:szCs w:val="24"/>
              </w:rPr>
            </w:pPr>
            <w:r w:rsidRPr="004749E9">
              <w:rPr>
                <w:sz w:val="20"/>
              </w:rPr>
              <w:t>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827BC6" w14:textId="63807B44" w:rsidR="007308A3" w:rsidRPr="007308A3" w:rsidRDefault="007308A3" w:rsidP="007308A3">
            <w:pPr>
              <w:jc w:val="center"/>
              <w:rPr>
                <w:b/>
                <w:color w:val="000000"/>
                <w:sz w:val="22"/>
                <w:szCs w:val="22"/>
              </w:rPr>
            </w:pPr>
            <w:r w:rsidRPr="007308A3">
              <w:rPr>
                <w:b/>
                <w:color w:val="000000"/>
                <w:sz w:val="22"/>
                <w:szCs w:val="22"/>
              </w:rPr>
              <w:t>531,91</w:t>
            </w:r>
          </w:p>
        </w:tc>
        <w:tc>
          <w:tcPr>
            <w:tcW w:w="1417" w:type="dxa"/>
            <w:tcBorders>
              <w:top w:val="single" w:sz="4" w:space="0" w:color="auto"/>
              <w:left w:val="single" w:sz="4" w:space="0" w:color="auto"/>
              <w:bottom w:val="single" w:sz="4" w:space="0" w:color="auto"/>
              <w:right w:val="single" w:sz="4" w:space="0" w:color="auto"/>
            </w:tcBorders>
            <w:vAlign w:val="center"/>
          </w:tcPr>
          <w:p w14:paraId="64D35955" w14:textId="1DB19AE9" w:rsidR="007308A3" w:rsidRPr="007308A3" w:rsidRDefault="007308A3" w:rsidP="007308A3">
            <w:pPr>
              <w:jc w:val="center"/>
              <w:rPr>
                <w:b/>
                <w:color w:val="000000"/>
                <w:sz w:val="22"/>
                <w:szCs w:val="22"/>
              </w:rPr>
            </w:pPr>
            <w:r w:rsidRPr="007308A3">
              <w:rPr>
                <w:b/>
                <w:color w:val="000000"/>
                <w:sz w:val="22"/>
                <w:szCs w:val="22"/>
              </w:rPr>
              <w:t>1.595,73</w:t>
            </w:r>
          </w:p>
        </w:tc>
      </w:tr>
      <w:tr w:rsidR="007308A3" w:rsidRPr="002E08E5" w14:paraId="7B07E6A7"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D62710" w14:textId="668AF845" w:rsidR="007308A3" w:rsidRPr="00DC25B2" w:rsidRDefault="007308A3" w:rsidP="004749E9">
            <w:pPr>
              <w:jc w:val="center"/>
              <w:rPr>
                <w:b/>
                <w:sz w:val="24"/>
                <w:szCs w:val="24"/>
              </w:rPr>
            </w:pPr>
            <w:r w:rsidRPr="00DC25B2">
              <w:rPr>
                <w:b/>
                <w:color w:val="000000"/>
                <w:sz w:val="22"/>
                <w:szCs w:val="22"/>
              </w:rPr>
              <w:t>45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1A5784A" w14:textId="2F3480C0" w:rsidR="007308A3" w:rsidRPr="004749E9" w:rsidRDefault="007308A3" w:rsidP="004749E9">
            <w:pPr>
              <w:tabs>
                <w:tab w:val="left" w:pos="0"/>
              </w:tabs>
              <w:spacing w:before="40" w:after="40"/>
              <w:jc w:val="both"/>
              <w:rPr>
                <w:b/>
                <w:sz w:val="22"/>
                <w:szCs w:val="24"/>
              </w:rPr>
            </w:pPr>
            <w:proofErr w:type="gramStart"/>
            <w:r w:rsidRPr="004749E9">
              <w:rPr>
                <w:b/>
                <w:color w:val="000000"/>
                <w:kern w:val="28"/>
                <w:sz w:val="20"/>
                <w:lang w:eastAsia="x-none"/>
              </w:rPr>
              <w:t>SMART TV de 43</w:t>
            </w:r>
            <w:r w:rsidRPr="004749E9">
              <w:rPr>
                <w:bCs/>
                <w:color w:val="000000"/>
                <w:kern w:val="28"/>
                <w:sz w:val="20"/>
                <w:lang w:eastAsia="x-none"/>
              </w:rPr>
              <w:t>”</w:t>
            </w:r>
            <w:proofErr w:type="gramEnd"/>
            <w:r w:rsidRPr="004749E9">
              <w:rPr>
                <w:bCs/>
                <w:color w:val="000000"/>
                <w:kern w:val="28"/>
                <w:sz w:val="20"/>
                <w:lang w:eastAsia="x-none"/>
              </w:rPr>
              <w:t xml:space="preserve">, bivolt, entrada HDMI, Bluetooth, </w:t>
            </w:r>
            <w:proofErr w:type="spellStart"/>
            <w:r w:rsidRPr="004749E9">
              <w:rPr>
                <w:bCs/>
                <w:color w:val="000000"/>
                <w:kern w:val="28"/>
                <w:sz w:val="20"/>
                <w:lang w:eastAsia="x-none"/>
              </w:rPr>
              <w:t>Wi-fi</w:t>
            </w:r>
            <w:proofErr w:type="spellEnd"/>
            <w:r w:rsidRPr="004749E9">
              <w:rPr>
                <w:bCs/>
                <w:color w:val="000000"/>
                <w:kern w:val="28"/>
                <w:sz w:val="20"/>
                <w:lang w:eastAsia="x-none"/>
              </w:rPr>
              <w:t>. E que atendam à Portaria nº 85, de 24/03/2009; e Portaria INMETRO nº 563, de 23/12/2014.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0482CE" w14:textId="0C3C0BD9"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C1ADD19" w14:textId="769F479A" w:rsidR="007308A3" w:rsidRPr="004749E9" w:rsidRDefault="007308A3" w:rsidP="004749E9">
            <w:pPr>
              <w:jc w:val="center"/>
              <w:rPr>
                <w:b/>
                <w:sz w:val="24"/>
                <w:szCs w:val="24"/>
              </w:rPr>
            </w:pPr>
            <w:r w:rsidRPr="004749E9">
              <w:rPr>
                <w:sz w:val="20"/>
              </w:rPr>
              <w:t>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A0CDC3" w14:textId="0B2E4997" w:rsidR="007308A3" w:rsidRPr="007308A3" w:rsidRDefault="007308A3" w:rsidP="007308A3">
            <w:pPr>
              <w:jc w:val="center"/>
              <w:rPr>
                <w:b/>
                <w:sz w:val="22"/>
                <w:szCs w:val="22"/>
              </w:rPr>
            </w:pPr>
            <w:r w:rsidRPr="007308A3">
              <w:rPr>
                <w:b/>
                <w:color w:val="000000"/>
                <w:sz w:val="22"/>
                <w:szCs w:val="22"/>
              </w:rPr>
              <w:t>1.569,74</w:t>
            </w:r>
          </w:p>
        </w:tc>
        <w:tc>
          <w:tcPr>
            <w:tcW w:w="1417" w:type="dxa"/>
            <w:tcBorders>
              <w:top w:val="single" w:sz="4" w:space="0" w:color="auto"/>
              <w:left w:val="single" w:sz="4" w:space="0" w:color="auto"/>
              <w:bottom w:val="single" w:sz="4" w:space="0" w:color="auto"/>
              <w:right w:val="single" w:sz="4" w:space="0" w:color="auto"/>
            </w:tcBorders>
            <w:vAlign w:val="center"/>
          </w:tcPr>
          <w:p w14:paraId="4D02AF32" w14:textId="09C9DB6F" w:rsidR="007308A3" w:rsidRPr="007308A3" w:rsidRDefault="007308A3" w:rsidP="007308A3">
            <w:pPr>
              <w:jc w:val="center"/>
              <w:rPr>
                <w:b/>
                <w:sz w:val="22"/>
                <w:szCs w:val="22"/>
              </w:rPr>
            </w:pPr>
            <w:r w:rsidRPr="007308A3">
              <w:rPr>
                <w:b/>
                <w:color w:val="000000"/>
                <w:sz w:val="22"/>
                <w:szCs w:val="22"/>
              </w:rPr>
              <w:t>3.139,48</w:t>
            </w:r>
          </w:p>
        </w:tc>
      </w:tr>
      <w:tr w:rsidR="007308A3" w:rsidRPr="002E08E5" w14:paraId="11AF6D52"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289E88" w14:textId="0A3B2393" w:rsidR="007308A3" w:rsidRPr="00DC25B2" w:rsidRDefault="007308A3" w:rsidP="004749E9">
            <w:pPr>
              <w:jc w:val="center"/>
              <w:rPr>
                <w:b/>
                <w:sz w:val="24"/>
                <w:szCs w:val="24"/>
              </w:rPr>
            </w:pPr>
            <w:r w:rsidRPr="00DC25B2">
              <w:rPr>
                <w:b/>
                <w:color w:val="000000"/>
                <w:sz w:val="22"/>
                <w:szCs w:val="22"/>
              </w:rPr>
              <w:t>46</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656D001" w14:textId="578AD73E" w:rsidR="007308A3" w:rsidRPr="004749E9" w:rsidRDefault="007308A3" w:rsidP="004749E9">
            <w:pPr>
              <w:tabs>
                <w:tab w:val="left" w:pos="0"/>
              </w:tabs>
              <w:spacing w:before="40" w:after="40"/>
              <w:jc w:val="both"/>
              <w:rPr>
                <w:b/>
                <w:sz w:val="22"/>
                <w:szCs w:val="24"/>
              </w:rPr>
            </w:pPr>
            <w:r w:rsidRPr="004749E9">
              <w:rPr>
                <w:b/>
                <w:color w:val="000000"/>
                <w:kern w:val="28"/>
                <w:sz w:val="20"/>
                <w:lang w:eastAsia="x-none"/>
              </w:rPr>
              <w:t xml:space="preserve">CORTINA DE AR- </w:t>
            </w:r>
            <w:proofErr w:type="gramStart"/>
            <w:r w:rsidRPr="004749E9">
              <w:rPr>
                <w:bCs/>
                <w:color w:val="000000"/>
                <w:kern w:val="28"/>
                <w:sz w:val="20"/>
                <w:lang w:eastAsia="x-none"/>
              </w:rPr>
              <w:t>200cm</w:t>
            </w:r>
            <w:proofErr w:type="gramEnd"/>
            <w:r w:rsidRPr="004749E9">
              <w:rPr>
                <w:bCs/>
                <w:color w:val="000000"/>
                <w:kern w:val="28"/>
                <w:sz w:val="20"/>
                <w:lang w:eastAsia="x-none"/>
              </w:rPr>
              <w:t xml:space="preserve"> com Controle Remoto- 110V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766EEF" w14:textId="04704429"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98AA5FC" w14:textId="61F39C2E" w:rsidR="007308A3" w:rsidRPr="004749E9" w:rsidRDefault="007308A3" w:rsidP="004749E9">
            <w:pPr>
              <w:jc w:val="center"/>
              <w:rPr>
                <w:b/>
                <w:sz w:val="24"/>
                <w:szCs w:val="24"/>
              </w:rPr>
            </w:pPr>
            <w:r w:rsidRPr="004749E9">
              <w:rPr>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0E8240" w14:textId="1FF3DFEF" w:rsidR="007308A3" w:rsidRPr="007308A3" w:rsidRDefault="007308A3" w:rsidP="007308A3">
            <w:pPr>
              <w:jc w:val="center"/>
              <w:rPr>
                <w:b/>
                <w:sz w:val="22"/>
                <w:szCs w:val="22"/>
              </w:rPr>
            </w:pPr>
            <w:r w:rsidRPr="007308A3">
              <w:rPr>
                <w:b/>
                <w:color w:val="000000"/>
                <w:sz w:val="22"/>
                <w:szCs w:val="22"/>
              </w:rPr>
              <w:t>1.331,11</w:t>
            </w:r>
          </w:p>
        </w:tc>
        <w:tc>
          <w:tcPr>
            <w:tcW w:w="1417" w:type="dxa"/>
            <w:tcBorders>
              <w:top w:val="single" w:sz="4" w:space="0" w:color="auto"/>
              <w:left w:val="single" w:sz="4" w:space="0" w:color="auto"/>
              <w:bottom w:val="single" w:sz="4" w:space="0" w:color="auto"/>
              <w:right w:val="single" w:sz="4" w:space="0" w:color="auto"/>
            </w:tcBorders>
            <w:vAlign w:val="center"/>
          </w:tcPr>
          <w:p w14:paraId="22A79297" w14:textId="69E2868C" w:rsidR="007308A3" w:rsidRPr="007308A3" w:rsidRDefault="007308A3" w:rsidP="007308A3">
            <w:pPr>
              <w:jc w:val="center"/>
              <w:rPr>
                <w:b/>
                <w:sz w:val="22"/>
                <w:szCs w:val="22"/>
              </w:rPr>
            </w:pPr>
            <w:r w:rsidRPr="007308A3">
              <w:rPr>
                <w:b/>
                <w:color w:val="000000"/>
                <w:sz w:val="22"/>
                <w:szCs w:val="22"/>
              </w:rPr>
              <w:t>1.331,11</w:t>
            </w:r>
          </w:p>
        </w:tc>
      </w:tr>
      <w:tr w:rsidR="007308A3" w:rsidRPr="002E08E5" w14:paraId="4574A7E4"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019AB0" w14:textId="19D074BA" w:rsidR="007308A3" w:rsidRPr="00DC25B2" w:rsidRDefault="007308A3" w:rsidP="004749E9">
            <w:pPr>
              <w:jc w:val="center"/>
              <w:rPr>
                <w:b/>
                <w:sz w:val="24"/>
                <w:szCs w:val="24"/>
              </w:rPr>
            </w:pPr>
            <w:r w:rsidRPr="00DC25B2">
              <w:rPr>
                <w:b/>
                <w:color w:val="000000"/>
                <w:sz w:val="22"/>
                <w:szCs w:val="22"/>
              </w:rPr>
              <w:t>47</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29818BE" w14:textId="59BB6EE5" w:rsidR="007308A3" w:rsidRPr="004749E9" w:rsidRDefault="007308A3" w:rsidP="004749E9">
            <w:pPr>
              <w:tabs>
                <w:tab w:val="left" w:pos="0"/>
              </w:tabs>
              <w:spacing w:before="40" w:after="40"/>
              <w:jc w:val="both"/>
              <w:rPr>
                <w:b/>
                <w:sz w:val="22"/>
                <w:szCs w:val="24"/>
              </w:rPr>
            </w:pPr>
            <w:r w:rsidRPr="004749E9">
              <w:rPr>
                <w:b/>
                <w:color w:val="000000"/>
                <w:kern w:val="28"/>
                <w:sz w:val="20"/>
                <w:lang w:eastAsia="x-none"/>
              </w:rPr>
              <w:t xml:space="preserve">CORTINA DE AR- </w:t>
            </w:r>
            <w:r w:rsidRPr="004749E9">
              <w:rPr>
                <w:bCs/>
                <w:color w:val="000000"/>
                <w:kern w:val="28"/>
                <w:sz w:val="20"/>
                <w:lang w:eastAsia="x-none"/>
              </w:rPr>
              <w:t xml:space="preserve">150 cm com Controle Remoto- </w:t>
            </w:r>
            <w:proofErr w:type="gramStart"/>
            <w:r w:rsidRPr="004749E9">
              <w:rPr>
                <w:bCs/>
                <w:color w:val="000000"/>
                <w:kern w:val="28"/>
                <w:sz w:val="20"/>
                <w:lang w:eastAsia="x-none"/>
              </w:rPr>
              <w:t>110V</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FA23CF" w14:textId="069A2D66"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A3CC6E4" w14:textId="63CC4C3D" w:rsidR="007308A3" w:rsidRPr="004749E9" w:rsidRDefault="007308A3" w:rsidP="004749E9">
            <w:pPr>
              <w:jc w:val="center"/>
              <w:rPr>
                <w:b/>
                <w:sz w:val="24"/>
                <w:szCs w:val="24"/>
              </w:rPr>
            </w:pPr>
            <w:r w:rsidRPr="004749E9">
              <w:rPr>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A6FB0F" w14:textId="3250A7F0" w:rsidR="007308A3" w:rsidRPr="007308A3" w:rsidRDefault="007308A3" w:rsidP="007308A3">
            <w:pPr>
              <w:jc w:val="center"/>
              <w:rPr>
                <w:b/>
                <w:sz w:val="22"/>
                <w:szCs w:val="22"/>
              </w:rPr>
            </w:pPr>
            <w:r w:rsidRPr="007308A3">
              <w:rPr>
                <w:b/>
                <w:color w:val="000000"/>
                <w:sz w:val="22"/>
                <w:szCs w:val="22"/>
              </w:rPr>
              <w:t>951,09</w:t>
            </w:r>
          </w:p>
        </w:tc>
        <w:tc>
          <w:tcPr>
            <w:tcW w:w="1417" w:type="dxa"/>
            <w:tcBorders>
              <w:top w:val="single" w:sz="4" w:space="0" w:color="auto"/>
              <w:left w:val="single" w:sz="4" w:space="0" w:color="auto"/>
              <w:bottom w:val="single" w:sz="4" w:space="0" w:color="auto"/>
              <w:right w:val="single" w:sz="4" w:space="0" w:color="auto"/>
            </w:tcBorders>
            <w:vAlign w:val="center"/>
          </w:tcPr>
          <w:p w14:paraId="48FA4D4F" w14:textId="5B477E6C" w:rsidR="007308A3" w:rsidRPr="007308A3" w:rsidRDefault="007308A3" w:rsidP="007308A3">
            <w:pPr>
              <w:jc w:val="center"/>
              <w:rPr>
                <w:b/>
                <w:sz w:val="22"/>
                <w:szCs w:val="22"/>
              </w:rPr>
            </w:pPr>
            <w:r w:rsidRPr="007308A3">
              <w:rPr>
                <w:b/>
                <w:color w:val="000000"/>
                <w:sz w:val="22"/>
                <w:szCs w:val="22"/>
              </w:rPr>
              <w:t>951,09</w:t>
            </w:r>
          </w:p>
        </w:tc>
      </w:tr>
      <w:tr w:rsidR="007308A3" w:rsidRPr="002E08E5" w14:paraId="787ACF6A" w14:textId="77777777" w:rsidTr="007308A3">
        <w:trPr>
          <w:cantSplit/>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59A7A7" w14:textId="6D1AD17E" w:rsidR="007308A3" w:rsidRPr="00DC25B2" w:rsidRDefault="007308A3" w:rsidP="004749E9">
            <w:pPr>
              <w:jc w:val="center"/>
              <w:rPr>
                <w:b/>
                <w:sz w:val="24"/>
                <w:szCs w:val="24"/>
              </w:rPr>
            </w:pPr>
            <w:r w:rsidRPr="00DC25B2">
              <w:rPr>
                <w:b/>
                <w:color w:val="000000"/>
                <w:sz w:val="22"/>
                <w:szCs w:val="22"/>
              </w:rPr>
              <w:t>48</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58172A2" w14:textId="2F95A41E" w:rsidR="007308A3" w:rsidRPr="004749E9" w:rsidRDefault="007308A3" w:rsidP="004749E9">
            <w:pPr>
              <w:tabs>
                <w:tab w:val="left" w:pos="0"/>
              </w:tabs>
              <w:spacing w:before="40" w:after="40"/>
              <w:jc w:val="both"/>
              <w:rPr>
                <w:b/>
                <w:sz w:val="22"/>
                <w:szCs w:val="24"/>
              </w:rPr>
            </w:pPr>
            <w:r w:rsidRPr="004749E9">
              <w:rPr>
                <w:b/>
                <w:color w:val="000000"/>
                <w:kern w:val="28"/>
                <w:sz w:val="20"/>
                <w:lang w:eastAsia="x-none"/>
              </w:rPr>
              <w:t xml:space="preserve">CORTINA DE AR- </w:t>
            </w:r>
            <w:r w:rsidRPr="004749E9">
              <w:rPr>
                <w:bCs/>
                <w:color w:val="000000"/>
                <w:kern w:val="28"/>
                <w:sz w:val="20"/>
                <w:lang w:eastAsia="x-none"/>
              </w:rPr>
              <w:t xml:space="preserve">120 cm com Controle Remoto- </w:t>
            </w:r>
            <w:proofErr w:type="gramStart"/>
            <w:r w:rsidRPr="004749E9">
              <w:rPr>
                <w:bCs/>
                <w:color w:val="000000"/>
                <w:kern w:val="28"/>
                <w:sz w:val="20"/>
                <w:lang w:eastAsia="x-none"/>
              </w:rPr>
              <w:t>110V</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1776D6" w14:textId="1AC5D237" w:rsidR="007308A3" w:rsidRPr="004749E9" w:rsidRDefault="007308A3" w:rsidP="004749E9">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936BC3F" w14:textId="321E4E1D" w:rsidR="007308A3" w:rsidRPr="004749E9" w:rsidRDefault="007308A3" w:rsidP="004749E9">
            <w:pPr>
              <w:jc w:val="center"/>
              <w:rPr>
                <w:b/>
                <w:sz w:val="24"/>
                <w:szCs w:val="24"/>
              </w:rPr>
            </w:pPr>
            <w:r w:rsidRPr="004749E9">
              <w:rPr>
                <w:sz w:val="20"/>
              </w:rPr>
              <w:t>01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E081D2" w14:textId="60C9E613" w:rsidR="007308A3" w:rsidRPr="007308A3" w:rsidRDefault="007308A3" w:rsidP="007308A3">
            <w:pPr>
              <w:jc w:val="center"/>
              <w:rPr>
                <w:b/>
                <w:sz w:val="22"/>
                <w:szCs w:val="22"/>
              </w:rPr>
            </w:pPr>
            <w:r w:rsidRPr="007308A3">
              <w:rPr>
                <w:b/>
                <w:color w:val="000000"/>
                <w:sz w:val="22"/>
                <w:szCs w:val="22"/>
              </w:rPr>
              <w:t>780,11</w:t>
            </w:r>
          </w:p>
        </w:tc>
        <w:tc>
          <w:tcPr>
            <w:tcW w:w="1417" w:type="dxa"/>
            <w:tcBorders>
              <w:top w:val="single" w:sz="4" w:space="0" w:color="auto"/>
              <w:left w:val="single" w:sz="4" w:space="0" w:color="auto"/>
              <w:bottom w:val="single" w:sz="4" w:space="0" w:color="auto"/>
              <w:right w:val="single" w:sz="4" w:space="0" w:color="auto"/>
            </w:tcBorders>
            <w:vAlign w:val="center"/>
          </w:tcPr>
          <w:p w14:paraId="36E13353" w14:textId="3C8C55DF" w:rsidR="007308A3" w:rsidRPr="007308A3" w:rsidRDefault="007308A3" w:rsidP="007308A3">
            <w:pPr>
              <w:jc w:val="center"/>
              <w:rPr>
                <w:b/>
                <w:sz w:val="22"/>
                <w:szCs w:val="22"/>
              </w:rPr>
            </w:pPr>
            <w:r w:rsidRPr="007308A3">
              <w:rPr>
                <w:b/>
                <w:color w:val="000000"/>
                <w:sz w:val="22"/>
                <w:szCs w:val="22"/>
              </w:rPr>
              <w:t>780,11</w:t>
            </w:r>
          </w:p>
        </w:tc>
      </w:tr>
    </w:tbl>
    <w:p w14:paraId="22137FA1" w14:textId="447DA340" w:rsidR="005E113F" w:rsidRPr="00770121" w:rsidRDefault="005E113F" w:rsidP="00712015">
      <w:pPr>
        <w:tabs>
          <w:tab w:val="left" w:pos="426"/>
        </w:tabs>
        <w:spacing w:before="120" w:after="120"/>
        <w:jc w:val="both"/>
        <w:rPr>
          <w:b/>
          <w:sz w:val="24"/>
          <w:szCs w:val="24"/>
        </w:rPr>
      </w:pPr>
      <w:r w:rsidRPr="00770121">
        <w:rPr>
          <w:b/>
          <w:sz w:val="24"/>
          <w:szCs w:val="24"/>
        </w:rPr>
        <w:t>2</w:t>
      </w:r>
      <w:r w:rsidRPr="00770121">
        <w:rPr>
          <w:b/>
          <w:spacing w:val="-2"/>
          <w:sz w:val="24"/>
          <w:szCs w:val="24"/>
        </w:rPr>
        <w:t xml:space="preserve"> </w:t>
      </w:r>
      <w:r w:rsidR="00712015" w:rsidRPr="00770121">
        <w:rPr>
          <w:b/>
          <w:sz w:val="24"/>
          <w:szCs w:val="24"/>
        </w:rPr>
        <w:t>–</w:t>
      </w:r>
      <w:r w:rsidRPr="00770121">
        <w:rPr>
          <w:b/>
          <w:spacing w:val="-2"/>
          <w:sz w:val="24"/>
          <w:szCs w:val="24"/>
        </w:rPr>
        <w:t xml:space="preserve"> </w:t>
      </w:r>
      <w:r w:rsidRPr="00770121">
        <w:rPr>
          <w:b/>
          <w:sz w:val="24"/>
          <w:szCs w:val="24"/>
        </w:rPr>
        <w:t>DAS</w:t>
      </w:r>
      <w:r w:rsidRPr="00770121">
        <w:rPr>
          <w:b/>
          <w:spacing w:val="-1"/>
          <w:sz w:val="24"/>
          <w:szCs w:val="24"/>
        </w:rPr>
        <w:t xml:space="preserve"> </w:t>
      </w:r>
      <w:r w:rsidRPr="00770121">
        <w:rPr>
          <w:b/>
          <w:sz w:val="24"/>
          <w:szCs w:val="24"/>
        </w:rPr>
        <w:t>CONDIÇÕES</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PARTICIPAÇÃO</w:t>
      </w:r>
    </w:p>
    <w:p w14:paraId="61140BF1" w14:textId="43F14925" w:rsidR="00CD3AAC" w:rsidRPr="00770121" w:rsidRDefault="00712015" w:rsidP="00712015">
      <w:pPr>
        <w:pStyle w:val="Nivel2"/>
        <w:tabs>
          <w:tab w:val="left" w:pos="426"/>
        </w:tabs>
        <w:spacing w:line="240" w:lineRule="auto"/>
        <w:ind w:left="0" w:firstLine="0"/>
        <w:rPr>
          <w:rFonts w:ascii="Times New Roman" w:hAnsi="Times New Roman" w:cs="Times New Roman"/>
          <w:sz w:val="24"/>
          <w:szCs w:val="24"/>
        </w:rPr>
      </w:pPr>
      <w:bookmarkStart w:id="1" w:name="_Hlk135302270"/>
      <w:r w:rsidRPr="00770121">
        <w:rPr>
          <w:rFonts w:ascii="Times New Roman" w:hAnsi="Times New Roman" w:cs="Times New Roman"/>
          <w:sz w:val="24"/>
          <w:szCs w:val="24"/>
        </w:rPr>
        <w:t xml:space="preserve">2.1 – </w:t>
      </w:r>
      <w:r w:rsidR="00CD3AAC" w:rsidRPr="00770121">
        <w:rPr>
          <w:rFonts w:ascii="Times New Roman" w:hAnsi="Times New Roman" w:cs="Times New Roman"/>
          <w:sz w:val="24"/>
          <w:szCs w:val="24"/>
        </w:rPr>
        <w:t xml:space="preserve">Poderão participar deste Pregão os interessados que estiverem previamente </w:t>
      </w:r>
      <w:r w:rsidR="00ED146C" w:rsidRPr="00770121">
        <w:rPr>
          <w:rFonts w:ascii="Times New Roman" w:hAnsi="Times New Roman" w:cs="Times New Roman"/>
          <w:sz w:val="24"/>
          <w:szCs w:val="24"/>
        </w:rPr>
        <w:t>credenciados na</w:t>
      </w:r>
      <w:r w:rsidR="00B61F85" w:rsidRPr="00770121">
        <w:rPr>
          <w:rFonts w:ascii="Times New Roman" w:hAnsi="Times New Roman" w:cs="Times New Roman"/>
          <w:sz w:val="24"/>
          <w:szCs w:val="24"/>
        </w:rPr>
        <w:t xml:space="preserve"> Plataforma LICITANET</w:t>
      </w:r>
      <w:bookmarkEnd w:id="1"/>
      <w:r w:rsidR="00B61F85" w:rsidRPr="00770121">
        <w:rPr>
          <w:rFonts w:ascii="Times New Roman" w:hAnsi="Times New Roman" w:cs="Times New Roman"/>
          <w:sz w:val="24"/>
          <w:szCs w:val="24"/>
        </w:rPr>
        <w:t>.</w:t>
      </w:r>
    </w:p>
    <w:p w14:paraId="591B0F31" w14:textId="1AF38897" w:rsidR="00CD3AAC" w:rsidRPr="00770121" w:rsidRDefault="00712015" w:rsidP="00712015">
      <w:pPr>
        <w:pStyle w:val="Nivel3"/>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2.2 – </w:t>
      </w:r>
      <w:r w:rsidR="00CD3AAC" w:rsidRPr="00770121">
        <w:rPr>
          <w:rFonts w:ascii="Times New Roman" w:hAnsi="Times New Roman" w:cs="Times New Roman"/>
          <w:sz w:val="24"/>
          <w:szCs w:val="24"/>
        </w:rPr>
        <w:t>O</w:t>
      </w:r>
      <w:bookmarkStart w:id="2" w:name="_Hlk135304247"/>
      <w:r w:rsidR="00CD3AAC" w:rsidRPr="00770121">
        <w:rPr>
          <w:rFonts w:ascii="Times New Roman" w:hAnsi="Times New Roman" w:cs="Times New Roman"/>
          <w:sz w:val="24"/>
          <w:szCs w:val="24"/>
        </w:rPr>
        <w:t>s interessados deverão atender às condições exigidas no cadastramento n</w:t>
      </w:r>
      <w:r w:rsidR="005E113F" w:rsidRPr="00770121">
        <w:rPr>
          <w:rFonts w:ascii="Times New Roman" w:hAnsi="Times New Roman" w:cs="Times New Roman"/>
          <w:sz w:val="24"/>
          <w:szCs w:val="24"/>
        </w:rPr>
        <w:t xml:space="preserve">a Plataforma </w:t>
      </w:r>
      <w:proofErr w:type="spellStart"/>
      <w:r w:rsidR="005E113F" w:rsidRPr="00770121">
        <w:rPr>
          <w:rFonts w:ascii="Times New Roman" w:hAnsi="Times New Roman" w:cs="Times New Roman"/>
          <w:sz w:val="24"/>
          <w:szCs w:val="24"/>
        </w:rPr>
        <w:t>Licitanet</w:t>
      </w:r>
      <w:proofErr w:type="spellEnd"/>
      <w:r w:rsidR="00CD3AAC" w:rsidRPr="00770121">
        <w:rPr>
          <w:rFonts w:ascii="Times New Roman" w:hAnsi="Times New Roman" w:cs="Times New Roman"/>
          <w:sz w:val="24"/>
          <w:szCs w:val="24"/>
        </w:rPr>
        <w:t>.</w:t>
      </w:r>
    </w:p>
    <w:bookmarkEnd w:id="2"/>
    <w:p w14:paraId="7E22A131" w14:textId="41016B7E"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r w:rsidR="004254C1" w:rsidRPr="00770121">
        <w:rPr>
          <w:rFonts w:ascii="Times New Roman" w:hAnsi="Times New Roman" w:cs="Times New Roman"/>
          <w:sz w:val="24"/>
          <w:szCs w:val="24"/>
        </w:rPr>
        <w:t>praticada diretamente ou por seu representante, excluída</w:t>
      </w:r>
      <w:r w:rsidR="00CD3AAC" w:rsidRPr="00770121">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641E3AB3"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É de responsabilidade </w:t>
      </w:r>
      <w:proofErr w:type="gramStart"/>
      <w:r w:rsidR="00CD3AAC" w:rsidRPr="00770121">
        <w:rPr>
          <w:rFonts w:ascii="Times New Roman" w:hAnsi="Times New Roman" w:cs="Times New Roman"/>
          <w:sz w:val="24"/>
          <w:szCs w:val="24"/>
        </w:rPr>
        <w:t>do cadastrado conferir</w:t>
      </w:r>
      <w:proofErr w:type="gramEnd"/>
      <w:r w:rsidR="00CD3AAC" w:rsidRPr="00770121">
        <w:rPr>
          <w:rFonts w:ascii="Times New Roman" w:hAnsi="Times New Roman" w:cs="Times New Roman"/>
          <w:sz w:val="24"/>
          <w:szCs w:val="24"/>
        </w:rPr>
        <w:t xml:space="preserve">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 não observância do disposto no item anterior poderá ensejar desclassificação no momento da habilitação.</w:t>
      </w:r>
    </w:p>
    <w:p w14:paraId="28F0297A" w14:textId="11B6E4BC" w:rsidR="00CD3AAC" w:rsidRPr="00770121" w:rsidRDefault="00712015" w:rsidP="001B4C43">
      <w:pPr>
        <w:pStyle w:val="Nivel2"/>
        <w:numPr>
          <w:ilvl w:val="1"/>
          <w:numId w:val="25"/>
        </w:numPr>
        <w:tabs>
          <w:tab w:val="left" w:pos="426"/>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770121">
          <w:rPr>
            <w:rFonts w:ascii="Times New Roman" w:hAnsi="Times New Roman" w:cs="Times New Roman"/>
            <w:sz w:val="24"/>
            <w:szCs w:val="24"/>
          </w:rPr>
          <w:t>artigo 16 da Lei nº 14.133, de 2021</w:t>
        </w:r>
      </w:hyperlink>
      <w:r w:rsidR="00CD3AAC" w:rsidRPr="00770121">
        <w:rPr>
          <w:rFonts w:ascii="Times New Roman" w:hAnsi="Times New Roman" w:cs="Times New Roman"/>
          <w:sz w:val="24"/>
          <w:szCs w:val="24"/>
        </w:rPr>
        <w:t xml:space="preserve">, para o agricultor familiar, o produtor rural pessoa física e para o microempreendedor individual - MEI, nos limites </w:t>
      </w:r>
      <w:r w:rsidR="00CD3AAC" w:rsidRPr="00770121">
        <w:rPr>
          <w:rFonts w:ascii="Times New Roman" w:hAnsi="Times New Roman" w:cs="Times New Roman"/>
          <w:color w:val="auto"/>
          <w:sz w:val="24"/>
          <w:szCs w:val="24"/>
        </w:rPr>
        <w:t xml:space="preserve">previstos da </w:t>
      </w:r>
      <w:hyperlink r:id="rId21">
        <w:r w:rsidR="00CD3AAC" w:rsidRPr="00770121">
          <w:rPr>
            <w:rFonts w:ascii="Times New Roman" w:hAnsi="Times New Roman" w:cs="Times New Roman"/>
            <w:color w:val="auto"/>
            <w:sz w:val="24"/>
            <w:szCs w:val="24"/>
          </w:rPr>
          <w:t>Lei Complementar nº 123, de 2006</w:t>
        </w:r>
      </w:hyperlink>
      <w:r w:rsidR="00CD3AAC" w:rsidRPr="00770121">
        <w:rPr>
          <w:rFonts w:ascii="Times New Roman" w:hAnsi="Times New Roman" w:cs="Times New Roman"/>
          <w:color w:val="auto"/>
          <w:sz w:val="24"/>
          <w:szCs w:val="24"/>
        </w:rPr>
        <w:t xml:space="preserve"> e do Decreto n.º 8.538, de 2015.</w:t>
      </w:r>
      <w:r w:rsidR="00B61F85" w:rsidRPr="00770121">
        <w:rPr>
          <w:rFonts w:ascii="Times New Roman" w:hAnsi="Times New Roman" w:cs="Times New Roman"/>
          <w:color w:val="auto"/>
          <w:sz w:val="24"/>
          <w:szCs w:val="24"/>
        </w:rPr>
        <w:t xml:space="preserve"> </w:t>
      </w:r>
    </w:p>
    <w:p w14:paraId="71AEEDA5" w14:textId="2EF54CCF" w:rsidR="002F4FCF" w:rsidRPr="00770121" w:rsidRDefault="00712015" w:rsidP="001B4C43">
      <w:pPr>
        <w:pStyle w:val="Nivel2"/>
        <w:numPr>
          <w:ilvl w:val="1"/>
          <w:numId w:val="25"/>
        </w:numPr>
        <w:spacing w:line="240" w:lineRule="auto"/>
        <w:rPr>
          <w:rFonts w:ascii="Times New Roman" w:hAnsi="Times New Roman" w:cs="Times New Roman"/>
          <w:color w:val="auto"/>
          <w:sz w:val="24"/>
          <w:szCs w:val="24"/>
        </w:rPr>
      </w:pPr>
      <w:r w:rsidRPr="00770121">
        <w:rPr>
          <w:rFonts w:ascii="Times New Roman" w:hAnsi="Times New Roman" w:cs="Times New Roman"/>
          <w:b/>
          <w:bCs/>
          <w:color w:val="auto"/>
          <w:sz w:val="24"/>
          <w:szCs w:val="24"/>
        </w:rPr>
        <w:t xml:space="preserve"> </w:t>
      </w:r>
      <w:r w:rsidRPr="00770121">
        <w:rPr>
          <w:rFonts w:ascii="Times New Roman" w:hAnsi="Times New Roman" w:cs="Times New Roman"/>
          <w:sz w:val="24"/>
          <w:szCs w:val="24"/>
        </w:rPr>
        <w:t>–</w:t>
      </w:r>
      <w:r w:rsidR="003A700E" w:rsidRPr="00770121">
        <w:rPr>
          <w:rFonts w:ascii="Times New Roman" w:hAnsi="Times New Roman" w:cs="Times New Roman"/>
          <w:sz w:val="24"/>
          <w:szCs w:val="24"/>
        </w:rPr>
        <w:t xml:space="preserve"> </w:t>
      </w:r>
      <w:r w:rsidR="008D1187" w:rsidRPr="00770121">
        <w:rPr>
          <w:rFonts w:ascii="Times New Roman" w:hAnsi="Times New Roman" w:cs="Times New Roman"/>
          <w:b/>
          <w:bCs/>
          <w:color w:val="auto"/>
          <w:sz w:val="24"/>
          <w:szCs w:val="24"/>
        </w:rPr>
        <w:t>DA PARTICIPAÇÃO DE CONSÓRCIOS DE EMPRESAS</w:t>
      </w:r>
      <w:r w:rsidR="008D1187" w:rsidRPr="00770121">
        <w:rPr>
          <w:rFonts w:ascii="Times New Roman" w:hAnsi="Times New Roman" w:cs="Times New Roman"/>
          <w:color w:val="auto"/>
          <w:sz w:val="24"/>
          <w:szCs w:val="24"/>
        </w:rPr>
        <w:t>.</w:t>
      </w:r>
    </w:p>
    <w:p w14:paraId="3AEB1A7F" w14:textId="123AE46E" w:rsidR="00B33475" w:rsidRPr="00770121" w:rsidRDefault="003A700E" w:rsidP="00A726BD">
      <w:pPr>
        <w:pStyle w:val="Default"/>
        <w:spacing w:before="120" w:after="120"/>
        <w:jc w:val="both"/>
        <w:rPr>
          <w:color w:val="auto"/>
        </w:rPr>
      </w:pPr>
      <w:r w:rsidRPr="00770121">
        <w:rPr>
          <w:color w:val="auto"/>
        </w:rPr>
        <w:t>2.7</w:t>
      </w:r>
      <w:r w:rsidR="008D1187" w:rsidRPr="00770121">
        <w:rPr>
          <w:color w:val="auto"/>
        </w:rPr>
        <w:t xml:space="preserve">.1 </w:t>
      </w:r>
      <w:r w:rsidRPr="00770121">
        <w:t>–</w:t>
      </w:r>
      <w:r w:rsidR="008D1187" w:rsidRPr="00770121">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770121">
        <w:rPr>
          <w:color w:val="auto"/>
        </w:rPr>
        <w:t>, explicitando:</w:t>
      </w:r>
    </w:p>
    <w:p w14:paraId="6F4E11F7" w14:textId="09C9C0BC" w:rsidR="00B33475" w:rsidRPr="00770121" w:rsidRDefault="00B33475" w:rsidP="00A726BD">
      <w:pPr>
        <w:pStyle w:val="Default"/>
        <w:spacing w:before="120" w:after="120"/>
        <w:rPr>
          <w:color w:val="auto"/>
        </w:rPr>
      </w:pPr>
      <w:r w:rsidRPr="00770121">
        <w:rPr>
          <w:color w:val="auto"/>
        </w:rPr>
        <w:t xml:space="preserve">a) a composição e o percentual de participação de cada empresa integrante; </w:t>
      </w:r>
    </w:p>
    <w:p w14:paraId="211410F1" w14:textId="77777777" w:rsidR="00B33475" w:rsidRPr="00770121" w:rsidRDefault="00B33475" w:rsidP="00A726BD">
      <w:pPr>
        <w:pStyle w:val="Default"/>
        <w:spacing w:before="120" w:after="120"/>
        <w:rPr>
          <w:color w:val="auto"/>
        </w:rPr>
      </w:pPr>
      <w:r w:rsidRPr="00770121">
        <w:rPr>
          <w:color w:val="auto"/>
        </w:rPr>
        <w:t xml:space="preserve">b) o objetivo da consorciação; </w:t>
      </w:r>
    </w:p>
    <w:p w14:paraId="19DAA9B9" w14:textId="77777777" w:rsidR="00B33475" w:rsidRPr="00770121" w:rsidRDefault="00B33475" w:rsidP="00A726BD">
      <w:pPr>
        <w:pStyle w:val="Default"/>
        <w:spacing w:before="120" w:after="120"/>
      </w:pPr>
      <w:r w:rsidRPr="00770121">
        <w:t xml:space="preserve">c) o prazo de duração do consórcio não inferior ao da duração do contrato; </w:t>
      </w:r>
    </w:p>
    <w:p w14:paraId="74ADCC36" w14:textId="77777777" w:rsidR="00B33475" w:rsidRPr="00770121" w:rsidRDefault="00B33475" w:rsidP="00A726BD">
      <w:pPr>
        <w:pStyle w:val="Default"/>
        <w:spacing w:before="120" w:after="120"/>
      </w:pPr>
      <w:r w:rsidRPr="00770121">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77777777" w:rsidR="00B33475" w:rsidRPr="00770121" w:rsidRDefault="00B33475" w:rsidP="00A726BD">
      <w:pPr>
        <w:pStyle w:val="Default"/>
        <w:spacing w:before="120" w:after="120"/>
      </w:pPr>
      <w:r w:rsidRPr="00770121">
        <w:lastRenderedPageBreak/>
        <w:t xml:space="preserve">e) a declaração de responsabilidade solidária das consorciadas pelos atos praticados sob consórcio em relação </w:t>
      </w:r>
      <w:proofErr w:type="gramStart"/>
      <w:r w:rsidRPr="00770121">
        <w:t>à</w:t>
      </w:r>
      <w:proofErr w:type="gramEnd"/>
      <w:r w:rsidRPr="00770121">
        <w:t xml:space="preserve"> presente licitação, e ao eventual contrato dela decorrente; </w:t>
      </w:r>
    </w:p>
    <w:p w14:paraId="30993055" w14:textId="77777777" w:rsidR="00B33475" w:rsidRPr="00770121" w:rsidRDefault="00B33475" w:rsidP="00A726BD">
      <w:pPr>
        <w:pStyle w:val="Default"/>
        <w:spacing w:before="120" w:after="120"/>
      </w:pPr>
      <w:r w:rsidRPr="00770121">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770121" w:rsidRDefault="00B33475" w:rsidP="00A726BD">
      <w:pPr>
        <w:pStyle w:val="Default"/>
        <w:spacing w:before="120" w:after="120"/>
      </w:pPr>
      <w:r w:rsidRPr="00770121">
        <w:t xml:space="preserve">g) que o consórcio não terá sua constituição ou composição alterada sem a prévia e expressa anuência da contratante; </w:t>
      </w:r>
    </w:p>
    <w:p w14:paraId="5162E786" w14:textId="77777777" w:rsidR="00B33475" w:rsidRPr="00770121" w:rsidRDefault="00B33475" w:rsidP="00A726BD">
      <w:pPr>
        <w:pStyle w:val="Default"/>
        <w:spacing w:before="120" w:after="120"/>
      </w:pPr>
      <w:r w:rsidRPr="00770121">
        <w:t xml:space="preserve">h) a designação do representante legal do consórcio. </w:t>
      </w:r>
    </w:p>
    <w:p w14:paraId="3B2626BF" w14:textId="678E30C4" w:rsidR="008D1187" w:rsidRPr="00770121" w:rsidRDefault="00B33475" w:rsidP="00A726BD">
      <w:pPr>
        <w:autoSpaceDE w:val="0"/>
        <w:autoSpaceDN w:val="0"/>
        <w:adjustRightInd w:val="0"/>
        <w:spacing w:before="120" w:after="120"/>
        <w:jc w:val="both"/>
        <w:rPr>
          <w:color w:val="000000"/>
          <w:sz w:val="24"/>
          <w:szCs w:val="24"/>
        </w:rPr>
      </w:pPr>
      <w:r w:rsidRPr="00770121">
        <w:rPr>
          <w:color w:val="000000"/>
          <w:sz w:val="24"/>
          <w:szCs w:val="24"/>
        </w:rPr>
        <w:t>2</w:t>
      </w:r>
      <w:r w:rsidR="008D1187" w:rsidRPr="00770121">
        <w:rPr>
          <w:color w:val="000000"/>
          <w:sz w:val="24"/>
          <w:szCs w:val="24"/>
        </w:rPr>
        <w:t>.</w:t>
      </w:r>
      <w:r w:rsidR="003A700E" w:rsidRPr="00770121">
        <w:rPr>
          <w:color w:val="000000"/>
          <w:sz w:val="24"/>
          <w:szCs w:val="24"/>
        </w:rPr>
        <w:t>7</w:t>
      </w:r>
      <w:r w:rsidR="00C81A15" w:rsidRPr="00770121">
        <w:rPr>
          <w:color w:val="000000"/>
          <w:sz w:val="24"/>
          <w:szCs w:val="24"/>
        </w:rPr>
        <w:t>.1</w:t>
      </w:r>
      <w:r w:rsidR="008D1187" w:rsidRPr="00770121">
        <w:rPr>
          <w:color w:val="000000"/>
          <w:sz w:val="24"/>
          <w:szCs w:val="24"/>
        </w:rPr>
        <w:t xml:space="preserve">.1 </w:t>
      </w:r>
      <w:r w:rsidR="003A700E" w:rsidRPr="00770121">
        <w:rPr>
          <w:sz w:val="24"/>
          <w:szCs w:val="24"/>
        </w:rPr>
        <w:t>–</w:t>
      </w:r>
      <w:r w:rsidR="008D1187" w:rsidRPr="00770121">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.3 </w:t>
      </w:r>
      <w:r w:rsidR="003A700E" w:rsidRPr="00770121">
        <w:rPr>
          <w:sz w:val="24"/>
          <w:szCs w:val="24"/>
        </w:rPr>
        <w:t>–</w:t>
      </w:r>
      <w:r w:rsidR="00A726BD" w:rsidRPr="00770121">
        <w:rPr>
          <w:sz w:val="24"/>
          <w:szCs w:val="24"/>
        </w:rPr>
        <w:t xml:space="preserve"> </w:t>
      </w:r>
      <w:r w:rsidR="008D1187" w:rsidRPr="00770121">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3A700E" w:rsidRPr="00770121">
        <w:rPr>
          <w:color w:val="000000"/>
          <w:sz w:val="24"/>
          <w:szCs w:val="24"/>
        </w:rPr>
        <w:t>7</w:t>
      </w:r>
      <w:r w:rsidR="008D1187" w:rsidRPr="00770121">
        <w:rPr>
          <w:color w:val="000000"/>
          <w:sz w:val="24"/>
          <w:szCs w:val="24"/>
        </w:rPr>
        <w:t xml:space="preserve">.4 </w:t>
      </w:r>
      <w:r w:rsidR="003A700E" w:rsidRPr="00770121">
        <w:rPr>
          <w:sz w:val="24"/>
          <w:szCs w:val="24"/>
        </w:rPr>
        <w:t>–</w:t>
      </w:r>
      <w:r w:rsidR="008D1187" w:rsidRPr="00770121">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64439FEF"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.5 – Fica impedida de a empresa consorciada participar, na mesma licitação, de mais de um consórcio ou de forma isolada; </w:t>
      </w:r>
    </w:p>
    <w:p w14:paraId="71587E66" w14:textId="54F9E497" w:rsidR="008D1187" w:rsidRPr="00770121" w:rsidRDefault="00540880" w:rsidP="00A726BD">
      <w:pPr>
        <w:autoSpaceDE w:val="0"/>
        <w:autoSpaceDN w:val="0"/>
        <w:adjustRightInd w:val="0"/>
        <w:spacing w:before="120" w:after="120"/>
        <w:jc w:val="both"/>
        <w:rPr>
          <w:color w:val="000000"/>
          <w:sz w:val="24"/>
          <w:szCs w:val="24"/>
        </w:rPr>
      </w:pPr>
      <w:r w:rsidRPr="00770121">
        <w:rPr>
          <w:color w:val="000000"/>
          <w:sz w:val="24"/>
          <w:szCs w:val="24"/>
        </w:rPr>
        <w:t>2.</w:t>
      </w:r>
      <w:r w:rsidR="00A726BD" w:rsidRPr="00770121">
        <w:rPr>
          <w:color w:val="000000"/>
          <w:sz w:val="24"/>
          <w:szCs w:val="24"/>
        </w:rPr>
        <w:t>7</w:t>
      </w:r>
      <w:r w:rsidR="008D1187" w:rsidRPr="00770121">
        <w:rPr>
          <w:color w:val="000000"/>
          <w:sz w:val="24"/>
          <w:szCs w:val="24"/>
        </w:rPr>
        <w:t xml:space="preserve">.6 </w:t>
      </w:r>
      <w:r w:rsidR="00A726BD" w:rsidRPr="00770121">
        <w:rPr>
          <w:sz w:val="24"/>
          <w:szCs w:val="24"/>
        </w:rPr>
        <w:t>–</w:t>
      </w:r>
      <w:r w:rsidR="008D1187" w:rsidRPr="00770121">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008D1187" w:rsidRPr="00770121">
        <w:rPr>
          <w:color w:val="000000"/>
          <w:sz w:val="24"/>
          <w:szCs w:val="24"/>
        </w:rPr>
        <w:t>econômico-financeira apresentados pela empresa substituída para fins de habilitação do consórcio no processo licitatório que originou o contrato</w:t>
      </w:r>
      <w:proofErr w:type="gramEnd"/>
      <w:r w:rsidR="008D1187" w:rsidRPr="00770121">
        <w:rPr>
          <w:color w:val="000000"/>
          <w:sz w:val="24"/>
          <w:szCs w:val="24"/>
        </w:rPr>
        <w:t xml:space="preserve">. </w:t>
      </w:r>
    </w:p>
    <w:p w14:paraId="2074019E" w14:textId="5DA83009" w:rsidR="00CD3AAC" w:rsidRPr="00770121" w:rsidRDefault="00A726BD" w:rsidP="001B4C43">
      <w:pPr>
        <w:pStyle w:val="PargrafodaLista"/>
        <w:numPr>
          <w:ilvl w:val="1"/>
          <w:numId w:val="26"/>
        </w:numPr>
        <w:autoSpaceDE w:val="0"/>
        <w:autoSpaceDN w:val="0"/>
        <w:adjustRightInd w:val="0"/>
        <w:spacing w:before="120" w:after="120"/>
        <w:jc w:val="both"/>
        <w:rPr>
          <w:color w:val="000000"/>
        </w:rPr>
      </w:pPr>
      <w:bookmarkStart w:id="3" w:name="_Ref117000692"/>
      <w:r w:rsidRPr="00770121">
        <w:rPr>
          <w:b/>
        </w:rPr>
        <w:t xml:space="preserve"> – </w:t>
      </w:r>
      <w:r w:rsidR="005E113F" w:rsidRPr="00770121">
        <w:rPr>
          <w:b/>
        </w:rPr>
        <w:t>NÃO PODERÃO DISPUTAR ESTA LICITAÇÃO:</w:t>
      </w:r>
      <w:bookmarkEnd w:id="3"/>
    </w:p>
    <w:p w14:paraId="1D6ECB24" w14:textId="170AFB14"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4" w:name="_Ref113883338"/>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não atenda às condições deste Edital e seu(s) anexo(s);</w:t>
      </w:r>
    </w:p>
    <w:p w14:paraId="3E73D528" w14:textId="65904B63"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5" w:name="_Ref114659912"/>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6" w:name="_Ref114659913"/>
      <w:bookmarkStart w:id="7" w:name="_Ref11388333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770121">
        <w:rPr>
          <w:rFonts w:ascii="Times New Roman" w:hAnsi="Times New Roman" w:cs="Times New Roman"/>
          <w:sz w:val="24"/>
          <w:szCs w:val="24"/>
        </w:rPr>
        <w:t xml:space="preserve"> </w:t>
      </w:r>
      <w:bookmarkEnd w:id="7"/>
    </w:p>
    <w:p w14:paraId="351164DE" w14:textId="55665B1E"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8" w:name="_Ref113883003"/>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bookmarkStart w:id="9" w:name="_Ref113883579"/>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empresas controladoras, controladas ou coligadas, nos termos da Lei nº 6.404, de 15 de dezembro de 1976, concorrendo entre si;</w:t>
      </w:r>
      <w:bookmarkEnd w:id="9"/>
    </w:p>
    <w:p w14:paraId="32E8D85A" w14:textId="1F05E277" w:rsidR="00CD3AAC" w:rsidRPr="00770121" w:rsidRDefault="00A726BD" w:rsidP="001B4C43">
      <w:pPr>
        <w:pStyle w:val="Nivel3"/>
        <w:numPr>
          <w:ilvl w:val="2"/>
          <w:numId w:val="26"/>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lastRenderedPageBreak/>
        <w:t xml:space="preserve">– </w:t>
      </w:r>
      <w:r w:rsidR="00CD3AAC" w:rsidRPr="00770121">
        <w:rPr>
          <w:rFonts w:ascii="Times New Roman" w:hAnsi="Times New Roman" w:cs="Times New Roman"/>
          <w:sz w:val="24"/>
          <w:szCs w:val="24"/>
        </w:rPr>
        <w:t xml:space="preserve">pessoa física ou jurídica que, nos </w:t>
      </w:r>
      <w:proofErr w:type="gramStart"/>
      <w:r w:rsidR="00CD3AAC" w:rsidRPr="00770121">
        <w:rPr>
          <w:rFonts w:ascii="Times New Roman" w:hAnsi="Times New Roman" w:cs="Times New Roman"/>
          <w:sz w:val="24"/>
          <w:szCs w:val="24"/>
        </w:rPr>
        <w:t>5</w:t>
      </w:r>
      <w:proofErr w:type="gramEnd"/>
      <w:r w:rsidR="00CD3AAC" w:rsidRPr="00770121">
        <w:rPr>
          <w:rFonts w:ascii="Times New Roman" w:hAnsi="Times New Roman" w:cs="Times New Roman"/>
          <w:sz w:val="24"/>
          <w:szCs w:val="24"/>
        </w:rP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3D5DFAEF" w:rsidR="002D52A9" w:rsidRPr="00770121" w:rsidRDefault="00A726BD" w:rsidP="001B4C43">
      <w:pPr>
        <w:pStyle w:val="Nivel3"/>
        <w:numPr>
          <w:ilvl w:val="2"/>
          <w:numId w:val="26"/>
        </w:numPr>
        <w:spacing w:line="240" w:lineRule="auto"/>
        <w:rPr>
          <w:rFonts w:ascii="Times New Roman" w:hAnsi="Times New Roman" w:cs="Times New Roman"/>
          <w:color w:val="auto"/>
          <w:sz w:val="24"/>
          <w:szCs w:val="24"/>
        </w:rPr>
      </w:pPr>
      <w:bookmarkStart w:id="10" w:name="_Ref113962336"/>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agente público do órgão ou entidade licitante;</w:t>
      </w:r>
      <w:bookmarkEnd w:id="10"/>
    </w:p>
    <w:p w14:paraId="032C6629" w14:textId="4D0C24AD" w:rsidR="00CD3AAC" w:rsidRPr="00770121" w:rsidRDefault="00A726BD" w:rsidP="001B4C43">
      <w:pPr>
        <w:pStyle w:val="Nivel3"/>
        <w:numPr>
          <w:ilvl w:val="2"/>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770121">
          <w:rPr>
            <w:rStyle w:val="Hyperlink"/>
            <w:rFonts w:ascii="Times New Roman" w:hAnsi="Times New Roman" w:cs="Times New Roman"/>
            <w:color w:val="auto"/>
            <w:sz w:val="24"/>
            <w:szCs w:val="24"/>
          </w:rPr>
          <w:t>§ 1º do art. 9º da Lei nº 14.133, de 2021</w:t>
        </w:r>
      </w:hyperlink>
      <w:r w:rsidR="00CD3AAC" w:rsidRPr="00770121">
        <w:rPr>
          <w:rFonts w:ascii="Times New Roman" w:hAnsi="Times New Roman" w:cs="Times New Roman"/>
          <w:color w:val="auto"/>
          <w:sz w:val="24"/>
          <w:szCs w:val="24"/>
        </w:rPr>
        <w:t>.</w:t>
      </w:r>
    </w:p>
    <w:p w14:paraId="5957E22C" w14:textId="0D1BE85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impedimento de que trata o item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_Ref113883003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34247C">
        <w:rPr>
          <w:rFonts w:ascii="Times New Roman" w:hAnsi="Times New Roman" w:cs="Times New Roman"/>
          <w:color w:val="auto"/>
          <w:sz w:val="24"/>
          <w:szCs w:val="24"/>
        </w:rPr>
        <w:t>2.8.4</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será também </w:t>
      </w:r>
      <w:proofErr w:type="gramStart"/>
      <w:r w:rsidR="00CD3AAC" w:rsidRPr="00770121">
        <w:rPr>
          <w:rFonts w:ascii="Times New Roman" w:hAnsi="Times New Roman" w:cs="Times New Roman"/>
          <w:color w:val="auto"/>
          <w:sz w:val="24"/>
          <w:szCs w:val="24"/>
        </w:rPr>
        <w:t>aplicado</w:t>
      </w:r>
      <w:proofErr w:type="gramEnd"/>
      <w:r w:rsidR="00CD3AAC" w:rsidRPr="00770121">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2D841BD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1" w:name="art14§2"/>
      <w:bookmarkEnd w:id="11"/>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_Ref114659912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34247C">
        <w:rPr>
          <w:rFonts w:ascii="Times New Roman" w:hAnsi="Times New Roman" w:cs="Times New Roman"/>
          <w:color w:val="auto"/>
          <w:sz w:val="24"/>
          <w:szCs w:val="24"/>
        </w:rPr>
        <w:t>2.8.2</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e </w:t>
      </w:r>
      <w:r w:rsidR="00CD3AAC" w:rsidRPr="00770121">
        <w:rPr>
          <w:rFonts w:ascii="Times New Roman" w:hAnsi="Times New Roman" w:cs="Times New Roman"/>
          <w:color w:val="auto"/>
          <w:sz w:val="24"/>
          <w:szCs w:val="24"/>
        </w:rPr>
        <w:fldChar w:fldCharType="begin"/>
      </w:r>
      <w:r w:rsidR="00CD3AAC" w:rsidRPr="00770121">
        <w:rPr>
          <w:rFonts w:ascii="Times New Roman" w:hAnsi="Times New Roman" w:cs="Times New Roman"/>
          <w:color w:val="auto"/>
          <w:sz w:val="24"/>
          <w:szCs w:val="24"/>
        </w:rPr>
        <w:instrText xml:space="preserve"> REF _Ref114659913 \r \h  \* MERGEFORMAT </w:instrText>
      </w:r>
      <w:r w:rsidR="00CD3AAC" w:rsidRPr="00770121">
        <w:rPr>
          <w:rFonts w:ascii="Times New Roman" w:hAnsi="Times New Roman" w:cs="Times New Roman"/>
          <w:color w:val="auto"/>
          <w:sz w:val="24"/>
          <w:szCs w:val="24"/>
        </w:rPr>
      </w:r>
      <w:r w:rsidR="00CD3AAC" w:rsidRPr="00770121">
        <w:rPr>
          <w:rFonts w:ascii="Times New Roman" w:hAnsi="Times New Roman" w:cs="Times New Roman"/>
          <w:color w:val="auto"/>
          <w:sz w:val="24"/>
          <w:szCs w:val="24"/>
        </w:rPr>
        <w:fldChar w:fldCharType="separate"/>
      </w:r>
      <w:r w:rsidR="0034247C">
        <w:rPr>
          <w:rFonts w:ascii="Times New Roman" w:hAnsi="Times New Roman" w:cs="Times New Roman"/>
          <w:color w:val="auto"/>
          <w:sz w:val="24"/>
          <w:szCs w:val="24"/>
        </w:rPr>
        <w:t>2.8.3</w:t>
      </w:r>
      <w:r w:rsidR="00CD3AAC"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770121">
        <w:rPr>
          <w:rFonts w:ascii="Times New Roman" w:hAnsi="Times New Roman" w:cs="Times New Roman"/>
          <w:color w:val="auto"/>
          <w:sz w:val="24"/>
          <w:szCs w:val="24"/>
        </w:rPr>
        <w:t>sob supervisão</w:t>
      </w:r>
      <w:proofErr w:type="gramEnd"/>
      <w:r w:rsidR="00CD3AAC" w:rsidRPr="00770121">
        <w:rPr>
          <w:rFonts w:ascii="Times New Roman" w:hAnsi="Times New Roman" w:cs="Times New Roman"/>
          <w:color w:val="auto"/>
          <w:sz w:val="24"/>
          <w:szCs w:val="24"/>
        </w:rPr>
        <w:t xml:space="preserve"> exclusiva de agentes públicos do órgão ou entidade.</w:t>
      </w:r>
    </w:p>
    <w:p w14:paraId="7D667D96" w14:textId="7983E633"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2" w:name="art14§3"/>
      <w:bookmarkEnd w:id="12"/>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Equiparam-se aos autores do projeto as empresas integrantes do mesmo grupo econômico.</w:t>
      </w:r>
    </w:p>
    <w:p w14:paraId="5FECE065" w14:textId="66CDF120"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3" w:name="art14§4"/>
      <w:bookmarkEnd w:id="13"/>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O disposto nos itens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_Ref114659912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34247C">
        <w:rPr>
          <w:rFonts w:ascii="Times New Roman" w:hAnsi="Times New Roman" w:cs="Times New Roman"/>
          <w:color w:val="auto"/>
          <w:sz w:val="24"/>
          <w:szCs w:val="24"/>
        </w:rPr>
        <w:t>2.8.2</w:t>
      </w:r>
      <w:r w:rsidR="007A7F58" w:rsidRPr="00770121">
        <w:rPr>
          <w:rFonts w:ascii="Times New Roman" w:hAnsi="Times New Roman" w:cs="Times New Roman"/>
          <w:color w:val="auto"/>
          <w:sz w:val="24"/>
          <w:szCs w:val="24"/>
        </w:rPr>
        <w:fldChar w:fldCharType="end"/>
      </w:r>
      <w:r w:rsidR="007A7F58" w:rsidRPr="00770121">
        <w:rPr>
          <w:rFonts w:ascii="Times New Roman" w:hAnsi="Times New Roman" w:cs="Times New Roman"/>
          <w:color w:val="auto"/>
          <w:sz w:val="24"/>
          <w:szCs w:val="24"/>
        </w:rPr>
        <w:t xml:space="preserve"> e </w:t>
      </w:r>
      <w:r w:rsidR="007A7F58" w:rsidRPr="00770121">
        <w:rPr>
          <w:rFonts w:ascii="Times New Roman" w:hAnsi="Times New Roman" w:cs="Times New Roman"/>
          <w:color w:val="auto"/>
          <w:sz w:val="24"/>
          <w:szCs w:val="24"/>
        </w:rPr>
        <w:fldChar w:fldCharType="begin"/>
      </w:r>
      <w:r w:rsidR="007A7F58" w:rsidRPr="00770121">
        <w:rPr>
          <w:rFonts w:ascii="Times New Roman" w:hAnsi="Times New Roman" w:cs="Times New Roman"/>
          <w:color w:val="auto"/>
          <w:sz w:val="24"/>
          <w:szCs w:val="24"/>
        </w:rPr>
        <w:instrText xml:space="preserve"> REF _Ref114659913 \r \h  \* MERGEFORMAT </w:instrText>
      </w:r>
      <w:r w:rsidR="007A7F58" w:rsidRPr="00770121">
        <w:rPr>
          <w:rFonts w:ascii="Times New Roman" w:hAnsi="Times New Roman" w:cs="Times New Roman"/>
          <w:color w:val="auto"/>
          <w:sz w:val="24"/>
          <w:szCs w:val="24"/>
        </w:rPr>
      </w:r>
      <w:r w:rsidR="007A7F58" w:rsidRPr="00770121">
        <w:rPr>
          <w:rFonts w:ascii="Times New Roman" w:hAnsi="Times New Roman" w:cs="Times New Roman"/>
          <w:color w:val="auto"/>
          <w:sz w:val="24"/>
          <w:szCs w:val="24"/>
        </w:rPr>
        <w:fldChar w:fldCharType="separate"/>
      </w:r>
      <w:r w:rsidR="0034247C">
        <w:rPr>
          <w:rFonts w:ascii="Times New Roman" w:hAnsi="Times New Roman" w:cs="Times New Roman"/>
          <w:color w:val="auto"/>
          <w:sz w:val="24"/>
          <w:szCs w:val="24"/>
        </w:rPr>
        <w:t>2.8.3</w:t>
      </w:r>
      <w:r w:rsidR="007A7F58" w:rsidRPr="00770121">
        <w:rPr>
          <w:rFonts w:ascii="Times New Roman" w:hAnsi="Times New Roman" w:cs="Times New Roman"/>
          <w:color w:val="auto"/>
          <w:sz w:val="24"/>
          <w:szCs w:val="24"/>
        </w:rPr>
        <w:fldChar w:fldCharType="end"/>
      </w:r>
      <w:r w:rsidR="00CD3AAC" w:rsidRPr="00770121">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770121">
        <w:rPr>
          <w:rFonts w:ascii="Times New Roman" w:hAnsi="Times New Roman" w:cs="Times New Roman"/>
          <w:color w:val="auto"/>
          <w:sz w:val="24"/>
          <w:szCs w:val="24"/>
        </w:rPr>
        <w:t xml:space="preserve"> </w:t>
      </w:r>
    </w:p>
    <w:p w14:paraId="1D697B1B" w14:textId="230ED519" w:rsidR="00CD3AAC" w:rsidRPr="00770121" w:rsidRDefault="00A726BD" w:rsidP="001B4C43">
      <w:pPr>
        <w:pStyle w:val="Nivel2"/>
        <w:numPr>
          <w:ilvl w:val="1"/>
          <w:numId w:val="26"/>
        </w:numPr>
        <w:spacing w:line="240" w:lineRule="auto"/>
        <w:ind w:left="0" w:firstLine="0"/>
        <w:rPr>
          <w:rFonts w:ascii="Times New Roman" w:hAnsi="Times New Roman" w:cs="Times New Roman"/>
          <w:color w:val="auto"/>
          <w:sz w:val="24"/>
          <w:szCs w:val="24"/>
        </w:rPr>
      </w:pPr>
      <w:bookmarkStart w:id="14" w:name="art14§5"/>
      <w:bookmarkEnd w:id="14"/>
      <w:r w:rsidRPr="00770121">
        <w:rPr>
          <w:rFonts w:ascii="Times New Roman" w:hAnsi="Times New Roman" w:cs="Times New Roman"/>
          <w:sz w:val="24"/>
          <w:szCs w:val="24"/>
        </w:rPr>
        <w:t xml:space="preserve">– </w:t>
      </w:r>
      <w:r w:rsidR="00CD3AAC" w:rsidRPr="00770121">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770121">
          <w:rPr>
            <w:rStyle w:val="Hyperlink"/>
            <w:rFonts w:ascii="Times New Roman" w:hAnsi="Times New Roman" w:cs="Times New Roman"/>
            <w:color w:val="auto"/>
            <w:sz w:val="24"/>
            <w:szCs w:val="24"/>
          </w:rPr>
          <w:t>Lei nº 14.133/2021</w:t>
        </w:r>
      </w:hyperlink>
      <w:r w:rsidR="00CD3AAC" w:rsidRPr="00770121">
        <w:rPr>
          <w:rFonts w:ascii="Times New Roman" w:hAnsi="Times New Roman" w:cs="Times New Roman"/>
          <w:color w:val="auto"/>
          <w:sz w:val="24"/>
          <w:szCs w:val="24"/>
        </w:rPr>
        <w:t>.</w:t>
      </w:r>
    </w:p>
    <w:p w14:paraId="407EC8DC" w14:textId="476F0E22" w:rsidR="002E08E5" w:rsidRPr="007308A3" w:rsidRDefault="00A726BD" w:rsidP="002E08E5">
      <w:pPr>
        <w:pStyle w:val="Nivel2"/>
        <w:numPr>
          <w:ilvl w:val="1"/>
          <w:numId w:val="26"/>
        </w:numPr>
        <w:spacing w:line="240" w:lineRule="auto"/>
        <w:ind w:left="0" w:firstLine="0"/>
        <w:rPr>
          <w:rFonts w:ascii="Times New Roman" w:hAnsi="Times New Roman" w:cs="Times New Roman"/>
          <w:sz w:val="24"/>
          <w:szCs w:val="24"/>
        </w:rPr>
      </w:pPr>
      <w:r w:rsidRPr="007308A3">
        <w:rPr>
          <w:rFonts w:ascii="Times New Roman" w:hAnsi="Times New Roman" w:cs="Times New Roman"/>
          <w:sz w:val="24"/>
          <w:szCs w:val="24"/>
        </w:rPr>
        <w:t xml:space="preserve">– </w:t>
      </w:r>
      <w:r w:rsidR="00CD3AAC" w:rsidRPr="007308A3">
        <w:rPr>
          <w:rFonts w:ascii="Times New Roman" w:hAnsi="Times New Roman" w:cs="Times New Roman"/>
          <w:color w:val="auto"/>
          <w:sz w:val="24"/>
          <w:szCs w:val="24"/>
        </w:rPr>
        <w:t xml:space="preserve">A vedação de que trata o item </w:t>
      </w:r>
      <w:r w:rsidR="00CD3AAC" w:rsidRPr="007308A3">
        <w:rPr>
          <w:rFonts w:ascii="Times New Roman" w:hAnsi="Times New Roman" w:cs="Times New Roman"/>
          <w:color w:val="auto"/>
          <w:sz w:val="24"/>
          <w:szCs w:val="24"/>
        </w:rPr>
        <w:fldChar w:fldCharType="begin"/>
      </w:r>
      <w:r w:rsidR="00CD3AAC" w:rsidRPr="007308A3">
        <w:rPr>
          <w:rFonts w:ascii="Times New Roman" w:hAnsi="Times New Roman" w:cs="Times New Roman"/>
          <w:color w:val="auto"/>
          <w:sz w:val="24"/>
          <w:szCs w:val="24"/>
        </w:rPr>
        <w:instrText xml:space="preserve"> REF _Ref113962336 \r \h  \* MERGEFORMAT </w:instrText>
      </w:r>
      <w:r w:rsidR="00CD3AAC" w:rsidRPr="007308A3">
        <w:rPr>
          <w:rFonts w:ascii="Times New Roman" w:hAnsi="Times New Roman" w:cs="Times New Roman"/>
          <w:color w:val="auto"/>
          <w:sz w:val="24"/>
          <w:szCs w:val="24"/>
        </w:rPr>
      </w:r>
      <w:r w:rsidR="00CD3AAC" w:rsidRPr="007308A3">
        <w:rPr>
          <w:rFonts w:ascii="Times New Roman" w:hAnsi="Times New Roman" w:cs="Times New Roman"/>
          <w:color w:val="auto"/>
          <w:sz w:val="24"/>
          <w:szCs w:val="24"/>
        </w:rPr>
        <w:fldChar w:fldCharType="separate"/>
      </w:r>
      <w:r w:rsidR="0034247C">
        <w:rPr>
          <w:rFonts w:ascii="Times New Roman" w:hAnsi="Times New Roman" w:cs="Times New Roman"/>
          <w:color w:val="auto"/>
          <w:sz w:val="24"/>
          <w:szCs w:val="24"/>
        </w:rPr>
        <w:t>2.8.8</w:t>
      </w:r>
      <w:r w:rsidR="00CD3AAC" w:rsidRPr="007308A3">
        <w:rPr>
          <w:rFonts w:ascii="Times New Roman" w:hAnsi="Times New Roman" w:cs="Times New Roman"/>
          <w:color w:val="auto"/>
          <w:sz w:val="24"/>
          <w:szCs w:val="24"/>
        </w:rPr>
        <w:fldChar w:fldCharType="end"/>
      </w:r>
      <w:r w:rsidR="00CD3AAC" w:rsidRPr="007308A3">
        <w:rPr>
          <w:rFonts w:ascii="Times New Roman" w:hAnsi="Times New Roman" w:cs="Times New Roman"/>
          <w:color w:val="auto"/>
          <w:sz w:val="24"/>
          <w:szCs w:val="24"/>
        </w:rPr>
        <w:t xml:space="preserve"> estende-se a terceiro </w:t>
      </w:r>
      <w:r w:rsidR="00CD3AAC" w:rsidRPr="007308A3">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7ABF2C8E" w14:textId="0C02D058" w:rsidR="00F21362" w:rsidRPr="00770121" w:rsidRDefault="009147B3" w:rsidP="00F42780">
      <w:pPr>
        <w:pStyle w:val="PargrafodaLista"/>
        <w:tabs>
          <w:tab w:val="left" w:pos="142"/>
          <w:tab w:val="left" w:pos="426"/>
        </w:tabs>
        <w:spacing w:before="120" w:after="120"/>
        <w:ind w:left="0"/>
        <w:jc w:val="both"/>
        <w:rPr>
          <w:b/>
        </w:rPr>
      </w:pPr>
      <w:r w:rsidRPr="00770121">
        <w:rPr>
          <w:b/>
          <w:spacing w:val="-1"/>
        </w:rPr>
        <w:t>3</w:t>
      </w:r>
      <w:r w:rsidR="00A97DB3" w:rsidRPr="00770121">
        <w:rPr>
          <w:b/>
          <w:spacing w:val="-1"/>
        </w:rPr>
        <w:t>-</w:t>
      </w:r>
      <w:r w:rsidR="00F21362" w:rsidRPr="00770121">
        <w:rPr>
          <w:b/>
          <w:spacing w:val="-1"/>
        </w:rPr>
        <w:t xml:space="preserve"> </w:t>
      </w:r>
      <w:r w:rsidR="00F21362" w:rsidRPr="00770121">
        <w:rPr>
          <w:b/>
        </w:rPr>
        <w:t>DA</w:t>
      </w:r>
      <w:r w:rsidR="00F21362" w:rsidRPr="00770121">
        <w:rPr>
          <w:b/>
          <w:spacing w:val="-2"/>
        </w:rPr>
        <w:t xml:space="preserve"> </w:t>
      </w:r>
      <w:r w:rsidR="00F21362" w:rsidRPr="00770121">
        <w:rPr>
          <w:b/>
        </w:rPr>
        <w:t>IMPUGNAÇÃO</w:t>
      </w:r>
      <w:r w:rsidR="00F21362" w:rsidRPr="00770121">
        <w:rPr>
          <w:b/>
          <w:spacing w:val="2"/>
        </w:rPr>
        <w:t xml:space="preserve"> </w:t>
      </w:r>
      <w:r w:rsidR="00F21362" w:rsidRPr="00770121">
        <w:rPr>
          <w:b/>
        </w:rPr>
        <w:t>DO</w:t>
      </w:r>
      <w:r w:rsidR="00F21362" w:rsidRPr="00770121">
        <w:rPr>
          <w:b/>
          <w:spacing w:val="-1"/>
        </w:rPr>
        <w:t xml:space="preserve"> </w:t>
      </w:r>
      <w:r w:rsidR="00F21362" w:rsidRPr="00770121">
        <w:rPr>
          <w:b/>
        </w:rPr>
        <w:t>ATO CONVOCATÓRIO</w:t>
      </w:r>
    </w:p>
    <w:p w14:paraId="62BBE534" w14:textId="62FF66C8" w:rsidR="002003AA" w:rsidRPr="00770121" w:rsidRDefault="009147B3" w:rsidP="00F42780">
      <w:pPr>
        <w:pStyle w:val="Nivel2"/>
        <w:tabs>
          <w:tab w:val="left" w:pos="142"/>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3.1 </w:t>
      </w:r>
      <w:r w:rsidR="002003AA" w:rsidRPr="00770121">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770121">
          <w:rPr>
            <w:rStyle w:val="Hyperlink"/>
            <w:rFonts w:ascii="Times New Roman" w:hAnsi="Times New Roman" w:cs="Times New Roman"/>
            <w:sz w:val="24"/>
            <w:szCs w:val="24"/>
          </w:rPr>
          <w:t>Lei nº 14.133, de 2021</w:t>
        </w:r>
      </w:hyperlink>
      <w:r w:rsidR="002003AA" w:rsidRPr="00770121">
        <w:rPr>
          <w:rFonts w:ascii="Times New Roman" w:hAnsi="Times New Roman" w:cs="Times New Roman"/>
          <w:sz w:val="24"/>
          <w:szCs w:val="24"/>
        </w:rPr>
        <w:t xml:space="preserve">, devendo protocolar o pedido até </w:t>
      </w:r>
      <w:proofErr w:type="gramStart"/>
      <w:r w:rsidR="002003AA" w:rsidRPr="00770121">
        <w:rPr>
          <w:rFonts w:ascii="Times New Roman" w:hAnsi="Times New Roman" w:cs="Times New Roman"/>
          <w:sz w:val="24"/>
          <w:szCs w:val="24"/>
        </w:rPr>
        <w:t>3</w:t>
      </w:r>
      <w:proofErr w:type="gramEnd"/>
      <w:r w:rsidR="002003AA" w:rsidRPr="00770121">
        <w:rPr>
          <w:rFonts w:ascii="Times New Roman" w:hAnsi="Times New Roman" w:cs="Times New Roman"/>
          <w:sz w:val="24"/>
          <w:szCs w:val="24"/>
        </w:rPr>
        <w:t xml:space="preserve"> (três) dias úteis antes da data da abertura do certame.</w:t>
      </w:r>
    </w:p>
    <w:p w14:paraId="5D54DE0C" w14:textId="7BDE785A" w:rsidR="002003AA" w:rsidRPr="00770121" w:rsidRDefault="00F42780" w:rsidP="00F42780">
      <w:pPr>
        <w:pStyle w:val="Nivel2"/>
        <w:tabs>
          <w:tab w:val="left" w:pos="142"/>
        </w:tabs>
        <w:ind w:left="0" w:firstLine="0"/>
        <w:rPr>
          <w:rFonts w:ascii="Times New Roman" w:hAnsi="Times New Roman" w:cs="Times New Roman"/>
          <w:sz w:val="24"/>
          <w:szCs w:val="24"/>
        </w:rPr>
      </w:pPr>
      <w:r>
        <w:rPr>
          <w:rFonts w:ascii="Times New Roman" w:hAnsi="Times New Roman" w:cs="Times New Roman"/>
          <w:sz w:val="24"/>
          <w:szCs w:val="24"/>
        </w:rPr>
        <w:t xml:space="preserve">3.1.1 - </w:t>
      </w:r>
      <w:r w:rsidR="002003AA" w:rsidRPr="00770121">
        <w:rPr>
          <w:rFonts w:ascii="Times New Roman" w:hAnsi="Times New Roman" w:cs="Times New Roman"/>
          <w:sz w:val="24"/>
          <w:szCs w:val="24"/>
        </w:rPr>
        <w:t xml:space="preserve">A resposta à impugnação ou ao pedido de esclarecimento será divulgado em sítio eletrônico oficial no prazo de até </w:t>
      </w:r>
      <w:proofErr w:type="gramStart"/>
      <w:r w:rsidR="008D5E36">
        <w:rPr>
          <w:rFonts w:ascii="Times New Roman" w:hAnsi="Times New Roman" w:cs="Times New Roman"/>
          <w:sz w:val="24"/>
          <w:szCs w:val="24"/>
        </w:rPr>
        <w:t>3</w:t>
      </w:r>
      <w:proofErr w:type="gramEnd"/>
      <w:r w:rsidR="002003AA" w:rsidRPr="00770121">
        <w:rPr>
          <w:rFonts w:ascii="Times New Roman" w:hAnsi="Times New Roman" w:cs="Times New Roman"/>
          <w:sz w:val="24"/>
          <w:szCs w:val="24"/>
        </w:rPr>
        <w:t xml:space="preserve"> (</w:t>
      </w:r>
      <w:r w:rsidR="00AE7ECA" w:rsidRPr="00770121">
        <w:rPr>
          <w:rFonts w:ascii="Times New Roman" w:hAnsi="Times New Roman" w:cs="Times New Roman"/>
          <w:sz w:val="24"/>
          <w:szCs w:val="24"/>
        </w:rPr>
        <w:t>dois</w:t>
      </w:r>
      <w:r w:rsidR="002003AA" w:rsidRPr="00770121">
        <w:rPr>
          <w:rFonts w:ascii="Times New Roman" w:hAnsi="Times New Roman" w:cs="Times New Roman"/>
          <w:sz w:val="24"/>
          <w:szCs w:val="24"/>
        </w:rPr>
        <w:t>) dias úteis, limitado ao último dia útil anterior à data da abertura do certame.</w:t>
      </w:r>
    </w:p>
    <w:p w14:paraId="2D485590" w14:textId="071866A8" w:rsidR="00DB1FD4" w:rsidRPr="00770121" w:rsidRDefault="00BB447C" w:rsidP="00F42780">
      <w:pPr>
        <w:pStyle w:val="PargrafodaLista"/>
        <w:widowControl w:val="0"/>
        <w:numPr>
          <w:ilvl w:val="1"/>
          <w:numId w:val="28"/>
        </w:numPr>
        <w:tabs>
          <w:tab w:val="left" w:pos="142"/>
          <w:tab w:val="left" w:pos="426"/>
          <w:tab w:val="left" w:pos="924"/>
        </w:tabs>
        <w:autoSpaceDE w:val="0"/>
        <w:autoSpaceDN w:val="0"/>
        <w:spacing w:before="120" w:after="120"/>
        <w:ind w:left="0" w:firstLine="0"/>
        <w:jc w:val="both"/>
        <w:rPr>
          <w:b/>
          <w:color w:val="auto"/>
        </w:rPr>
      </w:pPr>
      <w:r w:rsidRPr="00770121">
        <w:t xml:space="preserve">- </w:t>
      </w:r>
      <w:r w:rsidR="00DB1FD4" w:rsidRPr="00770121">
        <w:t>Caso seja acolhida a impugnação contra o ato convocatório, será designada nova data</w:t>
      </w:r>
      <w:r w:rsidR="00DB1FD4" w:rsidRPr="00770121">
        <w:rPr>
          <w:spacing w:val="1"/>
        </w:rPr>
        <w:t xml:space="preserve"> </w:t>
      </w:r>
      <w:r w:rsidR="00DB1FD4" w:rsidRPr="00770121">
        <w:t>para</w:t>
      </w:r>
      <w:r w:rsidR="00DB1FD4" w:rsidRPr="00770121">
        <w:rPr>
          <w:spacing w:val="12"/>
        </w:rPr>
        <w:t xml:space="preserve"> </w:t>
      </w:r>
      <w:r w:rsidR="00DB1FD4" w:rsidRPr="00770121">
        <w:t>a</w:t>
      </w:r>
      <w:r w:rsidR="00DB1FD4" w:rsidRPr="00770121">
        <w:rPr>
          <w:spacing w:val="12"/>
        </w:rPr>
        <w:t xml:space="preserve"> </w:t>
      </w:r>
      <w:r w:rsidR="00DB1FD4" w:rsidRPr="00770121">
        <w:t>realização</w:t>
      </w:r>
      <w:r w:rsidR="00DB1FD4" w:rsidRPr="00770121">
        <w:rPr>
          <w:spacing w:val="14"/>
        </w:rPr>
        <w:t xml:space="preserve"> </w:t>
      </w:r>
      <w:r w:rsidR="00DB1FD4" w:rsidRPr="00770121">
        <w:t>do</w:t>
      </w:r>
      <w:r w:rsidR="00DB1FD4" w:rsidRPr="00770121">
        <w:rPr>
          <w:spacing w:val="13"/>
        </w:rPr>
        <w:t xml:space="preserve"> </w:t>
      </w:r>
      <w:r w:rsidR="00DB1FD4" w:rsidRPr="00770121">
        <w:t>certame,</w:t>
      </w:r>
      <w:r w:rsidR="00DB1FD4" w:rsidRPr="00770121">
        <w:rPr>
          <w:spacing w:val="16"/>
        </w:rPr>
        <w:t xml:space="preserve"> </w:t>
      </w:r>
      <w:r w:rsidR="00DB1FD4" w:rsidRPr="00770121">
        <w:rPr>
          <w:b/>
        </w:rPr>
        <w:t>exceto</w:t>
      </w:r>
      <w:r w:rsidR="00DB1FD4" w:rsidRPr="00770121">
        <w:rPr>
          <w:b/>
          <w:spacing w:val="13"/>
        </w:rPr>
        <w:t xml:space="preserve"> </w:t>
      </w:r>
      <w:r w:rsidR="00DB1FD4" w:rsidRPr="00770121">
        <w:rPr>
          <w:b/>
        </w:rPr>
        <w:t>quando,</w:t>
      </w:r>
      <w:r w:rsidR="00DB1FD4" w:rsidRPr="00770121">
        <w:rPr>
          <w:b/>
          <w:spacing w:val="15"/>
        </w:rPr>
        <w:t xml:space="preserve"> </w:t>
      </w:r>
      <w:r w:rsidR="00DB1FD4" w:rsidRPr="00770121">
        <w:rPr>
          <w:b/>
        </w:rPr>
        <w:t>inquestionavelmente,</w:t>
      </w:r>
      <w:r w:rsidR="00DB1FD4" w:rsidRPr="00770121">
        <w:rPr>
          <w:b/>
          <w:spacing w:val="15"/>
        </w:rPr>
        <w:t xml:space="preserve"> </w:t>
      </w:r>
      <w:r w:rsidR="00DB1FD4" w:rsidRPr="00770121">
        <w:rPr>
          <w:b/>
        </w:rPr>
        <w:t>a</w:t>
      </w:r>
      <w:r w:rsidR="00DB1FD4" w:rsidRPr="00770121">
        <w:rPr>
          <w:b/>
          <w:spacing w:val="12"/>
        </w:rPr>
        <w:t xml:space="preserve"> </w:t>
      </w:r>
      <w:r w:rsidR="00DB1FD4" w:rsidRPr="00770121">
        <w:rPr>
          <w:b/>
        </w:rPr>
        <w:t>alteração</w:t>
      </w:r>
      <w:r w:rsidR="00DB1FD4" w:rsidRPr="00770121">
        <w:rPr>
          <w:b/>
          <w:spacing w:val="15"/>
        </w:rPr>
        <w:t xml:space="preserve"> </w:t>
      </w:r>
      <w:r w:rsidR="00DB1FD4" w:rsidRPr="00770121">
        <w:rPr>
          <w:b/>
        </w:rPr>
        <w:t>não</w:t>
      </w:r>
      <w:r w:rsidR="00DB1FD4" w:rsidRPr="00770121">
        <w:rPr>
          <w:b/>
          <w:spacing w:val="13"/>
        </w:rPr>
        <w:t xml:space="preserve"> </w:t>
      </w:r>
      <w:r w:rsidR="00DB1FD4" w:rsidRPr="00770121">
        <w:rPr>
          <w:b/>
        </w:rPr>
        <w:t>afetar</w:t>
      </w:r>
      <w:r w:rsidR="00DB1FD4" w:rsidRPr="00770121">
        <w:rPr>
          <w:b/>
          <w:spacing w:val="-58"/>
        </w:rPr>
        <w:t xml:space="preserve"> </w:t>
      </w:r>
      <w:r w:rsidR="00DB1FD4" w:rsidRPr="00770121">
        <w:rPr>
          <w:b/>
        </w:rPr>
        <w:t>a</w:t>
      </w:r>
      <w:r w:rsidR="00DB1FD4" w:rsidRPr="00770121">
        <w:rPr>
          <w:b/>
          <w:spacing w:val="-1"/>
        </w:rPr>
        <w:t xml:space="preserve"> </w:t>
      </w:r>
      <w:r w:rsidR="00DB1FD4" w:rsidRPr="00770121">
        <w:rPr>
          <w:b/>
        </w:rPr>
        <w:t xml:space="preserve">formulação das </w:t>
      </w:r>
      <w:r w:rsidR="00DB1FD4" w:rsidRPr="00770121">
        <w:rPr>
          <w:b/>
          <w:color w:val="auto"/>
        </w:rPr>
        <w:t>propostas</w:t>
      </w:r>
      <w:r w:rsidR="00F43E52" w:rsidRPr="00770121">
        <w:rPr>
          <w:color w:val="auto"/>
        </w:rPr>
        <w:t xml:space="preserve"> (art. 55,§1º, da Lei 14.133/2021)</w:t>
      </w:r>
      <w:r w:rsidR="00DB1FD4" w:rsidRPr="00770121">
        <w:rPr>
          <w:b/>
          <w:color w:val="auto"/>
        </w:rPr>
        <w:t>.</w:t>
      </w:r>
    </w:p>
    <w:p w14:paraId="4B0746C2" w14:textId="5D46FF19" w:rsidR="00DB1FD4" w:rsidRPr="00770121" w:rsidRDefault="00DB1FD4" w:rsidP="00F42780">
      <w:pPr>
        <w:pStyle w:val="PargrafodaLista"/>
        <w:widowControl w:val="0"/>
        <w:numPr>
          <w:ilvl w:val="1"/>
          <w:numId w:val="28"/>
        </w:numPr>
        <w:tabs>
          <w:tab w:val="left" w:pos="142"/>
          <w:tab w:val="left" w:pos="426"/>
          <w:tab w:val="left" w:pos="751"/>
        </w:tabs>
        <w:autoSpaceDE w:val="0"/>
        <w:autoSpaceDN w:val="0"/>
        <w:spacing w:before="120" w:after="120"/>
        <w:ind w:left="0" w:firstLine="0"/>
        <w:jc w:val="both"/>
      </w:pPr>
      <w:r w:rsidRPr="00770121">
        <w:t>Decairá do direito de impugnar os termos deste edital, por falhas ou irregularidades, o</w:t>
      </w:r>
      <w:r w:rsidRPr="00770121">
        <w:rPr>
          <w:spacing w:val="1"/>
        </w:rPr>
        <w:t xml:space="preserve"> </w:t>
      </w:r>
      <w:r w:rsidRPr="00770121">
        <w:t>licitante que não o fizer até o terceiro dia útil que anteceder à data de realização da sessão</w:t>
      </w:r>
      <w:r w:rsidRPr="00770121">
        <w:rPr>
          <w:spacing w:val="1"/>
        </w:rPr>
        <w:t xml:space="preserve"> </w:t>
      </w:r>
      <w:r w:rsidRPr="00770121">
        <w:t>pública</w:t>
      </w:r>
      <w:r w:rsidRPr="00770121">
        <w:rPr>
          <w:spacing w:val="-2"/>
        </w:rPr>
        <w:t xml:space="preserve"> </w:t>
      </w:r>
      <w:r w:rsidRPr="00770121">
        <w:t>do</w:t>
      </w:r>
      <w:r w:rsidRPr="00770121">
        <w:rPr>
          <w:spacing w:val="-1"/>
        </w:rPr>
        <w:t xml:space="preserve"> </w:t>
      </w:r>
      <w:r w:rsidRPr="00770121">
        <w:t>pregão</w:t>
      </w:r>
      <w:r w:rsidRPr="00770121">
        <w:rPr>
          <w:spacing w:val="2"/>
        </w:rPr>
        <w:t xml:space="preserve"> </w:t>
      </w:r>
      <w:r w:rsidRPr="00770121">
        <w:t>eletrônico,</w:t>
      </w:r>
      <w:r w:rsidRPr="00770121">
        <w:rPr>
          <w:spacing w:val="-1"/>
        </w:rPr>
        <w:t xml:space="preserve"> </w:t>
      </w:r>
      <w:r w:rsidRPr="00770121">
        <w:t>hipótese</w:t>
      </w:r>
      <w:r w:rsidRPr="00770121">
        <w:rPr>
          <w:spacing w:val="-1"/>
        </w:rPr>
        <w:t xml:space="preserve"> </w:t>
      </w:r>
      <w:r w:rsidRPr="00770121">
        <w:t>em</w:t>
      </w:r>
      <w:r w:rsidRPr="00770121">
        <w:rPr>
          <w:spacing w:val="-1"/>
        </w:rPr>
        <w:t xml:space="preserve"> </w:t>
      </w:r>
      <w:r w:rsidRPr="00770121">
        <w:t>que tal</w:t>
      </w:r>
      <w:r w:rsidRPr="00770121">
        <w:rPr>
          <w:spacing w:val="-1"/>
        </w:rPr>
        <w:t xml:space="preserve"> </w:t>
      </w:r>
      <w:r w:rsidRPr="00770121">
        <w:t>comunicação</w:t>
      </w:r>
      <w:r w:rsidRPr="00770121">
        <w:rPr>
          <w:spacing w:val="-1"/>
        </w:rPr>
        <w:t xml:space="preserve"> </w:t>
      </w:r>
      <w:r w:rsidRPr="00770121">
        <w:t>não terá</w:t>
      </w:r>
      <w:r w:rsidRPr="00770121">
        <w:rPr>
          <w:spacing w:val="-1"/>
        </w:rPr>
        <w:t xml:space="preserve"> </w:t>
      </w:r>
      <w:r w:rsidRPr="00770121">
        <w:t>efeito de</w:t>
      </w:r>
      <w:r w:rsidRPr="00770121">
        <w:rPr>
          <w:spacing w:val="-1"/>
        </w:rPr>
        <w:t xml:space="preserve"> </w:t>
      </w:r>
      <w:r w:rsidRPr="00770121">
        <w:t>recurso.</w:t>
      </w:r>
    </w:p>
    <w:p w14:paraId="71326B52" w14:textId="77777777" w:rsidR="00DB1FD4" w:rsidRPr="00770121" w:rsidRDefault="00DB1FD4" w:rsidP="00F42780">
      <w:pPr>
        <w:widowControl w:val="0"/>
        <w:numPr>
          <w:ilvl w:val="1"/>
          <w:numId w:val="28"/>
        </w:numPr>
        <w:tabs>
          <w:tab w:val="left" w:pos="142"/>
          <w:tab w:val="left" w:pos="426"/>
          <w:tab w:val="left" w:pos="780"/>
        </w:tabs>
        <w:autoSpaceDE w:val="0"/>
        <w:autoSpaceDN w:val="0"/>
        <w:spacing w:before="120" w:after="120"/>
        <w:ind w:left="0" w:firstLine="0"/>
        <w:jc w:val="both"/>
        <w:rPr>
          <w:sz w:val="24"/>
          <w:szCs w:val="24"/>
        </w:rPr>
      </w:pPr>
      <w:r w:rsidRPr="00770121">
        <w:rPr>
          <w:sz w:val="24"/>
          <w:szCs w:val="24"/>
        </w:rPr>
        <w:t>A impugnação</w:t>
      </w:r>
      <w:r w:rsidRPr="00770121">
        <w:rPr>
          <w:spacing w:val="1"/>
          <w:sz w:val="24"/>
          <w:szCs w:val="24"/>
        </w:rPr>
        <w:t xml:space="preserve"> </w:t>
      </w:r>
      <w:r w:rsidRPr="00770121">
        <w:rPr>
          <w:sz w:val="24"/>
          <w:szCs w:val="24"/>
        </w:rPr>
        <w:t>feita tempestivamente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licitante não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impedirá de</w:t>
      </w:r>
      <w:r w:rsidRPr="00770121">
        <w:rPr>
          <w:spacing w:val="1"/>
          <w:sz w:val="24"/>
          <w:szCs w:val="24"/>
        </w:rPr>
        <w:t xml:space="preserve"> </w:t>
      </w:r>
      <w:r w:rsidRPr="00770121">
        <w:rPr>
          <w:sz w:val="24"/>
          <w:szCs w:val="24"/>
        </w:rPr>
        <w:t>participar do</w:t>
      </w:r>
      <w:r w:rsidRPr="00770121">
        <w:rPr>
          <w:spacing w:val="1"/>
          <w:sz w:val="24"/>
          <w:szCs w:val="24"/>
        </w:rPr>
        <w:t xml:space="preserve"> </w:t>
      </w:r>
      <w:r w:rsidRPr="00770121">
        <w:rPr>
          <w:sz w:val="24"/>
          <w:szCs w:val="24"/>
        </w:rPr>
        <w:t>processo</w:t>
      </w:r>
      <w:r w:rsidRPr="00770121">
        <w:rPr>
          <w:spacing w:val="-1"/>
          <w:sz w:val="24"/>
          <w:szCs w:val="24"/>
        </w:rPr>
        <w:t xml:space="preserve"> </w:t>
      </w:r>
      <w:r w:rsidRPr="00770121">
        <w:rPr>
          <w:sz w:val="24"/>
          <w:szCs w:val="24"/>
        </w:rPr>
        <w:t>licitatório.</w:t>
      </w:r>
    </w:p>
    <w:p w14:paraId="364C29BE" w14:textId="77777777" w:rsidR="00DB1FD4" w:rsidRPr="00770121" w:rsidRDefault="00DB1FD4" w:rsidP="001B4C43">
      <w:pPr>
        <w:widowControl w:val="0"/>
        <w:numPr>
          <w:ilvl w:val="1"/>
          <w:numId w:val="28"/>
        </w:numPr>
        <w:tabs>
          <w:tab w:val="left" w:pos="426"/>
          <w:tab w:val="left" w:pos="734"/>
        </w:tabs>
        <w:autoSpaceDE w:val="0"/>
        <w:autoSpaceDN w:val="0"/>
        <w:spacing w:before="120" w:after="120"/>
        <w:ind w:left="0" w:firstLine="0"/>
        <w:jc w:val="both"/>
        <w:rPr>
          <w:sz w:val="24"/>
          <w:szCs w:val="24"/>
        </w:rPr>
      </w:pPr>
      <w:r w:rsidRPr="00770121">
        <w:rPr>
          <w:sz w:val="24"/>
          <w:szCs w:val="24"/>
        </w:rPr>
        <w:t>Não será aceita em hipótese alguma petição contra o ato convocatório sem assinatura do</w:t>
      </w:r>
      <w:r w:rsidRPr="00770121">
        <w:rPr>
          <w:spacing w:val="1"/>
          <w:sz w:val="24"/>
          <w:szCs w:val="24"/>
        </w:rPr>
        <w:t xml:space="preserve"> </w:t>
      </w:r>
      <w:r w:rsidRPr="00770121">
        <w:rPr>
          <w:sz w:val="24"/>
          <w:szCs w:val="24"/>
        </w:rPr>
        <w:lastRenderedPageBreak/>
        <w:t>responsável</w:t>
      </w:r>
      <w:r w:rsidRPr="00770121">
        <w:rPr>
          <w:spacing w:val="-1"/>
          <w:sz w:val="24"/>
          <w:szCs w:val="24"/>
        </w:rPr>
        <w:t xml:space="preserve"> </w:t>
      </w:r>
      <w:r w:rsidRPr="00770121">
        <w:rPr>
          <w:sz w:val="24"/>
          <w:szCs w:val="24"/>
        </w:rPr>
        <w:t>legal ou preposto da empresa.</w:t>
      </w:r>
    </w:p>
    <w:p w14:paraId="22EA28BB" w14:textId="52655612" w:rsidR="00DB1FD4" w:rsidRPr="00770121" w:rsidRDefault="00ED146C" w:rsidP="001B4C43">
      <w:pPr>
        <w:widowControl w:val="0"/>
        <w:numPr>
          <w:ilvl w:val="1"/>
          <w:numId w:val="28"/>
        </w:numPr>
        <w:tabs>
          <w:tab w:val="left" w:pos="426"/>
          <w:tab w:val="left" w:pos="729"/>
        </w:tabs>
        <w:autoSpaceDE w:val="0"/>
        <w:autoSpaceDN w:val="0"/>
        <w:spacing w:before="120" w:after="120"/>
        <w:ind w:left="0" w:firstLine="0"/>
        <w:jc w:val="both"/>
        <w:rPr>
          <w:sz w:val="24"/>
          <w:szCs w:val="24"/>
        </w:rPr>
      </w:pPr>
      <w:r w:rsidRPr="00770121">
        <w:rPr>
          <w:sz w:val="24"/>
          <w:szCs w:val="24"/>
        </w:rPr>
        <w:t>O</w:t>
      </w:r>
      <w:r w:rsidRPr="00770121">
        <w:rPr>
          <w:spacing w:val="5"/>
          <w:sz w:val="24"/>
          <w:szCs w:val="24"/>
        </w:rPr>
        <w:t>s pedidos de impugnação, bem como a sua decisão, deverão</w:t>
      </w:r>
      <w:r w:rsidR="00DB1FD4" w:rsidRPr="00770121">
        <w:rPr>
          <w:spacing w:val="8"/>
          <w:sz w:val="24"/>
          <w:szCs w:val="24"/>
        </w:rPr>
        <w:t xml:space="preserve"> </w:t>
      </w:r>
      <w:r w:rsidR="00DB1FD4" w:rsidRPr="00770121">
        <w:rPr>
          <w:sz w:val="24"/>
          <w:szCs w:val="24"/>
        </w:rPr>
        <w:t>ser</w:t>
      </w:r>
      <w:r w:rsidR="00DB1FD4" w:rsidRPr="00770121">
        <w:rPr>
          <w:spacing w:val="7"/>
          <w:sz w:val="24"/>
          <w:szCs w:val="24"/>
        </w:rPr>
        <w:t xml:space="preserve"> </w:t>
      </w:r>
      <w:r w:rsidR="00DB1FD4" w:rsidRPr="00770121">
        <w:rPr>
          <w:sz w:val="24"/>
          <w:szCs w:val="24"/>
        </w:rPr>
        <w:t>no</w:t>
      </w:r>
      <w:r w:rsidR="00DB1FD4" w:rsidRPr="00770121">
        <w:rPr>
          <w:spacing w:val="9"/>
          <w:sz w:val="24"/>
          <w:szCs w:val="24"/>
        </w:rPr>
        <w:t xml:space="preserve"> </w:t>
      </w:r>
      <w:r w:rsidR="00DB1FD4" w:rsidRPr="00770121">
        <w:rPr>
          <w:sz w:val="24"/>
          <w:szCs w:val="24"/>
        </w:rPr>
        <w:t>sistema,</w:t>
      </w:r>
      <w:r w:rsidR="00DB1FD4" w:rsidRPr="00770121">
        <w:rPr>
          <w:spacing w:val="5"/>
          <w:sz w:val="24"/>
          <w:szCs w:val="24"/>
        </w:rPr>
        <w:t xml:space="preserve"> </w:t>
      </w:r>
      <w:r w:rsidR="00DB1FD4" w:rsidRPr="00770121">
        <w:rPr>
          <w:sz w:val="24"/>
          <w:szCs w:val="24"/>
        </w:rPr>
        <w:t>antes</w:t>
      </w:r>
      <w:r w:rsidR="00DB1FD4" w:rsidRPr="00770121">
        <w:rPr>
          <w:spacing w:val="7"/>
          <w:sz w:val="24"/>
          <w:szCs w:val="24"/>
        </w:rPr>
        <w:t xml:space="preserve"> </w:t>
      </w:r>
      <w:r w:rsidR="00DB1FD4" w:rsidRPr="00770121">
        <w:rPr>
          <w:sz w:val="24"/>
          <w:szCs w:val="24"/>
        </w:rPr>
        <w:t>da</w:t>
      </w:r>
      <w:r w:rsidR="00DB1FD4" w:rsidRPr="00770121">
        <w:rPr>
          <w:spacing w:val="7"/>
          <w:sz w:val="24"/>
          <w:szCs w:val="24"/>
        </w:rPr>
        <w:t xml:space="preserve"> </w:t>
      </w:r>
      <w:r w:rsidR="00DB1FD4" w:rsidRPr="00770121">
        <w:rPr>
          <w:sz w:val="24"/>
          <w:szCs w:val="24"/>
        </w:rPr>
        <w:t>data</w:t>
      </w:r>
      <w:r w:rsidR="00DB1FD4" w:rsidRPr="00770121">
        <w:rPr>
          <w:spacing w:val="-57"/>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horários</w:t>
      </w:r>
      <w:r w:rsidR="00DB1FD4" w:rsidRPr="00770121">
        <w:rPr>
          <w:spacing w:val="1"/>
          <w:sz w:val="24"/>
          <w:szCs w:val="24"/>
        </w:rPr>
        <w:t xml:space="preserve"> </w:t>
      </w:r>
      <w:r w:rsidR="00DB1FD4" w:rsidRPr="00770121">
        <w:rPr>
          <w:sz w:val="24"/>
          <w:szCs w:val="24"/>
        </w:rPr>
        <w:t>previstos</w:t>
      </w:r>
      <w:r w:rsidR="00DB1FD4" w:rsidRPr="00770121">
        <w:rPr>
          <w:spacing w:val="1"/>
          <w:sz w:val="24"/>
          <w:szCs w:val="24"/>
        </w:rPr>
        <w:t xml:space="preserve"> </w:t>
      </w:r>
      <w:r w:rsidR="00DB1FD4" w:rsidRPr="00770121">
        <w:rPr>
          <w:sz w:val="24"/>
          <w:szCs w:val="24"/>
        </w:rPr>
        <w:t>para</w:t>
      </w:r>
      <w:r w:rsidR="00DB1FD4" w:rsidRPr="00770121">
        <w:rPr>
          <w:spacing w:val="1"/>
          <w:sz w:val="24"/>
          <w:szCs w:val="24"/>
        </w:rPr>
        <w:t xml:space="preserve"> </w:t>
      </w:r>
      <w:r w:rsidR="00DB1FD4" w:rsidRPr="00770121">
        <w:rPr>
          <w:sz w:val="24"/>
          <w:szCs w:val="24"/>
        </w:rPr>
        <w:t>abertura</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sessão</w:t>
      </w:r>
      <w:r w:rsidR="00DB1FD4" w:rsidRPr="00770121">
        <w:rPr>
          <w:spacing w:val="1"/>
          <w:sz w:val="24"/>
          <w:szCs w:val="24"/>
        </w:rPr>
        <w:t xml:space="preserve"> </w:t>
      </w:r>
      <w:r w:rsidR="00DB1FD4" w:rsidRPr="00770121">
        <w:rPr>
          <w:sz w:val="24"/>
          <w:szCs w:val="24"/>
        </w:rPr>
        <w:t>pública</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estarão</w:t>
      </w:r>
      <w:r w:rsidR="00DB1FD4" w:rsidRPr="00770121">
        <w:rPr>
          <w:spacing w:val="1"/>
          <w:sz w:val="24"/>
          <w:szCs w:val="24"/>
        </w:rPr>
        <w:t xml:space="preserve"> </w:t>
      </w:r>
      <w:r w:rsidR="00DB1FD4" w:rsidRPr="00770121">
        <w:rPr>
          <w:sz w:val="24"/>
          <w:szCs w:val="24"/>
        </w:rPr>
        <w:t>disponíveis</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site</w:t>
      </w:r>
      <w:r w:rsidR="00DB1FD4" w:rsidRPr="00770121">
        <w:rPr>
          <w:color w:val="0000FF"/>
          <w:spacing w:val="1"/>
          <w:sz w:val="24"/>
          <w:szCs w:val="24"/>
        </w:rPr>
        <w:t xml:space="preserve"> </w:t>
      </w:r>
      <w:hyperlink r:id="rId25">
        <w:r w:rsidR="00DB1FD4" w:rsidRPr="00770121">
          <w:rPr>
            <w:color w:val="0000FF"/>
            <w:sz w:val="24"/>
            <w:szCs w:val="24"/>
            <w:u w:val="single" w:color="0000FF"/>
          </w:rPr>
          <w:t>https://www.licitanet.com.br/</w:t>
        </w:r>
      </w:hyperlink>
      <w:r w:rsidR="00DB1FD4" w:rsidRPr="00770121">
        <w:rPr>
          <w:sz w:val="24"/>
          <w:szCs w:val="24"/>
        </w:rPr>
        <w:t>,</w:t>
      </w:r>
      <w:r w:rsidR="00DB1FD4" w:rsidRPr="00770121">
        <w:rPr>
          <w:spacing w:val="-1"/>
          <w:sz w:val="24"/>
          <w:szCs w:val="24"/>
        </w:rPr>
        <w:t xml:space="preserve"> </w:t>
      </w:r>
      <w:r w:rsidR="00DB1FD4" w:rsidRPr="00770121">
        <w:rPr>
          <w:sz w:val="24"/>
          <w:szCs w:val="24"/>
        </w:rPr>
        <w:t>para</w:t>
      </w:r>
      <w:r w:rsidR="00DB1FD4" w:rsidRPr="00770121">
        <w:rPr>
          <w:spacing w:val="-2"/>
          <w:sz w:val="24"/>
          <w:szCs w:val="24"/>
        </w:rPr>
        <w:t xml:space="preserve"> </w:t>
      </w:r>
      <w:r w:rsidR="00DB1FD4" w:rsidRPr="00770121">
        <w:rPr>
          <w:sz w:val="24"/>
          <w:szCs w:val="24"/>
        </w:rPr>
        <w:t>consulta dos fornecedores</w:t>
      </w:r>
      <w:r w:rsidR="00DB1FD4" w:rsidRPr="00770121">
        <w:rPr>
          <w:spacing w:val="-1"/>
          <w:sz w:val="24"/>
          <w:szCs w:val="24"/>
        </w:rPr>
        <w:t xml:space="preserve"> </w:t>
      </w:r>
      <w:r w:rsidR="00DB1FD4" w:rsidRPr="00770121">
        <w:rPr>
          <w:sz w:val="24"/>
          <w:szCs w:val="24"/>
        </w:rPr>
        <w:t>e da</w:t>
      </w:r>
      <w:r w:rsidR="00DB1FD4" w:rsidRPr="00770121">
        <w:rPr>
          <w:spacing w:val="-1"/>
          <w:sz w:val="24"/>
          <w:szCs w:val="24"/>
        </w:rPr>
        <w:t xml:space="preserve"> </w:t>
      </w:r>
      <w:r w:rsidR="00DB1FD4" w:rsidRPr="00770121">
        <w:rPr>
          <w:sz w:val="24"/>
          <w:szCs w:val="24"/>
        </w:rPr>
        <w:t>sociedade.</w:t>
      </w:r>
      <w:r w:rsidR="00A2529B" w:rsidRPr="00770121">
        <w:rPr>
          <w:sz w:val="24"/>
          <w:szCs w:val="24"/>
        </w:rPr>
        <w:t xml:space="preserve"> </w:t>
      </w:r>
    </w:p>
    <w:p w14:paraId="264C047B" w14:textId="77777777" w:rsidR="002003AA" w:rsidRPr="00770121" w:rsidRDefault="002003AA" w:rsidP="001B4C43">
      <w:pPr>
        <w:pStyle w:val="Nivel2"/>
        <w:numPr>
          <w:ilvl w:val="1"/>
          <w:numId w:val="28"/>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As impugnações e pedidos de esclarecimentos não suspendem os prazos previstos no certame.</w:t>
      </w:r>
    </w:p>
    <w:p w14:paraId="25BD2D81" w14:textId="0CCB930C" w:rsidR="0087139D" w:rsidRPr="00770121" w:rsidRDefault="009147B3" w:rsidP="009147B3">
      <w:pPr>
        <w:pStyle w:val="NormalWeb"/>
        <w:shd w:val="clear" w:color="auto" w:fill="FFFFFF"/>
        <w:tabs>
          <w:tab w:val="left" w:pos="426"/>
        </w:tabs>
        <w:spacing w:before="120" w:beforeAutospacing="0" w:after="120"/>
        <w:jc w:val="both"/>
        <w:textAlignment w:val="baseline"/>
      </w:pPr>
      <w:r w:rsidRPr="00770121">
        <w:t>3</w:t>
      </w:r>
      <w:r w:rsidR="00AF6A20" w:rsidRPr="00770121">
        <w:t>.</w:t>
      </w:r>
      <w:r w:rsidRPr="00770121">
        <w:t>8</w:t>
      </w:r>
      <w:r w:rsidR="006F7566" w:rsidRPr="00770121">
        <w:t>.</w:t>
      </w:r>
      <w:r w:rsidR="00AE6742" w:rsidRPr="00770121">
        <w:t>1</w:t>
      </w:r>
      <w:r w:rsidRPr="00770121">
        <w:t xml:space="preserve"> – </w:t>
      </w:r>
      <w:r w:rsidR="006F7566" w:rsidRPr="00770121">
        <w:t xml:space="preserve">A </w:t>
      </w:r>
      <w:r w:rsidR="0087139D" w:rsidRPr="00770121">
        <w:t>impugnação não possui efeito suspensivo, sendo a sua concessão medida excepcional que deverá ser motivada pelo agente de contratação ou pela comissão de contratação, quando o substituir, nos autos do processo de licitaçã</w:t>
      </w:r>
      <w:r w:rsidRPr="00770121">
        <w:t>o.</w:t>
      </w:r>
    </w:p>
    <w:p w14:paraId="78020B40" w14:textId="1CDA5A70" w:rsidR="00A97DB3" w:rsidRPr="00770121" w:rsidRDefault="00A97DB3" w:rsidP="001B4C43">
      <w:pPr>
        <w:pStyle w:val="PargrafodaLista"/>
        <w:numPr>
          <w:ilvl w:val="0"/>
          <w:numId w:val="28"/>
        </w:numPr>
        <w:tabs>
          <w:tab w:val="left" w:pos="284"/>
          <w:tab w:val="left" w:pos="567"/>
        </w:tabs>
        <w:spacing w:before="120" w:after="120"/>
        <w:ind w:left="0" w:firstLine="0"/>
        <w:jc w:val="both"/>
        <w:rPr>
          <w:b/>
          <w:color w:val="auto"/>
        </w:rPr>
      </w:pPr>
      <w:r w:rsidRPr="00770121">
        <w:rPr>
          <w:b/>
          <w:color w:val="auto"/>
        </w:rPr>
        <w:t>DO</w:t>
      </w:r>
      <w:r w:rsidRPr="00770121">
        <w:rPr>
          <w:b/>
          <w:color w:val="auto"/>
          <w:spacing w:val="-1"/>
        </w:rPr>
        <w:t xml:space="preserve"> </w:t>
      </w:r>
      <w:r w:rsidRPr="00770121">
        <w:rPr>
          <w:b/>
          <w:color w:val="auto"/>
        </w:rPr>
        <w:t>REGULAMENTO</w:t>
      </w:r>
      <w:r w:rsidRPr="00770121">
        <w:rPr>
          <w:b/>
          <w:color w:val="auto"/>
          <w:spacing w:val="-2"/>
        </w:rPr>
        <w:t xml:space="preserve"> </w:t>
      </w:r>
      <w:r w:rsidRPr="00770121">
        <w:rPr>
          <w:b/>
          <w:color w:val="auto"/>
        </w:rPr>
        <w:t>OPERACIONAL</w:t>
      </w:r>
      <w:r w:rsidRPr="00770121">
        <w:rPr>
          <w:b/>
          <w:color w:val="auto"/>
          <w:spacing w:val="-1"/>
        </w:rPr>
        <w:t xml:space="preserve"> </w:t>
      </w:r>
      <w:r w:rsidRPr="00770121">
        <w:rPr>
          <w:b/>
          <w:color w:val="auto"/>
        </w:rPr>
        <w:t>DO</w:t>
      </w:r>
      <w:r w:rsidRPr="00770121">
        <w:rPr>
          <w:b/>
          <w:color w:val="auto"/>
          <w:spacing w:val="-1"/>
        </w:rPr>
        <w:t xml:space="preserve"> </w:t>
      </w:r>
      <w:r w:rsidRPr="00770121">
        <w:rPr>
          <w:b/>
          <w:color w:val="auto"/>
        </w:rPr>
        <w:t>CERTAME</w:t>
      </w:r>
    </w:p>
    <w:p w14:paraId="01767B8F" w14:textId="19C072D9" w:rsidR="00DB1FD4" w:rsidRPr="00770121" w:rsidRDefault="00DB1FD4" w:rsidP="001B4C43">
      <w:pPr>
        <w:pStyle w:val="PargrafodaLista"/>
        <w:widowControl w:val="0"/>
        <w:numPr>
          <w:ilvl w:val="1"/>
          <w:numId w:val="29"/>
        </w:numPr>
        <w:tabs>
          <w:tab w:val="left" w:pos="284"/>
          <w:tab w:val="left" w:pos="567"/>
          <w:tab w:val="left" w:pos="783"/>
        </w:tabs>
        <w:autoSpaceDE w:val="0"/>
        <w:autoSpaceDN w:val="0"/>
        <w:spacing w:before="120" w:after="120"/>
        <w:ind w:left="0" w:firstLine="0"/>
        <w:jc w:val="both"/>
      </w:pPr>
      <w:r w:rsidRPr="00770121">
        <w:t>O</w:t>
      </w:r>
      <w:r w:rsidRPr="00770121">
        <w:rPr>
          <w:spacing w:val="-1"/>
        </w:rPr>
        <w:t xml:space="preserve"> </w:t>
      </w:r>
      <w:r w:rsidRPr="00770121">
        <w:t>certame</w:t>
      </w:r>
      <w:r w:rsidRPr="00770121">
        <w:rPr>
          <w:spacing w:val="-2"/>
        </w:rPr>
        <w:t xml:space="preserve"> </w:t>
      </w:r>
      <w:r w:rsidRPr="00770121">
        <w:t>será</w:t>
      </w:r>
      <w:r w:rsidRPr="00770121">
        <w:rPr>
          <w:spacing w:val="-2"/>
        </w:rPr>
        <w:t xml:space="preserve"> </w:t>
      </w:r>
      <w:r w:rsidRPr="00770121">
        <w:t>conduzido</w:t>
      </w:r>
      <w:r w:rsidRPr="00770121">
        <w:rPr>
          <w:spacing w:val="-1"/>
        </w:rPr>
        <w:t xml:space="preserve"> </w:t>
      </w:r>
      <w:r w:rsidRPr="00770121">
        <w:t>pel</w:t>
      </w:r>
      <w:r w:rsidR="005F6867" w:rsidRPr="00770121">
        <w:t>a</w:t>
      </w:r>
      <w:r w:rsidRPr="00770121">
        <w:rPr>
          <w:spacing w:val="-1"/>
        </w:rPr>
        <w:t xml:space="preserve"> </w:t>
      </w:r>
      <w:r w:rsidRPr="00770121">
        <w:t>pregoeir</w:t>
      </w:r>
      <w:r w:rsidR="005F6867" w:rsidRPr="00770121">
        <w:t>a</w:t>
      </w:r>
      <w:r w:rsidRPr="00770121">
        <w:t>,</w:t>
      </w:r>
      <w:r w:rsidRPr="00770121">
        <w:rPr>
          <w:spacing w:val="-1"/>
        </w:rPr>
        <w:t xml:space="preserve"> </w:t>
      </w:r>
      <w:r w:rsidRPr="00770121">
        <w:t>que terá,</w:t>
      </w:r>
      <w:r w:rsidRPr="00770121">
        <w:rPr>
          <w:spacing w:val="-1"/>
        </w:rPr>
        <w:t xml:space="preserve"> </w:t>
      </w:r>
      <w:r w:rsidRPr="00770121">
        <w:t>em</w:t>
      </w:r>
      <w:r w:rsidRPr="00770121">
        <w:rPr>
          <w:spacing w:val="-1"/>
        </w:rPr>
        <w:t xml:space="preserve"> </w:t>
      </w:r>
      <w:r w:rsidRPr="00770121">
        <w:t>especial,</w:t>
      </w:r>
      <w:r w:rsidRPr="00770121">
        <w:rPr>
          <w:spacing w:val="-1"/>
        </w:rPr>
        <w:t xml:space="preserve"> </w:t>
      </w:r>
      <w:r w:rsidRPr="00770121">
        <w:t>as</w:t>
      </w:r>
      <w:r w:rsidRPr="00770121">
        <w:rPr>
          <w:spacing w:val="-1"/>
        </w:rPr>
        <w:t xml:space="preserve"> </w:t>
      </w:r>
      <w:r w:rsidRPr="00770121">
        <w:t>seguintes</w:t>
      </w:r>
      <w:r w:rsidRPr="00770121">
        <w:rPr>
          <w:spacing w:val="-1"/>
        </w:rPr>
        <w:t xml:space="preserve"> </w:t>
      </w:r>
      <w:r w:rsidRPr="00770121">
        <w:t>atribuições:</w:t>
      </w:r>
    </w:p>
    <w:p w14:paraId="396EC03E" w14:textId="2BBB0EC2" w:rsidR="00DB1FD4" w:rsidRPr="00770121" w:rsidRDefault="00DB1FD4" w:rsidP="001B4C43">
      <w:pPr>
        <w:pStyle w:val="PargrafodaLista"/>
        <w:widowControl w:val="0"/>
        <w:numPr>
          <w:ilvl w:val="2"/>
          <w:numId w:val="29"/>
        </w:numPr>
        <w:tabs>
          <w:tab w:val="left" w:pos="284"/>
          <w:tab w:val="left" w:pos="567"/>
          <w:tab w:val="left" w:pos="902"/>
        </w:tabs>
        <w:autoSpaceDE w:val="0"/>
        <w:autoSpaceDN w:val="0"/>
        <w:spacing w:before="120" w:after="120"/>
        <w:ind w:left="0" w:firstLine="0"/>
        <w:jc w:val="both"/>
      </w:pPr>
      <w:r w:rsidRPr="00770121">
        <w:t>Verificar</w:t>
      </w:r>
      <w:r w:rsidRPr="00770121">
        <w:rPr>
          <w:spacing w:val="-3"/>
        </w:rPr>
        <w:t xml:space="preserve"> </w:t>
      </w:r>
      <w:r w:rsidRPr="00770121">
        <w:t>a conformidade</w:t>
      </w:r>
      <w:r w:rsidRPr="00770121">
        <w:rPr>
          <w:spacing w:val="-2"/>
        </w:rPr>
        <w:t xml:space="preserve"> </w:t>
      </w:r>
      <w:r w:rsidRPr="00770121">
        <w:t>da</w:t>
      </w:r>
      <w:r w:rsidRPr="00770121">
        <w:rPr>
          <w:spacing w:val="-2"/>
        </w:rPr>
        <w:t xml:space="preserve"> </w:t>
      </w:r>
      <w:r w:rsidRPr="00770121">
        <w:t>proposta</w:t>
      </w:r>
      <w:r w:rsidRPr="00770121">
        <w:rPr>
          <w:spacing w:val="-1"/>
        </w:rPr>
        <w:t xml:space="preserve"> </w:t>
      </w:r>
      <w:r w:rsidRPr="00770121">
        <w:t>em</w:t>
      </w:r>
      <w:r w:rsidRPr="00770121">
        <w:rPr>
          <w:spacing w:val="-1"/>
        </w:rPr>
        <w:t xml:space="preserve"> </w:t>
      </w:r>
      <w:r w:rsidRPr="00770121">
        <w:t>relação</w:t>
      </w:r>
      <w:r w:rsidRPr="00770121">
        <w:rPr>
          <w:spacing w:val="1"/>
        </w:rPr>
        <w:t xml:space="preserve"> </w:t>
      </w:r>
      <w:r w:rsidRPr="00770121">
        <w:t>aos</w:t>
      </w:r>
      <w:r w:rsidRPr="00770121">
        <w:rPr>
          <w:spacing w:val="-1"/>
        </w:rPr>
        <w:t xml:space="preserve"> </w:t>
      </w:r>
      <w:r w:rsidRPr="00770121">
        <w:t>requisitos</w:t>
      </w:r>
      <w:r w:rsidRPr="00770121">
        <w:rPr>
          <w:spacing w:val="-2"/>
        </w:rPr>
        <w:t xml:space="preserve"> </w:t>
      </w:r>
      <w:r w:rsidRPr="00770121">
        <w:t>estabelecidos</w:t>
      </w:r>
      <w:r w:rsidRPr="00770121">
        <w:rPr>
          <w:spacing w:val="-1"/>
        </w:rPr>
        <w:t xml:space="preserve"> </w:t>
      </w:r>
      <w:r w:rsidRPr="00770121">
        <w:t>no</w:t>
      </w:r>
      <w:r w:rsidRPr="00770121">
        <w:rPr>
          <w:spacing w:val="-1"/>
        </w:rPr>
        <w:t xml:space="preserve"> </w:t>
      </w:r>
      <w:r w:rsidRPr="00770121">
        <w:t>edital;</w:t>
      </w:r>
    </w:p>
    <w:p w14:paraId="68D1D33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Coordenar</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sessão</w:t>
      </w:r>
      <w:r w:rsidRPr="00770121">
        <w:rPr>
          <w:spacing w:val="2"/>
          <w:sz w:val="24"/>
          <w:szCs w:val="24"/>
        </w:rPr>
        <w:t xml:space="preserve"> </w:t>
      </w:r>
      <w:r w:rsidRPr="00770121">
        <w:rPr>
          <w:sz w:val="24"/>
          <w:szCs w:val="24"/>
        </w:rPr>
        <w:t>pública</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o envio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54A05E89"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Verificar</w:t>
      </w:r>
      <w:r w:rsidRPr="00770121">
        <w:rPr>
          <w:spacing w:val="-2"/>
          <w:sz w:val="24"/>
          <w:szCs w:val="24"/>
        </w:rPr>
        <w:t xml:space="preserve"> </w:t>
      </w:r>
      <w:r w:rsidRPr="00770121">
        <w:rPr>
          <w:sz w:val="24"/>
          <w:szCs w:val="24"/>
        </w:rPr>
        <w:t>e</w:t>
      </w:r>
      <w:r w:rsidRPr="00770121">
        <w:rPr>
          <w:spacing w:val="-2"/>
          <w:sz w:val="24"/>
          <w:szCs w:val="24"/>
        </w:rPr>
        <w:t xml:space="preserve"> </w:t>
      </w:r>
      <w:r w:rsidRPr="00770121">
        <w:rPr>
          <w:sz w:val="24"/>
          <w:szCs w:val="24"/>
        </w:rPr>
        <w:t>julgar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p>
    <w:p w14:paraId="27579625" w14:textId="77777777" w:rsidR="00DB1FD4" w:rsidRPr="00770121" w:rsidRDefault="00DB1FD4" w:rsidP="001B4C43">
      <w:pPr>
        <w:widowControl w:val="0"/>
        <w:numPr>
          <w:ilvl w:val="2"/>
          <w:numId w:val="29"/>
        </w:numPr>
        <w:tabs>
          <w:tab w:val="left" w:pos="284"/>
          <w:tab w:val="left" w:pos="567"/>
          <w:tab w:val="left" w:pos="917"/>
        </w:tabs>
        <w:autoSpaceDE w:val="0"/>
        <w:autoSpaceDN w:val="0"/>
        <w:spacing w:before="120" w:after="120"/>
        <w:ind w:left="0" w:firstLine="0"/>
        <w:jc w:val="both"/>
        <w:rPr>
          <w:sz w:val="24"/>
          <w:szCs w:val="24"/>
        </w:rPr>
      </w:pPr>
      <w:r w:rsidRPr="00770121">
        <w:rPr>
          <w:sz w:val="24"/>
          <w:szCs w:val="24"/>
        </w:rPr>
        <w:t>Sanear</w:t>
      </w:r>
      <w:r w:rsidRPr="00770121">
        <w:rPr>
          <w:spacing w:val="15"/>
          <w:sz w:val="24"/>
          <w:szCs w:val="24"/>
        </w:rPr>
        <w:t xml:space="preserve"> </w:t>
      </w:r>
      <w:r w:rsidRPr="00770121">
        <w:rPr>
          <w:sz w:val="24"/>
          <w:szCs w:val="24"/>
        </w:rPr>
        <w:t>erros</w:t>
      </w:r>
      <w:r w:rsidRPr="00770121">
        <w:rPr>
          <w:spacing w:val="15"/>
          <w:sz w:val="24"/>
          <w:szCs w:val="24"/>
        </w:rPr>
        <w:t xml:space="preserve"> </w:t>
      </w:r>
      <w:r w:rsidRPr="00770121">
        <w:rPr>
          <w:sz w:val="24"/>
          <w:szCs w:val="24"/>
        </w:rPr>
        <w:t>ou</w:t>
      </w:r>
      <w:r w:rsidRPr="00770121">
        <w:rPr>
          <w:spacing w:val="13"/>
          <w:sz w:val="24"/>
          <w:szCs w:val="24"/>
        </w:rPr>
        <w:t xml:space="preserve"> </w:t>
      </w:r>
      <w:r w:rsidRPr="00770121">
        <w:rPr>
          <w:sz w:val="24"/>
          <w:szCs w:val="24"/>
        </w:rPr>
        <w:t>falhas</w:t>
      </w:r>
      <w:r w:rsidRPr="00770121">
        <w:rPr>
          <w:spacing w:val="12"/>
          <w:sz w:val="24"/>
          <w:szCs w:val="24"/>
        </w:rPr>
        <w:t xml:space="preserve"> </w:t>
      </w:r>
      <w:r w:rsidRPr="00770121">
        <w:rPr>
          <w:sz w:val="24"/>
          <w:szCs w:val="24"/>
        </w:rPr>
        <w:t>que</w:t>
      </w:r>
      <w:r w:rsidRPr="00770121">
        <w:rPr>
          <w:spacing w:val="12"/>
          <w:sz w:val="24"/>
          <w:szCs w:val="24"/>
        </w:rPr>
        <w:t xml:space="preserve"> </w:t>
      </w:r>
      <w:r w:rsidRPr="00770121">
        <w:rPr>
          <w:sz w:val="24"/>
          <w:szCs w:val="24"/>
        </w:rPr>
        <w:t>não</w:t>
      </w:r>
      <w:r w:rsidRPr="00770121">
        <w:rPr>
          <w:spacing w:val="15"/>
          <w:sz w:val="24"/>
          <w:szCs w:val="24"/>
        </w:rPr>
        <w:t xml:space="preserve"> </w:t>
      </w:r>
      <w:r w:rsidRPr="00770121">
        <w:rPr>
          <w:sz w:val="24"/>
          <w:szCs w:val="24"/>
        </w:rPr>
        <w:t>alterem</w:t>
      </w:r>
      <w:r w:rsidRPr="00770121">
        <w:rPr>
          <w:spacing w:val="16"/>
          <w:sz w:val="24"/>
          <w:szCs w:val="24"/>
        </w:rPr>
        <w:t xml:space="preserve"> </w:t>
      </w:r>
      <w:r w:rsidRPr="00770121">
        <w:rPr>
          <w:sz w:val="24"/>
          <w:szCs w:val="24"/>
        </w:rPr>
        <w:t>a</w:t>
      </w:r>
      <w:r w:rsidRPr="00770121">
        <w:rPr>
          <w:spacing w:val="12"/>
          <w:sz w:val="24"/>
          <w:szCs w:val="24"/>
        </w:rPr>
        <w:t xml:space="preserve"> </w:t>
      </w:r>
      <w:r w:rsidRPr="00770121">
        <w:rPr>
          <w:sz w:val="24"/>
          <w:szCs w:val="24"/>
        </w:rPr>
        <w:t>substância</w:t>
      </w:r>
      <w:r w:rsidRPr="00770121">
        <w:rPr>
          <w:spacing w:val="12"/>
          <w:sz w:val="24"/>
          <w:szCs w:val="24"/>
        </w:rPr>
        <w:t xml:space="preserve"> </w:t>
      </w:r>
      <w:r w:rsidRPr="00770121">
        <w:rPr>
          <w:sz w:val="24"/>
          <w:szCs w:val="24"/>
        </w:rPr>
        <w:t>das</w:t>
      </w:r>
      <w:r w:rsidRPr="00770121">
        <w:rPr>
          <w:spacing w:val="13"/>
          <w:sz w:val="24"/>
          <w:szCs w:val="24"/>
        </w:rPr>
        <w:t xml:space="preserve"> </w:t>
      </w:r>
      <w:r w:rsidRPr="00770121">
        <w:rPr>
          <w:sz w:val="24"/>
          <w:szCs w:val="24"/>
        </w:rPr>
        <w:t>propostas,</w:t>
      </w:r>
      <w:r w:rsidRPr="00770121">
        <w:rPr>
          <w:spacing w:val="15"/>
          <w:sz w:val="24"/>
          <w:szCs w:val="24"/>
        </w:rPr>
        <w:t xml:space="preserve"> </w:t>
      </w:r>
      <w:r w:rsidRPr="00770121">
        <w:rPr>
          <w:sz w:val="24"/>
          <w:szCs w:val="24"/>
        </w:rPr>
        <w:t>dos</w:t>
      </w:r>
      <w:r w:rsidRPr="00770121">
        <w:rPr>
          <w:spacing w:val="13"/>
          <w:sz w:val="24"/>
          <w:szCs w:val="24"/>
        </w:rPr>
        <w:t xml:space="preserve"> </w:t>
      </w:r>
      <w:r w:rsidRPr="00770121">
        <w:rPr>
          <w:sz w:val="24"/>
          <w:szCs w:val="24"/>
        </w:rPr>
        <w:t>documentos</w:t>
      </w:r>
      <w:r w:rsidRPr="00770121">
        <w:rPr>
          <w:spacing w:val="13"/>
          <w:sz w:val="24"/>
          <w:szCs w:val="24"/>
        </w:rPr>
        <w:t xml:space="preserve"> </w:t>
      </w:r>
      <w:r w:rsidRPr="00770121">
        <w:rPr>
          <w:sz w:val="24"/>
          <w:szCs w:val="24"/>
        </w:rPr>
        <w:t>de</w:t>
      </w:r>
      <w:r w:rsidRPr="00770121">
        <w:rPr>
          <w:spacing w:val="-57"/>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sua validade</w:t>
      </w:r>
      <w:r w:rsidRPr="00770121">
        <w:rPr>
          <w:spacing w:val="-1"/>
          <w:sz w:val="24"/>
          <w:szCs w:val="24"/>
        </w:rPr>
        <w:t xml:space="preserve"> </w:t>
      </w:r>
      <w:r w:rsidRPr="00770121">
        <w:rPr>
          <w:sz w:val="24"/>
          <w:szCs w:val="24"/>
        </w:rPr>
        <w:t>jurídica;</w:t>
      </w:r>
    </w:p>
    <w:p w14:paraId="6627E441" w14:textId="77777777" w:rsidR="00DB1FD4" w:rsidRPr="00770121" w:rsidRDefault="00DB1FD4" w:rsidP="001B4C43">
      <w:pPr>
        <w:widowControl w:val="0"/>
        <w:numPr>
          <w:ilvl w:val="2"/>
          <w:numId w:val="29"/>
        </w:numPr>
        <w:tabs>
          <w:tab w:val="left" w:pos="284"/>
          <w:tab w:val="left" w:pos="567"/>
          <w:tab w:val="left" w:pos="958"/>
        </w:tabs>
        <w:autoSpaceDE w:val="0"/>
        <w:autoSpaceDN w:val="0"/>
        <w:spacing w:before="120" w:after="120"/>
        <w:ind w:left="0" w:firstLine="0"/>
        <w:jc w:val="both"/>
        <w:rPr>
          <w:sz w:val="24"/>
          <w:szCs w:val="24"/>
        </w:rPr>
      </w:pPr>
      <w:r w:rsidRPr="00770121">
        <w:rPr>
          <w:sz w:val="24"/>
          <w:szCs w:val="24"/>
        </w:rPr>
        <w:t>Receber,</w:t>
      </w:r>
      <w:r w:rsidRPr="00770121">
        <w:rPr>
          <w:spacing w:val="56"/>
          <w:sz w:val="24"/>
          <w:szCs w:val="24"/>
        </w:rPr>
        <w:t xml:space="preserve"> </w:t>
      </w:r>
      <w:r w:rsidRPr="00770121">
        <w:rPr>
          <w:sz w:val="24"/>
          <w:szCs w:val="24"/>
        </w:rPr>
        <w:t>examinar</w:t>
      </w:r>
      <w:r w:rsidRPr="00770121">
        <w:rPr>
          <w:spacing w:val="54"/>
          <w:sz w:val="24"/>
          <w:szCs w:val="24"/>
        </w:rPr>
        <w:t xml:space="preserve"> </w:t>
      </w:r>
      <w:r w:rsidRPr="00770121">
        <w:rPr>
          <w:sz w:val="24"/>
          <w:szCs w:val="24"/>
        </w:rPr>
        <w:t>e</w:t>
      </w:r>
      <w:r w:rsidRPr="00770121">
        <w:rPr>
          <w:spacing w:val="53"/>
          <w:sz w:val="24"/>
          <w:szCs w:val="24"/>
        </w:rPr>
        <w:t xml:space="preserve"> </w:t>
      </w:r>
      <w:r w:rsidRPr="00770121">
        <w:rPr>
          <w:sz w:val="24"/>
          <w:szCs w:val="24"/>
        </w:rPr>
        <w:t>decidir</w:t>
      </w:r>
      <w:r w:rsidRPr="00770121">
        <w:rPr>
          <w:spacing w:val="54"/>
          <w:sz w:val="24"/>
          <w:szCs w:val="24"/>
        </w:rPr>
        <w:t xml:space="preserve"> </w:t>
      </w:r>
      <w:r w:rsidRPr="00770121">
        <w:rPr>
          <w:sz w:val="24"/>
          <w:szCs w:val="24"/>
        </w:rPr>
        <w:t>os</w:t>
      </w:r>
      <w:r w:rsidRPr="00770121">
        <w:rPr>
          <w:spacing w:val="56"/>
          <w:sz w:val="24"/>
          <w:szCs w:val="24"/>
        </w:rPr>
        <w:t xml:space="preserve"> </w:t>
      </w:r>
      <w:r w:rsidRPr="00770121">
        <w:rPr>
          <w:sz w:val="24"/>
          <w:szCs w:val="24"/>
        </w:rPr>
        <w:t>recursos</w:t>
      </w:r>
      <w:r w:rsidRPr="00770121">
        <w:rPr>
          <w:spacing w:val="57"/>
          <w:sz w:val="24"/>
          <w:szCs w:val="24"/>
        </w:rPr>
        <w:t xml:space="preserve"> </w:t>
      </w:r>
      <w:r w:rsidRPr="00770121">
        <w:rPr>
          <w:sz w:val="24"/>
          <w:szCs w:val="24"/>
        </w:rPr>
        <w:t>e</w:t>
      </w:r>
      <w:r w:rsidRPr="00770121">
        <w:rPr>
          <w:spacing w:val="54"/>
          <w:sz w:val="24"/>
          <w:szCs w:val="24"/>
        </w:rPr>
        <w:t xml:space="preserve"> </w:t>
      </w:r>
      <w:r w:rsidRPr="00770121">
        <w:rPr>
          <w:sz w:val="24"/>
          <w:szCs w:val="24"/>
        </w:rPr>
        <w:t>encaminhá-los</w:t>
      </w:r>
      <w:r w:rsidRPr="00770121">
        <w:rPr>
          <w:spacing w:val="54"/>
          <w:sz w:val="24"/>
          <w:szCs w:val="24"/>
        </w:rPr>
        <w:t xml:space="preserve"> </w:t>
      </w:r>
      <w:r w:rsidRPr="00770121">
        <w:rPr>
          <w:sz w:val="24"/>
          <w:szCs w:val="24"/>
        </w:rPr>
        <w:t>à</w:t>
      </w:r>
      <w:r w:rsidRPr="00770121">
        <w:rPr>
          <w:spacing w:val="56"/>
          <w:sz w:val="24"/>
          <w:szCs w:val="24"/>
        </w:rPr>
        <w:t xml:space="preserve"> </w:t>
      </w:r>
      <w:r w:rsidRPr="00770121">
        <w:rPr>
          <w:sz w:val="24"/>
          <w:szCs w:val="24"/>
        </w:rPr>
        <w:t>autoridade</w:t>
      </w:r>
      <w:r w:rsidRPr="00770121">
        <w:rPr>
          <w:spacing w:val="52"/>
          <w:sz w:val="24"/>
          <w:szCs w:val="24"/>
        </w:rPr>
        <w:t xml:space="preserve"> </w:t>
      </w:r>
      <w:r w:rsidRPr="00770121">
        <w:rPr>
          <w:sz w:val="24"/>
          <w:szCs w:val="24"/>
        </w:rPr>
        <w:t>competente</w:t>
      </w:r>
      <w:r w:rsidRPr="00770121">
        <w:rPr>
          <w:spacing w:val="-57"/>
          <w:sz w:val="24"/>
          <w:szCs w:val="24"/>
        </w:rPr>
        <w:t xml:space="preserve"> </w:t>
      </w:r>
      <w:r w:rsidRPr="00770121">
        <w:rPr>
          <w:sz w:val="24"/>
          <w:szCs w:val="24"/>
        </w:rPr>
        <w:t>quando mantiver</w:t>
      </w:r>
      <w:r w:rsidRPr="00770121">
        <w:rPr>
          <w:spacing w:val="-2"/>
          <w:sz w:val="24"/>
          <w:szCs w:val="24"/>
        </w:rPr>
        <w:t xml:space="preserve"> </w:t>
      </w:r>
      <w:r w:rsidRPr="00770121">
        <w:rPr>
          <w:sz w:val="24"/>
          <w:szCs w:val="24"/>
        </w:rPr>
        <w:t>sua decisão;</w:t>
      </w:r>
    </w:p>
    <w:p w14:paraId="236C7126" w14:textId="77777777" w:rsidR="00DB1FD4" w:rsidRPr="00770121" w:rsidRDefault="00DB1FD4" w:rsidP="001B4C43">
      <w:pPr>
        <w:widowControl w:val="0"/>
        <w:numPr>
          <w:ilvl w:val="2"/>
          <w:numId w:val="29"/>
        </w:numPr>
        <w:tabs>
          <w:tab w:val="left" w:pos="284"/>
          <w:tab w:val="left" w:pos="567"/>
          <w:tab w:val="left" w:pos="905"/>
        </w:tabs>
        <w:autoSpaceDE w:val="0"/>
        <w:autoSpaceDN w:val="0"/>
        <w:spacing w:before="120" w:after="120"/>
        <w:ind w:left="0" w:firstLine="0"/>
        <w:jc w:val="both"/>
        <w:rPr>
          <w:sz w:val="24"/>
          <w:szCs w:val="24"/>
        </w:rPr>
      </w:pPr>
      <w:r w:rsidRPr="00770121">
        <w:rPr>
          <w:sz w:val="24"/>
          <w:szCs w:val="24"/>
        </w:rPr>
        <w:t>Indicar</w:t>
      </w:r>
      <w:r w:rsidRPr="00770121">
        <w:rPr>
          <w:spacing w:val="-3"/>
          <w:sz w:val="24"/>
          <w:szCs w:val="24"/>
        </w:rPr>
        <w:t xml:space="preserve"> </w:t>
      </w:r>
      <w:r w:rsidRPr="00770121">
        <w:rPr>
          <w:sz w:val="24"/>
          <w:szCs w:val="24"/>
        </w:rPr>
        <w:t>o</w:t>
      </w:r>
      <w:r w:rsidRPr="00770121">
        <w:rPr>
          <w:spacing w:val="-2"/>
          <w:sz w:val="24"/>
          <w:szCs w:val="24"/>
        </w:rPr>
        <w:t xml:space="preserve"> </w:t>
      </w:r>
      <w:r w:rsidRPr="00770121">
        <w:rPr>
          <w:sz w:val="24"/>
          <w:szCs w:val="24"/>
        </w:rPr>
        <w:t>vencedor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certame;</w:t>
      </w:r>
    </w:p>
    <w:p w14:paraId="123D88FD"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Adjudicar</w:t>
      </w:r>
      <w:r w:rsidRPr="00770121">
        <w:rPr>
          <w:spacing w:val="-2"/>
          <w:sz w:val="24"/>
          <w:szCs w:val="24"/>
        </w:rPr>
        <w:t xml:space="preserve"> </w:t>
      </w:r>
      <w:r w:rsidRPr="00770121">
        <w:rPr>
          <w:sz w:val="24"/>
          <w:szCs w:val="24"/>
        </w:rPr>
        <w:t>o objeto, quando não houver recurso;</w:t>
      </w:r>
    </w:p>
    <w:p w14:paraId="5DBCFEA4" w14:textId="77777777" w:rsidR="00DB1FD4" w:rsidRPr="00770121" w:rsidRDefault="00DB1FD4" w:rsidP="001B4C43">
      <w:pPr>
        <w:widowControl w:val="0"/>
        <w:numPr>
          <w:ilvl w:val="2"/>
          <w:numId w:val="29"/>
        </w:numPr>
        <w:tabs>
          <w:tab w:val="left" w:pos="284"/>
          <w:tab w:val="left" w:pos="567"/>
          <w:tab w:val="left" w:pos="902"/>
        </w:tabs>
        <w:autoSpaceDE w:val="0"/>
        <w:autoSpaceDN w:val="0"/>
        <w:spacing w:before="120" w:after="120"/>
        <w:ind w:left="0" w:firstLine="0"/>
        <w:jc w:val="both"/>
        <w:rPr>
          <w:sz w:val="24"/>
          <w:szCs w:val="24"/>
        </w:rPr>
      </w:pPr>
      <w:r w:rsidRPr="00770121">
        <w:rPr>
          <w:sz w:val="24"/>
          <w:szCs w:val="24"/>
        </w:rPr>
        <w:t>Conduzir</w:t>
      </w:r>
      <w:r w:rsidRPr="00770121">
        <w:rPr>
          <w:spacing w:val="-1"/>
          <w:sz w:val="24"/>
          <w:szCs w:val="24"/>
        </w:rPr>
        <w:t xml:space="preserve"> </w:t>
      </w:r>
      <w:r w:rsidRPr="00770121">
        <w:rPr>
          <w:sz w:val="24"/>
          <w:szCs w:val="24"/>
        </w:rPr>
        <w:t>os trabalhos</w:t>
      </w:r>
      <w:r w:rsidRPr="00770121">
        <w:rPr>
          <w:spacing w:val="-1"/>
          <w:sz w:val="24"/>
          <w:szCs w:val="24"/>
        </w:rPr>
        <w:t xml:space="preserve"> </w:t>
      </w:r>
      <w:r w:rsidRPr="00770121">
        <w:rPr>
          <w:sz w:val="24"/>
          <w:szCs w:val="24"/>
        </w:rPr>
        <w:t>da equipe</w:t>
      </w:r>
      <w:r w:rsidRPr="00770121">
        <w:rPr>
          <w:spacing w:val="-1"/>
          <w:sz w:val="24"/>
          <w:szCs w:val="24"/>
        </w:rPr>
        <w:t xml:space="preserve"> </w:t>
      </w:r>
      <w:r w:rsidRPr="00770121">
        <w:rPr>
          <w:sz w:val="24"/>
          <w:szCs w:val="24"/>
        </w:rPr>
        <w:t>de apoio;</w:t>
      </w:r>
      <w:r w:rsidRPr="00770121">
        <w:rPr>
          <w:spacing w:val="-1"/>
          <w:sz w:val="24"/>
          <w:szCs w:val="24"/>
        </w:rPr>
        <w:t xml:space="preserve"> </w:t>
      </w:r>
      <w:proofErr w:type="gramStart"/>
      <w:r w:rsidRPr="00770121">
        <w:rPr>
          <w:sz w:val="24"/>
          <w:szCs w:val="24"/>
        </w:rPr>
        <w:t>e</w:t>
      </w:r>
      <w:proofErr w:type="gramEnd"/>
    </w:p>
    <w:p w14:paraId="3681C447" w14:textId="77777777" w:rsidR="00DB1FD4" w:rsidRPr="00770121" w:rsidRDefault="00DB1FD4" w:rsidP="001B4C43">
      <w:pPr>
        <w:widowControl w:val="0"/>
        <w:numPr>
          <w:ilvl w:val="2"/>
          <w:numId w:val="29"/>
        </w:numPr>
        <w:tabs>
          <w:tab w:val="left" w:pos="284"/>
          <w:tab w:val="left" w:pos="567"/>
          <w:tab w:val="left" w:pos="919"/>
        </w:tabs>
        <w:autoSpaceDE w:val="0"/>
        <w:autoSpaceDN w:val="0"/>
        <w:spacing w:before="120" w:after="120"/>
        <w:ind w:left="0" w:firstLine="0"/>
        <w:jc w:val="both"/>
        <w:rPr>
          <w:sz w:val="24"/>
          <w:szCs w:val="24"/>
        </w:rPr>
      </w:pPr>
      <w:r w:rsidRPr="00770121">
        <w:rPr>
          <w:sz w:val="24"/>
          <w:szCs w:val="24"/>
        </w:rPr>
        <w:t>Encaminhar</w:t>
      </w:r>
      <w:r w:rsidRPr="00770121">
        <w:rPr>
          <w:spacing w:val="15"/>
          <w:sz w:val="24"/>
          <w:szCs w:val="24"/>
        </w:rPr>
        <w:t xml:space="preserve"> </w:t>
      </w:r>
      <w:r w:rsidRPr="00770121">
        <w:rPr>
          <w:sz w:val="24"/>
          <w:szCs w:val="24"/>
        </w:rPr>
        <w:t>o</w:t>
      </w:r>
      <w:r w:rsidRPr="00770121">
        <w:rPr>
          <w:spacing w:val="16"/>
          <w:sz w:val="24"/>
          <w:szCs w:val="24"/>
        </w:rPr>
        <w:t xml:space="preserve"> </w:t>
      </w:r>
      <w:r w:rsidRPr="00770121">
        <w:rPr>
          <w:sz w:val="24"/>
          <w:szCs w:val="24"/>
        </w:rPr>
        <w:t>processo</w:t>
      </w:r>
      <w:r w:rsidRPr="00770121">
        <w:rPr>
          <w:spacing w:val="17"/>
          <w:sz w:val="24"/>
          <w:szCs w:val="24"/>
        </w:rPr>
        <w:t xml:space="preserve"> </w:t>
      </w:r>
      <w:r w:rsidRPr="00770121">
        <w:rPr>
          <w:sz w:val="24"/>
          <w:szCs w:val="24"/>
        </w:rPr>
        <w:t>devidamente</w:t>
      </w:r>
      <w:r w:rsidRPr="00770121">
        <w:rPr>
          <w:spacing w:val="15"/>
          <w:sz w:val="24"/>
          <w:szCs w:val="24"/>
        </w:rPr>
        <w:t xml:space="preserve"> </w:t>
      </w:r>
      <w:r w:rsidRPr="00770121">
        <w:rPr>
          <w:sz w:val="24"/>
          <w:szCs w:val="24"/>
        </w:rPr>
        <w:t>instruído</w:t>
      </w:r>
      <w:r w:rsidRPr="00770121">
        <w:rPr>
          <w:spacing w:val="17"/>
          <w:sz w:val="24"/>
          <w:szCs w:val="24"/>
        </w:rPr>
        <w:t xml:space="preserve"> </w:t>
      </w:r>
      <w:r w:rsidRPr="00770121">
        <w:rPr>
          <w:sz w:val="24"/>
          <w:szCs w:val="24"/>
        </w:rPr>
        <w:t>à</w:t>
      </w:r>
      <w:r w:rsidRPr="00770121">
        <w:rPr>
          <w:spacing w:val="14"/>
          <w:sz w:val="24"/>
          <w:szCs w:val="24"/>
        </w:rPr>
        <w:t xml:space="preserve"> </w:t>
      </w:r>
      <w:r w:rsidRPr="00770121">
        <w:rPr>
          <w:sz w:val="24"/>
          <w:szCs w:val="24"/>
        </w:rPr>
        <w:t>autoridade</w:t>
      </w:r>
      <w:r w:rsidRPr="00770121">
        <w:rPr>
          <w:spacing w:val="17"/>
          <w:sz w:val="24"/>
          <w:szCs w:val="24"/>
        </w:rPr>
        <w:t xml:space="preserve"> </w:t>
      </w:r>
      <w:r w:rsidRPr="00770121">
        <w:rPr>
          <w:sz w:val="24"/>
          <w:szCs w:val="24"/>
        </w:rPr>
        <w:t>competente</w:t>
      </w:r>
      <w:r w:rsidRPr="00770121">
        <w:rPr>
          <w:spacing w:val="16"/>
          <w:sz w:val="24"/>
          <w:szCs w:val="24"/>
        </w:rPr>
        <w:t xml:space="preserve"> </w:t>
      </w:r>
      <w:r w:rsidRPr="00770121">
        <w:rPr>
          <w:sz w:val="24"/>
          <w:szCs w:val="24"/>
        </w:rPr>
        <w:t>e</w:t>
      </w:r>
      <w:r w:rsidRPr="00770121">
        <w:rPr>
          <w:spacing w:val="17"/>
          <w:sz w:val="24"/>
          <w:szCs w:val="24"/>
        </w:rPr>
        <w:t xml:space="preserve"> </w:t>
      </w:r>
      <w:r w:rsidRPr="00770121">
        <w:rPr>
          <w:sz w:val="24"/>
          <w:szCs w:val="24"/>
        </w:rPr>
        <w:t>propor</w:t>
      </w:r>
      <w:r w:rsidRPr="00770121">
        <w:rPr>
          <w:spacing w:val="18"/>
          <w:sz w:val="24"/>
          <w:szCs w:val="24"/>
        </w:rPr>
        <w:t xml:space="preserve"> </w:t>
      </w:r>
      <w:r w:rsidRPr="00770121">
        <w:rPr>
          <w:sz w:val="24"/>
          <w:szCs w:val="24"/>
        </w:rPr>
        <w:t>a</w:t>
      </w:r>
      <w:r w:rsidRPr="00770121">
        <w:rPr>
          <w:spacing w:val="16"/>
          <w:sz w:val="24"/>
          <w:szCs w:val="24"/>
        </w:rPr>
        <w:t xml:space="preserve"> </w:t>
      </w:r>
      <w:r w:rsidRPr="00770121">
        <w:rPr>
          <w:sz w:val="24"/>
          <w:szCs w:val="24"/>
        </w:rPr>
        <w:t>sua</w:t>
      </w:r>
      <w:r w:rsidRPr="00770121">
        <w:rPr>
          <w:spacing w:val="-57"/>
          <w:sz w:val="24"/>
          <w:szCs w:val="24"/>
        </w:rPr>
        <w:t xml:space="preserve"> </w:t>
      </w:r>
      <w:r w:rsidRPr="00770121">
        <w:rPr>
          <w:sz w:val="24"/>
          <w:szCs w:val="24"/>
        </w:rPr>
        <w:t>homologação.</w:t>
      </w:r>
    </w:p>
    <w:p w14:paraId="2B53A472" w14:textId="5BB83719" w:rsidR="00A97DB3" w:rsidRPr="00770121" w:rsidRDefault="009147B3" w:rsidP="009147B3">
      <w:pPr>
        <w:tabs>
          <w:tab w:val="left" w:pos="426"/>
          <w:tab w:val="left" w:pos="709"/>
        </w:tabs>
        <w:spacing w:before="120" w:after="120"/>
        <w:jc w:val="both"/>
        <w:rPr>
          <w:b/>
          <w:sz w:val="24"/>
          <w:szCs w:val="24"/>
        </w:rPr>
      </w:pPr>
      <w:r w:rsidRPr="00770121">
        <w:rPr>
          <w:b/>
          <w:sz w:val="24"/>
          <w:szCs w:val="24"/>
        </w:rPr>
        <w:t>5</w:t>
      </w:r>
      <w:r w:rsidR="00A97DB3" w:rsidRPr="00770121">
        <w:rPr>
          <w:b/>
          <w:sz w:val="24"/>
          <w:szCs w:val="24"/>
        </w:rPr>
        <w:t>.</w:t>
      </w:r>
      <w:r w:rsidR="00A97DB3" w:rsidRPr="00770121">
        <w:rPr>
          <w:b/>
          <w:spacing w:val="-2"/>
          <w:sz w:val="24"/>
          <w:szCs w:val="24"/>
        </w:rPr>
        <w:t xml:space="preserve"> </w:t>
      </w:r>
      <w:r w:rsidR="00A97DB3" w:rsidRPr="00770121">
        <w:rPr>
          <w:b/>
          <w:sz w:val="24"/>
          <w:szCs w:val="24"/>
        </w:rPr>
        <w:t>DO</w:t>
      </w:r>
      <w:r w:rsidR="00A97DB3" w:rsidRPr="00770121">
        <w:rPr>
          <w:b/>
          <w:spacing w:val="-1"/>
          <w:sz w:val="24"/>
          <w:szCs w:val="24"/>
        </w:rPr>
        <w:t xml:space="preserve"> </w:t>
      </w:r>
      <w:r w:rsidR="00A97DB3" w:rsidRPr="00770121">
        <w:rPr>
          <w:b/>
          <w:sz w:val="24"/>
          <w:szCs w:val="24"/>
        </w:rPr>
        <w:t>CREDENCIAMENTO</w:t>
      </w:r>
      <w:r w:rsidR="00A97DB3" w:rsidRPr="00770121">
        <w:rPr>
          <w:b/>
          <w:spacing w:val="1"/>
          <w:sz w:val="24"/>
          <w:szCs w:val="24"/>
        </w:rPr>
        <w:t xml:space="preserve"> </w:t>
      </w:r>
      <w:r w:rsidR="00A97DB3" w:rsidRPr="00770121">
        <w:rPr>
          <w:b/>
          <w:sz w:val="24"/>
          <w:szCs w:val="24"/>
        </w:rPr>
        <w:t>DO</w:t>
      </w:r>
      <w:r w:rsidR="00A97DB3" w:rsidRPr="00770121">
        <w:rPr>
          <w:b/>
          <w:spacing w:val="-1"/>
          <w:sz w:val="24"/>
          <w:szCs w:val="24"/>
        </w:rPr>
        <w:t xml:space="preserve"> </w:t>
      </w:r>
      <w:r w:rsidR="00A97DB3" w:rsidRPr="00770121">
        <w:rPr>
          <w:b/>
          <w:sz w:val="24"/>
          <w:szCs w:val="24"/>
        </w:rPr>
        <w:t>LICITANTE</w:t>
      </w:r>
      <w:r w:rsidR="00A97DB3" w:rsidRPr="00770121">
        <w:rPr>
          <w:b/>
          <w:spacing w:val="-1"/>
          <w:sz w:val="24"/>
          <w:szCs w:val="24"/>
        </w:rPr>
        <w:t xml:space="preserve"> </w:t>
      </w:r>
      <w:r w:rsidR="00A97DB3" w:rsidRPr="00770121">
        <w:rPr>
          <w:b/>
          <w:sz w:val="24"/>
          <w:szCs w:val="24"/>
        </w:rPr>
        <w:t>NO</w:t>
      </w:r>
      <w:r w:rsidR="00A97DB3" w:rsidRPr="00770121">
        <w:rPr>
          <w:b/>
          <w:spacing w:val="-2"/>
          <w:sz w:val="24"/>
          <w:szCs w:val="24"/>
        </w:rPr>
        <w:t xml:space="preserve"> </w:t>
      </w:r>
      <w:r w:rsidR="00A97DB3" w:rsidRPr="00770121">
        <w:rPr>
          <w:b/>
          <w:sz w:val="24"/>
          <w:szCs w:val="24"/>
        </w:rPr>
        <w:t>PORTAL</w:t>
      </w:r>
      <w:r w:rsidR="00A97DB3" w:rsidRPr="00770121">
        <w:rPr>
          <w:b/>
          <w:spacing w:val="-1"/>
          <w:sz w:val="24"/>
          <w:szCs w:val="24"/>
        </w:rPr>
        <w:t xml:space="preserve"> </w:t>
      </w:r>
      <w:r w:rsidR="00A97DB3" w:rsidRPr="00770121">
        <w:rPr>
          <w:b/>
          <w:sz w:val="24"/>
          <w:szCs w:val="24"/>
        </w:rPr>
        <w:t>LICITANET</w:t>
      </w:r>
    </w:p>
    <w:p w14:paraId="0624D251" w14:textId="7592448E" w:rsidR="00DB1FD4" w:rsidRPr="00770121" w:rsidRDefault="00DB1FD4" w:rsidP="001B4C43">
      <w:pPr>
        <w:pStyle w:val="PargrafodaLista"/>
        <w:widowControl w:val="0"/>
        <w:numPr>
          <w:ilvl w:val="1"/>
          <w:numId w:val="30"/>
        </w:numPr>
        <w:tabs>
          <w:tab w:val="left" w:pos="426"/>
          <w:tab w:val="left" w:pos="709"/>
          <w:tab w:val="left" w:pos="744"/>
        </w:tabs>
        <w:autoSpaceDE w:val="0"/>
        <w:autoSpaceDN w:val="0"/>
        <w:spacing w:before="120" w:after="120"/>
        <w:ind w:left="0" w:firstLine="0"/>
        <w:jc w:val="both"/>
      </w:pPr>
      <w:r w:rsidRPr="00770121">
        <w:t>Os procedimentos para credenciamento e obtenção da chave e senha de acesso poderão</w:t>
      </w:r>
      <w:r w:rsidRPr="00770121">
        <w:rPr>
          <w:spacing w:val="1"/>
        </w:rPr>
        <w:t xml:space="preserve"> </w:t>
      </w:r>
      <w:r w:rsidRPr="00770121">
        <w:t>ser</w:t>
      </w:r>
      <w:r w:rsidRPr="00770121">
        <w:rPr>
          <w:spacing w:val="1"/>
        </w:rPr>
        <w:t xml:space="preserve"> </w:t>
      </w:r>
      <w:r w:rsidRPr="00770121">
        <w:t>iniciados</w:t>
      </w:r>
      <w:r w:rsidRPr="00770121">
        <w:rPr>
          <w:spacing w:val="1"/>
        </w:rPr>
        <w:t xml:space="preserve"> </w:t>
      </w:r>
      <w:r w:rsidRPr="00770121">
        <w:t>diretamente</w:t>
      </w:r>
      <w:r w:rsidRPr="00770121">
        <w:rPr>
          <w:spacing w:val="1"/>
        </w:rPr>
        <w:t xml:space="preserve"> </w:t>
      </w:r>
      <w:r w:rsidRPr="00770121">
        <w:t>no</w:t>
      </w:r>
      <w:r w:rsidRPr="00770121">
        <w:rPr>
          <w:spacing w:val="1"/>
        </w:rPr>
        <w:t xml:space="preserve"> </w:t>
      </w:r>
      <w:r w:rsidRPr="00770121">
        <w:t>site</w:t>
      </w:r>
      <w:r w:rsidRPr="00770121">
        <w:rPr>
          <w:spacing w:val="1"/>
        </w:rPr>
        <w:t xml:space="preserve"> </w:t>
      </w:r>
      <w:r w:rsidRPr="00770121">
        <w:t>de</w:t>
      </w:r>
      <w:r w:rsidRPr="00770121">
        <w:rPr>
          <w:spacing w:val="1"/>
        </w:rPr>
        <w:t xml:space="preserve"> </w:t>
      </w:r>
      <w:r w:rsidRPr="00770121">
        <w:t>licitações</w:t>
      </w:r>
      <w:r w:rsidRPr="00770121">
        <w:rPr>
          <w:spacing w:val="1"/>
        </w:rPr>
        <w:t xml:space="preserve"> </w:t>
      </w:r>
      <w:r w:rsidRPr="00770121">
        <w:t>no</w:t>
      </w:r>
      <w:r w:rsidRPr="00770121">
        <w:rPr>
          <w:spacing w:val="1"/>
        </w:rPr>
        <w:t xml:space="preserve"> </w:t>
      </w:r>
      <w:r w:rsidRPr="00770121">
        <w:t>endereço</w:t>
      </w:r>
      <w:r w:rsidRPr="00770121">
        <w:rPr>
          <w:spacing w:val="1"/>
        </w:rPr>
        <w:t xml:space="preserve"> </w:t>
      </w:r>
      <w:r w:rsidRPr="00770121">
        <w:t>eletrônico</w:t>
      </w:r>
      <w:r w:rsidRPr="00770121">
        <w:rPr>
          <w:color w:val="0000FF"/>
          <w:spacing w:val="1"/>
        </w:rPr>
        <w:t xml:space="preserve"> </w:t>
      </w:r>
      <w:hyperlink r:id="rId26">
        <w:r w:rsidRPr="00770121">
          <w:rPr>
            <w:color w:val="0000FF"/>
            <w:u w:val="single" w:color="0000FF"/>
          </w:rPr>
          <w:t>https://www.licitanet.com.br/</w:t>
        </w:r>
      </w:hyperlink>
      <w:r w:rsidRPr="00770121">
        <w:t>,</w:t>
      </w:r>
      <w:r w:rsidRPr="00770121">
        <w:rPr>
          <w:spacing w:val="-1"/>
        </w:rPr>
        <w:t xml:space="preserve"> </w:t>
      </w:r>
      <w:r w:rsidRPr="00770121">
        <w:t>acesso</w:t>
      </w:r>
      <w:r w:rsidRPr="00770121">
        <w:rPr>
          <w:spacing w:val="-2"/>
        </w:rPr>
        <w:t xml:space="preserve"> </w:t>
      </w:r>
      <w:r w:rsidRPr="00770121">
        <w:t>“credenciamento – licitantes</w:t>
      </w:r>
      <w:r w:rsidRPr="00770121">
        <w:rPr>
          <w:spacing w:val="-1"/>
        </w:rPr>
        <w:t xml:space="preserve"> </w:t>
      </w:r>
      <w:r w:rsidRPr="00770121">
        <w:t>(fornecedores)”.</w:t>
      </w:r>
    </w:p>
    <w:p w14:paraId="4DA52014" w14:textId="0B6C5B26" w:rsidR="00DB1FD4" w:rsidRPr="00770121" w:rsidRDefault="00DB1FD4" w:rsidP="001B4C43">
      <w:pPr>
        <w:pStyle w:val="PargrafodaLista"/>
        <w:widowControl w:val="0"/>
        <w:numPr>
          <w:ilvl w:val="1"/>
          <w:numId w:val="30"/>
        </w:numPr>
        <w:tabs>
          <w:tab w:val="left" w:pos="426"/>
          <w:tab w:val="left" w:pos="709"/>
          <w:tab w:val="left" w:pos="758"/>
        </w:tabs>
        <w:autoSpaceDE w:val="0"/>
        <w:autoSpaceDN w:val="0"/>
        <w:spacing w:before="120" w:after="120"/>
        <w:ind w:left="0" w:firstLine="0"/>
        <w:jc w:val="both"/>
      </w:pPr>
      <w:r w:rsidRPr="00770121">
        <w:t>As dúvidas e esclarecimentos sobre credenciamento no sistema eletrônico poderão ser</w:t>
      </w:r>
      <w:r w:rsidRPr="00770121">
        <w:rPr>
          <w:spacing w:val="1"/>
        </w:rPr>
        <w:t xml:space="preserve"> </w:t>
      </w:r>
      <w:r w:rsidRPr="00770121">
        <w:t xml:space="preserve">dirimidas através da central de atendimento aos licitantes, por telefone, </w:t>
      </w:r>
      <w:proofErr w:type="spellStart"/>
      <w:proofErr w:type="gramStart"/>
      <w:r w:rsidRPr="00770121">
        <w:t>WhatsApp</w:t>
      </w:r>
      <w:proofErr w:type="spellEnd"/>
      <w:proofErr w:type="gramEnd"/>
      <w:r w:rsidRPr="00770121">
        <w:t>, Chat ou e-</w:t>
      </w:r>
      <w:r w:rsidRPr="00770121">
        <w:rPr>
          <w:spacing w:val="-57"/>
        </w:rPr>
        <w:t xml:space="preserve"> </w:t>
      </w:r>
      <w:r w:rsidRPr="00770121">
        <w:t>mail,</w:t>
      </w:r>
      <w:r w:rsidRPr="00770121">
        <w:rPr>
          <w:spacing w:val="-1"/>
        </w:rPr>
        <w:t xml:space="preserve"> </w:t>
      </w:r>
      <w:r w:rsidRPr="00770121">
        <w:t>disponíveis no endereço</w:t>
      </w:r>
      <w:r w:rsidRPr="00770121">
        <w:rPr>
          <w:spacing w:val="-1"/>
        </w:rPr>
        <w:t xml:space="preserve"> </w:t>
      </w:r>
      <w:r w:rsidRPr="00770121">
        <w:t>eletrônico</w:t>
      </w:r>
      <w:r w:rsidRPr="00770121">
        <w:rPr>
          <w:spacing w:val="1"/>
        </w:rPr>
        <w:t xml:space="preserve"> </w:t>
      </w:r>
      <w:hyperlink r:id="rId27">
        <w:r w:rsidRPr="00770121">
          <w:rPr>
            <w:u w:val="single"/>
          </w:rPr>
          <w:t>https://www.licitanet.com.br/</w:t>
        </w:r>
      </w:hyperlink>
      <w:r w:rsidRPr="00770121">
        <w:t>.</w:t>
      </w:r>
    </w:p>
    <w:p w14:paraId="52CC7103" w14:textId="1B0FA33C" w:rsidR="00DB1FD4" w:rsidRPr="00770121" w:rsidRDefault="00DB1FD4" w:rsidP="001B4C43">
      <w:pPr>
        <w:widowControl w:val="0"/>
        <w:numPr>
          <w:ilvl w:val="2"/>
          <w:numId w:val="30"/>
        </w:numPr>
        <w:tabs>
          <w:tab w:val="left" w:pos="426"/>
          <w:tab w:val="left" w:pos="709"/>
          <w:tab w:val="left" w:pos="955"/>
        </w:tabs>
        <w:autoSpaceDE w:val="0"/>
        <w:autoSpaceDN w:val="0"/>
        <w:spacing w:before="120" w:after="120"/>
        <w:ind w:left="0" w:firstLine="0"/>
        <w:jc w:val="both"/>
        <w:rPr>
          <w:sz w:val="24"/>
          <w:szCs w:val="24"/>
        </w:rPr>
      </w:pPr>
      <w:r w:rsidRPr="00770121">
        <w:rPr>
          <w:sz w:val="24"/>
          <w:szCs w:val="24"/>
        </w:rPr>
        <w:t>Qualquer dúvida dos interessados em relação ao acesso no sistema</w:t>
      </w:r>
      <w:r w:rsidRPr="00770121">
        <w:rPr>
          <w:spacing w:val="1"/>
          <w:sz w:val="24"/>
          <w:szCs w:val="24"/>
        </w:rPr>
        <w:t xml:space="preserve"> </w:t>
      </w:r>
      <w:r w:rsidRPr="00770121">
        <w:rPr>
          <w:sz w:val="24"/>
          <w:szCs w:val="24"/>
        </w:rPr>
        <w:t>LICITANET -</w:t>
      </w:r>
      <w:r w:rsidRPr="00770121">
        <w:rPr>
          <w:spacing w:val="1"/>
          <w:sz w:val="24"/>
          <w:szCs w:val="24"/>
        </w:rPr>
        <w:t xml:space="preserve"> </w:t>
      </w:r>
      <w:r w:rsidRPr="00770121">
        <w:rPr>
          <w:sz w:val="24"/>
          <w:szCs w:val="24"/>
        </w:rPr>
        <w:t xml:space="preserve">Licitações online poderá ser esclarecida através dos canais de atendimento, de segunda a sexta-feira, das </w:t>
      </w:r>
      <w:proofErr w:type="gramStart"/>
      <w:r w:rsidRPr="00770121">
        <w:rPr>
          <w:sz w:val="24"/>
          <w:szCs w:val="24"/>
        </w:rPr>
        <w:t>8:00</w:t>
      </w:r>
      <w:proofErr w:type="gramEnd"/>
      <w:r w:rsidRPr="00770121">
        <w:rPr>
          <w:sz w:val="24"/>
          <w:szCs w:val="24"/>
        </w:rPr>
        <w:t xml:space="preserve"> às 18:00 horas (horário de Brasília) através</w:t>
      </w:r>
      <w:r w:rsidRPr="00770121">
        <w:rPr>
          <w:spacing w:val="-57"/>
          <w:sz w:val="24"/>
          <w:szCs w:val="24"/>
        </w:rPr>
        <w:t xml:space="preserve"> </w:t>
      </w:r>
      <w:r w:rsidRPr="00770121">
        <w:rPr>
          <w:sz w:val="24"/>
          <w:szCs w:val="24"/>
        </w:rPr>
        <w:t>dos</w:t>
      </w:r>
      <w:r w:rsidRPr="00770121">
        <w:rPr>
          <w:spacing w:val="-1"/>
          <w:sz w:val="24"/>
          <w:szCs w:val="24"/>
        </w:rPr>
        <w:t xml:space="preserve"> </w:t>
      </w:r>
      <w:r w:rsidRPr="00770121">
        <w:rPr>
          <w:sz w:val="24"/>
          <w:szCs w:val="24"/>
        </w:rPr>
        <w:t>canais informados no</w:t>
      </w:r>
      <w:r w:rsidRPr="00770121">
        <w:rPr>
          <w:spacing w:val="1"/>
          <w:sz w:val="24"/>
          <w:szCs w:val="24"/>
        </w:rPr>
        <w:t xml:space="preserve"> </w:t>
      </w:r>
      <w:r w:rsidRPr="00770121">
        <w:rPr>
          <w:sz w:val="24"/>
          <w:szCs w:val="24"/>
        </w:rPr>
        <w:t xml:space="preserve">site </w:t>
      </w:r>
      <w:hyperlink r:id="rId28">
        <w:r w:rsidRPr="00770121">
          <w:rPr>
            <w:sz w:val="24"/>
            <w:szCs w:val="24"/>
            <w:u w:val="single"/>
          </w:rPr>
          <w:t>https://www.licitanet.com.br/</w:t>
        </w:r>
      </w:hyperlink>
      <w:r w:rsidRPr="00770121">
        <w:rPr>
          <w:sz w:val="24"/>
          <w:szCs w:val="24"/>
        </w:rPr>
        <w:t>.</w:t>
      </w:r>
    </w:p>
    <w:p w14:paraId="08186074" w14:textId="0DA7E000" w:rsidR="00DB1FD4" w:rsidRPr="00770121" w:rsidRDefault="00DB1FD4" w:rsidP="001B4C43">
      <w:pPr>
        <w:widowControl w:val="0"/>
        <w:numPr>
          <w:ilvl w:val="2"/>
          <w:numId w:val="30"/>
        </w:numPr>
        <w:tabs>
          <w:tab w:val="left" w:pos="426"/>
          <w:tab w:val="left" w:pos="709"/>
          <w:tab w:val="left" w:pos="989"/>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informações</w:t>
      </w:r>
      <w:r w:rsidRPr="00770121">
        <w:rPr>
          <w:spacing w:val="1"/>
          <w:sz w:val="24"/>
          <w:szCs w:val="24"/>
        </w:rPr>
        <w:t xml:space="preserve"> </w:t>
      </w:r>
      <w:r w:rsidRPr="00770121">
        <w:rPr>
          <w:sz w:val="24"/>
          <w:szCs w:val="24"/>
        </w:rPr>
        <w:t>complementares</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poderão</w:t>
      </w:r>
      <w:r w:rsidRPr="00770121">
        <w:rPr>
          <w:spacing w:val="1"/>
          <w:sz w:val="24"/>
          <w:szCs w:val="24"/>
        </w:rPr>
        <w:t xml:space="preserve"> </w:t>
      </w:r>
      <w:r w:rsidRPr="00770121">
        <w:rPr>
          <w:sz w:val="24"/>
          <w:szCs w:val="24"/>
        </w:rPr>
        <w:t>ser</w:t>
      </w:r>
      <w:r w:rsidRPr="00770121">
        <w:rPr>
          <w:spacing w:val="1"/>
          <w:sz w:val="24"/>
          <w:szCs w:val="24"/>
        </w:rPr>
        <w:t xml:space="preserve"> </w:t>
      </w:r>
      <w:r w:rsidRPr="00770121">
        <w:rPr>
          <w:sz w:val="24"/>
          <w:szCs w:val="24"/>
        </w:rPr>
        <w:t>obtidas</w:t>
      </w:r>
      <w:r w:rsidRPr="00770121">
        <w:rPr>
          <w:spacing w:val="1"/>
          <w:sz w:val="24"/>
          <w:szCs w:val="24"/>
        </w:rPr>
        <w:t xml:space="preserve"> </w:t>
      </w:r>
      <w:r w:rsidRPr="00770121">
        <w:rPr>
          <w:sz w:val="24"/>
          <w:szCs w:val="24"/>
        </w:rPr>
        <w:t>pelos</w:t>
      </w:r>
      <w:r w:rsidRPr="00770121">
        <w:rPr>
          <w:spacing w:val="1"/>
          <w:sz w:val="24"/>
          <w:szCs w:val="24"/>
        </w:rPr>
        <w:t xml:space="preserve"> </w:t>
      </w:r>
      <w:r w:rsidRPr="00770121">
        <w:rPr>
          <w:sz w:val="24"/>
          <w:szCs w:val="24"/>
        </w:rPr>
        <w:t>telefones:</w:t>
      </w:r>
      <w:r w:rsidRPr="00770121">
        <w:rPr>
          <w:spacing w:val="1"/>
          <w:sz w:val="24"/>
          <w:szCs w:val="24"/>
        </w:rPr>
        <w:t xml:space="preserve"> </w:t>
      </w:r>
      <w:r w:rsidRPr="00770121">
        <w:rPr>
          <w:sz w:val="24"/>
          <w:szCs w:val="24"/>
        </w:rPr>
        <w:t>(34)</w:t>
      </w:r>
      <w:r w:rsidRPr="00770121">
        <w:rPr>
          <w:spacing w:val="1"/>
          <w:sz w:val="24"/>
          <w:szCs w:val="24"/>
        </w:rPr>
        <w:t xml:space="preserve"> </w:t>
      </w:r>
      <w:proofErr w:type="gramStart"/>
      <w:r w:rsidRPr="00770121">
        <w:rPr>
          <w:sz w:val="24"/>
          <w:szCs w:val="24"/>
        </w:rPr>
        <w:t>3014-6633,</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99678-7950</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(34)</w:t>
      </w:r>
      <w:r w:rsidRPr="00770121">
        <w:rPr>
          <w:spacing w:val="1"/>
          <w:sz w:val="24"/>
          <w:szCs w:val="24"/>
        </w:rPr>
        <w:t xml:space="preserve"> </w:t>
      </w:r>
      <w:r w:rsidRPr="00770121">
        <w:rPr>
          <w:sz w:val="24"/>
          <w:szCs w:val="24"/>
        </w:rPr>
        <w:t>99807-6633</w:t>
      </w:r>
      <w:proofErr w:type="gramEnd"/>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e</w:t>
      </w:r>
      <w:r w:rsidR="00FD7B82" w:rsidRPr="00770121">
        <w:rPr>
          <w:sz w:val="24"/>
          <w:szCs w:val="24"/>
        </w:rPr>
        <w:t>-</w:t>
      </w:r>
      <w:r w:rsidRPr="00770121">
        <w:rPr>
          <w:sz w:val="24"/>
          <w:szCs w:val="24"/>
        </w:rPr>
        <w:t>mail</w:t>
      </w:r>
      <w:r w:rsidRPr="00770121">
        <w:rPr>
          <w:spacing w:val="1"/>
          <w:sz w:val="24"/>
          <w:szCs w:val="24"/>
        </w:rPr>
        <w:t xml:space="preserve"> </w:t>
      </w:r>
      <w:hyperlink r:id="rId29">
        <w:r w:rsidRPr="00770121">
          <w:rPr>
            <w:sz w:val="24"/>
            <w:szCs w:val="24"/>
          </w:rPr>
          <w:t>contato@licitanet.com.br.</w:t>
        </w:r>
      </w:hyperlink>
    </w:p>
    <w:p w14:paraId="1235A7C6" w14:textId="659DCD08" w:rsidR="00296789" w:rsidRPr="00770121" w:rsidRDefault="009147B3" w:rsidP="000C327C">
      <w:pPr>
        <w:spacing w:before="120" w:after="120"/>
        <w:jc w:val="both"/>
        <w:rPr>
          <w:b/>
          <w:strike/>
          <w:color w:val="FF0066"/>
          <w:sz w:val="24"/>
          <w:szCs w:val="24"/>
        </w:rPr>
      </w:pPr>
      <w:r w:rsidRPr="00770121">
        <w:rPr>
          <w:b/>
          <w:sz w:val="24"/>
          <w:szCs w:val="24"/>
        </w:rPr>
        <w:t>6</w:t>
      </w:r>
      <w:r w:rsidR="00A97DB3" w:rsidRPr="00770121">
        <w:rPr>
          <w:b/>
          <w:sz w:val="24"/>
          <w:szCs w:val="24"/>
        </w:rPr>
        <w:t>.</w:t>
      </w:r>
      <w:r w:rsidR="00A97DB3" w:rsidRPr="00770121">
        <w:rPr>
          <w:b/>
          <w:spacing w:val="-3"/>
          <w:sz w:val="24"/>
          <w:szCs w:val="24"/>
        </w:rPr>
        <w:t xml:space="preserve"> </w:t>
      </w:r>
      <w:r w:rsidR="00A97DB3" w:rsidRPr="00770121">
        <w:rPr>
          <w:b/>
          <w:sz w:val="24"/>
          <w:szCs w:val="24"/>
        </w:rPr>
        <w:t>DA</w:t>
      </w:r>
      <w:r w:rsidR="00A97DB3" w:rsidRPr="00770121">
        <w:rPr>
          <w:b/>
          <w:spacing w:val="-1"/>
          <w:sz w:val="24"/>
          <w:szCs w:val="24"/>
        </w:rPr>
        <w:t xml:space="preserve"> </w:t>
      </w:r>
      <w:r w:rsidR="00A97DB3" w:rsidRPr="00770121">
        <w:rPr>
          <w:b/>
          <w:sz w:val="24"/>
          <w:szCs w:val="24"/>
        </w:rPr>
        <w:t>PARTICIPAÇÃO</w:t>
      </w:r>
    </w:p>
    <w:p w14:paraId="54A2234E" w14:textId="46C862D1" w:rsidR="00296789" w:rsidRPr="00770121" w:rsidRDefault="009147B3" w:rsidP="000C327C">
      <w:pPr>
        <w:spacing w:before="120" w:after="120"/>
        <w:jc w:val="both"/>
        <w:rPr>
          <w:b/>
          <w:strike/>
          <w:color w:val="FF0066"/>
          <w:sz w:val="24"/>
          <w:szCs w:val="24"/>
        </w:rPr>
      </w:pPr>
      <w:r w:rsidRPr="00770121">
        <w:rPr>
          <w:sz w:val="24"/>
          <w:szCs w:val="24"/>
        </w:rPr>
        <w:t>6</w:t>
      </w:r>
      <w:r w:rsidR="00296789" w:rsidRPr="00770121">
        <w:rPr>
          <w:sz w:val="24"/>
          <w:szCs w:val="24"/>
        </w:rPr>
        <w:t xml:space="preserve">.1 </w:t>
      </w:r>
      <w:r w:rsidR="005F6867" w:rsidRPr="00770121">
        <w:rPr>
          <w:spacing w:val="1"/>
          <w:sz w:val="24"/>
          <w:szCs w:val="24"/>
        </w:rPr>
        <w:t>A</w:t>
      </w:r>
      <w:r w:rsidR="00DB1FD4" w:rsidRPr="00770121">
        <w:rPr>
          <w:spacing w:val="1"/>
          <w:sz w:val="24"/>
          <w:szCs w:val="24"/>
        </w:rPr>
        <w:t xml:space="preserve"> </w:t>
      </w:r>
      <w:r w:rsidR="00DB1FD4" w:rsidRPr="00770121">
        <w:rPr>
          <w:sz w:val="24"/>
          <w:szCs w:val="24"/>
        </w:rPr>
        <w:t>participação</w:t>
      </w:r>
      <w:r w:rsidR="00DB1FD4" w:rsidRPr="00770121">
        <w:rPr>
          <w:spacing w:val="1"/>
          <w:sz w:val="24"/>
          <w:szCs w:val="24"/>
        </w:rPr>
        <w:t xml:space="preserve"> </w:t>
      </w:r>
      <w:r w:rsidR="00DB1FD4" w:rsidRPr="00770121">
        <w:rPr>
          <w:sz w:val="24"/>
          <w:szCs w:val="24"/>
        </w:rPr>
        <w:t>no</w:t>
      </w:r>
      <w:r w:rsidR="00DB1FD4" w:rsidRPr="00770121">
        <w:rPr>
          <w:spacing w:val="1"/>
          <w:sz w:val="24"/>
          <w:szCs w:val="24"/>
        </w:rPr>
        <w:t xml:space="preserve"> </w:t>
      </w:r>
      <w:r w:rsidR="00DB1FD4" w:rsidRPr="00770121">
        <w:rPr>
          <w:sz w:val="24"/>
          <w:szCs w:val="24"/>
        </w:rPr>
        <w:t>certame</w:t>
      </w:r>
      <w:r w:rsidR="00DB1FD4" w:rsidRPr="00770121">
        <w:rPr>
          <w:spacing w:val="1"/>
          <w:sz w:val="24"/>
          <w:szCs w:val="24"/>
        </w:rPr>
        <w:t xml:space="preserve"> </w:t>
      </w:r>
      <w:r w:rsidR="00DB1FD4" w:rsidRPr="00770121">
        <w:rPr>
          <w:sz w:val="24"/>
          <w:szCs w:val="24"/>
        </w:rPr>
        <w:t>dar-se-á</w:t>
      </w:r>
      <w:r w:rsidR="00DB1FD4" w:rsidRPr="00770121">
        <w:rPr>
          <w:spacing w:val="1"/>
          <w:sz w:val="24"/>
          <w:szCs w:val="24"/>
        </w:rPr>
        <w:t xml:space="preserve"> </w:t>
      </w:r>
      <w:r w:rsidR="00DB1FD4" w:rsidRPr="00770121">
        <w:rPr>
          <w:sz w:val="24"/>
          <w:szCs w:val="24"/>
        </w:rPr>
        <w:t>por</w:t>
      </w:r>
      <w:r w:rsidR="00DB1FD4" w:rsidRPr="00770121">
        <w:rPr>
          <w:spacing w:val="1"/>
          <w:sz w:val="24"/>
          <w:szCs w:val="24"/>
        </w:rPr>
        <w:t xml:space="preserve"> </w:t>
      </w:r>
      <w:r w:rsidR="00DB1FD4" w:rsidRPr="00770121">
        <w:rPr>
          <w:sz w:val="24"/>
          <w:szCs w:val="24"/>
        </w:rPr>
        <w:t>meio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digitação</w:t>
      </w:r>
      <w:r w:rsidR="00DB1FD4" w:rsidRPr="00770121">
        <w:rPr>
          <w:spacing w:val="1"/>
          <w:sz w:val="24"/>
          <w:szCs w:val="24"/>
        </w:rPr>
        <w:t xml:space="preserve"> </w:t>
      </w:r>
      <w:r w:rsidR="00DB1FD4" w:rsidRPr="00770121">
        <w:rPr>
          <w:sz w:val="24"/>
          <w:szCs w:val="24"/>
        </w:rPr>
        <w:t>da</w:t>
      </w:r>
      <w:r w:rsidR="00DB1FD4" w:rsidRPr="00770121">
        <w:rPr>
          <w:spacing w:val="1"/>
          <w:sz w:val="24"/>
          <w:szCs w:val="24"/>
        </w:rPr>
        <w:t xml:space="preserve"> </w:t>
      </w:r>
      <w:r w:rsidR="00DB1FD4" w:rsidRPr="00770121">
        <w:rPr>
          <w:sz w:val="24"/>
          <w:szCs w:val="24"/>
        </w:rPr>
        <w:t>senha</w:t>
      </w:r>
      <w:r w:rsidR="00DB1FD4" w:rsidRPr="00770121">
        <w:rPr>
          <w:spacing w:val="1"/>
          <w:sz w:val="24"/>
          <w:szCs w:val="24"/>
        </w:rPr>
        <w:t xml:space="preserve"> </w:t>
      </w:r>
      <w:r w:rsidR="00DB1FD4" w:rsidRPr="00770121">
        <w:rPr>
          <w:sz w:val="24"/>
          <w:szCs w:val="24"/>
        </w:rPr>
        <w:t>pessoal</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intransferível do representante credenciado e subsequente encaminhamento da proposta de</w:t>
      </w:r>
      <w:r w:rsidR="00DB1FD4" w:rsidRPr="00770121">
        <w:rPr>
          <w:spacing w:val="1"/>
          <w:sz w:val="24"/>
          <w:szCs w:val="24"/>
        </w:rPr>
        <w:t xml:space="preserve"> </w:t>
      </w:r>
      <w:r w:rsidR="00DB1FD4" w:rsidRPr="00770121">
        <w:rPr>
          <w:sz w:val="24"/>
          <w:szCs w:val="24"/>
        </w:rPr>
        <w:t>preços (sem qualquer informação que identifique o licitante)</w:t>
      </w:r>
      <w:r w:rsidR="00DB1FD4" w:rsidRPr="00770121">
        <w:rPr>
          <w:spacing w:val="60"/>
          <w:sz w:val="24"/>
          <w:szCs w:val="24"/>
        </w:rPr>
        <w:t xml:space="preserve"> </w:t>
      </w:r>
      <w:r w:rsidR="00DB1FD4" w:rsidRPr="00770121">
        <w:rPr>
          <w:sz w:val="24"/>
          <w:szCs w:val="24"/>
        </w:rPr>
        <w:t>por meio do sistema eletrônico</w:t>
      </w:r>
      <w:r w:rsidR="00DB1FD4" w:rsidRPr="00770121">
        <w:rPr>
          <w:spacing w:val="1"/>
          <w:sz w:val="24"/>
          <w:szCs w:val="24"/>
        </w:rPr>
        <w:t xml:space="preserve"> </w:t>
      </w:r>
      <w:r w:rsidR="00DB1FD4" w:rsidRPr="00770121">
        <w:rPr>
          <w:sz w:val="24"/>
          <w:szCs w:val="24"/>
        </w:rPr>
        <w:t xml:space="preserve">no sítio </w:t>
      </w:r>
      <w:hyperlink r:id="rId30">
        <w:r w:rsidR="00DB1FD4" w:rsidRPr="00770121">
          <w:rPr>
            <w:sz w:val="24"/>
            <w:szCs w:val="24"/>
            <w:u w:val="single"/>
          </w:rPr>
          <w:t>https://www.licitanet.com.br/</w:t>
        </w:r>
        <w:r w:rsidR="00DB1FD4" w:rsidRPr="00770121">
          <w:rPr>
            <w:sz w:val="24"/>
            <w:szCs w:val="24"/>
          </w:rPr>
          <w:t xml:space="preserve">, </w:t>
        </w:r>
      </w:hyperlink>
      <w:r w:rsidR="00DB1FD4" w:rsidRPr="00770121">
        <w:rPr>
          <w:b/>
          <w:sz w:val="24"/>
          <w:szCs w:val="24"/>
        </w:rPr>
        <w:t>opção "</w:t>
      </w:r>
      <w:proofErr w:type="spellStart"/>
      <w:r w:rsidR="00DB1FD4" w:rsidRPr="00770121">
        <w:rPr>
          <w:b/>
          <w:sz w:val="24"/>
          <w:szCs w:val="24"/>
        </w:rPr>
        <w:t>Login</w:t>
      </w:r>
      <w:proofErr w:type="spellEnd"/>
      <w:r w:rsidR="00DB1FD4" w:rsidRPr="00770121">
        <w:rPr>
          <w:b/>
          <w:sz w:val="24"/>
          <w:szCs w:val="24"/>
        </w:rPr>
        <w:t>" opção “Licitação Pública” “Sala de</w:t>
      </w:r>
      <w:r w:rsidR="00DB1FD4" w:rsidRPr="00770121">
        <w:rPr>
          <w:b/>
          <w:spacing w:val="1"/>
          <w:sz w:val="24"/>
          <w:szCs w:val="24"/>
        </w:rPr>
        <w:t xml:space="preserve"> </w:t>
      </w:r>
      <w:r w:rsidR="00DB1FD4" w:rsidRPr="00770121">
        <w:rPr>
          <w:b/>
          <w:sz w:val="24"/>
          <w:szCs w:val="24"/>
        </w:rPr>
        <w:t>Negociação”.</w:t>
      </w:r>
    </w:p>
    <w:p w14:paraId="07C7DDBB" w14:textId="2CED235B" w:rsidR="00296789" w:rsidRPr="00770121" w:rsidRDefault="009147B3" w:rsidP="000C327C">
      <w:pPr>
        <w:widowControl w:val="0"/>
        <w:tabs>
          <w:tab w:val="left" w:pos="965"/>
        </w:tabs>
        <w:autoSpaceDE w:val="0"/>
        <w:autoSpaceDN w:val="0"/>
        <w:spacing w:before="120" w:after="120"/>
        <w:jc w:val="both"/>
        <w:rPr>
          <w:sz w:val="24"/>
          <w:szCs w:val="24"/>
        </w:rPr>
      </w:pPr>
      <w:r w:rsidRPr="00770121">
        <w:rPr>
          <w:sz w:val="24"/>
          <w:szCs w:val="24"/>
        </w:rPr>
        <w:t>6</w:t>
      </w:r>
      <w:r w:rsidR="00296789" w:rsidRPr="00770121">
        <w:rPr>
          <w:sz w:val="24"/>
          <w:szCs w:val="24"/>
        </w:rPr>
        <w:t xml:space="preserve">.2 O andamento do procedimento de licitação entre a data de abertura das propostas e a adjudicação do objeto deve ser acompanhado pelos participantes por meio do portal </w:t>
      </w:r>
      <w:r w:rsidR="00296789" w:rsidRPr="00770121">
        <w:rPr>
          <w:sz w:val="24"/>
          <w:szCs w:val="24"/>
        </w:rPr>
        <w:lastRenderedPageBreak/>
        <w:t>“</w:t>
      </w:r>
      <w:proofErr w:type="gramStart"/>
      <w:r w:rsidR="00296789" w:rsidRPr="00770121">
        <w:rPr>
          <w:sz w:val="24"/>
          <w:szCs w:val="24"/>
        </w:rPr>
        <w:t>https</w:t>
      </w:r>
      <w:proofErr w:type="gramEnd"/>
      <w:r w:rsidR="00296789" w:rsidRPr="00770121">
        <w:rPr>
          <w:sz w:val="24"/>
          <w:szCs w:val="24"/>
        </w:rPr>
        <w:t>:/</w:t>
      </w:r>
      <w:hyperlink r:id="rId31" w:history="1">
        <w:r w:rsidR="00296789" w:rsidRPr="00770121">
          <w:rPr>
            <w:sz w:val="24"/>
            <w:szCs w:val="24"/>
          </w:rPr>
          <w:t>/www.li</w:t>
        </w:r>
      </w:hyperlink>
      <w:r w:rsidR="00296789" w:rsidRPr="00770121">
        <w:rPr>
          <w:sz w:val="24"/>
          <w:szCs w:val="24"/>
        </w:rPr>
        <w:t>c</w:t>
      </w:r>
      <w:hyperlink r:id="rId32" w:history="1">
        <w:r w:rsidR="00296789" w:rsidRPr="00770121">
          <w:rPr>
            <w:sz w:val="24"/>
            <w:szCs w:val="24"/>
          </w:rPr>
          <w:t>itanet.com.br/</w:t>
        </w:r>
      </w:hyperlink>
      <w:r w:rsidR="00296789" w:rsidRPr="00770121">
        <w:rPr>
          <w:sz w:val="24"/>
          <w:szCs w:val="24"/>
        </w:rPr>
        <w:t>”, que veiculará avisos, convocações, desclassificações de licitantes, justificativas e outras decisões referentes ao procedimento</w:t>
      </w:r>
    </w:p>
    <w:p w14:paraId="6104E3DE" w14:textId="56272848" w:rsidR="00A97DB3" w:rsidRPr="00770121" w:rsidRDefault="009147B3" w:rsidP="009147B3">
      <w:pPr>
        <w:tabs>
          <w:tab w:val="left" w:pos="567"/>
        </w:tabs>
        <w:spacing w:before="120" w:after="120"/>
        <w:jc w:val="both"/>
        <w:rPr>
          <w:b/>
          <w:sz w:val="24"/>
          <w:szCs w:val="24"/>
        </w:rPr>
      </w:pPr>
      <w:r w:rsidRPr="00770121">
        <w:rPr>
          <w:b/>
          <w:sz w:val="24"/>
          <w:szCs w:val="24"/>
        </w:rPr>
        <w:t>7</w:t>
      </w:r>
      <w:r w:rsidR="00A97DB3" w:rsidRPr="00770121">
        <w:rPr>
          <w:b/>
          <w:sz w:val="24"/>
          <w:szCs w:val="24"/>
        </w:rPr>
        <w:t>.</w:t>
      </w:r>
      <w:r w:rsidR="00A97DB3" w:rsidRPr="00770121">
        <w:rPr>
          <w:b/>
          <w:spacing w:val="-2"/>
          <w:sz w:val="24"/>
          <w:szCs w:val="24"/>
        </w:rPr>
        <w:t xml:space="preserve"> </w:t>
      </w:r>
      <w:r w:rsidR="00A97DB3" w:rsidRPr="00770121">
        <w:rPr>
          <w:b/>
          <w:sz w:val="24"/>
          <w:szCs w:val="24"/>
        </w:rPr>
        <w:t>D</w:t>
      </w:r>
      <w:r w:rsidR="0071696F" w:rsidRPr="00770121">
        <w:rPr>
          <w:b/>
          <w:sz w:val="24"/>
          <w:szCs w:val="24"/>
        </w:rPr>
        <w:t>O ENVIO D</w:t>
      </w:r>
      <w:r w:rsidR="00A97DB3" w:rsidRPr="00770121">
        <w:rPr>
          <w:b/>
          <w:sz w:val="24"/>
          <w:szCs w:val="24"/>
        </w:rPr>
        <w:t>A PROPOSTA</w:t>
      </w:r>
      <w:r w:rsidR="00A97DB3" w:rsidRPr="00770121">
        <w:rPr>
          <w:b/>
          <w:spacing w:val="-2"/>
          <w:sz w:val="24"/>
          <w:szCs w:val="24"/>
        </w:rPr>
        <w:t xml:space="preserve"> </w:t>
      </w:r>
      <w:r w:rsidR="00A97DB3" w:rsidRPr="00770121">
        <w:rPr>
          <w:b/>
          <w:sz w:val="24"/>
          <w:szCs w:val="24"/>
        </w:rPr>
        <w:t>DE</w:t>
      </w:r>
      <w:r w:rsidR="00A97DB3" w:rsidRPr="00770121">
        <w:rPr>
          <w:b/>
          <w:spacing w:val="-1"/>
          <w:sz w:val="24"/>
          <w:szCs w:val="24"/>
        </w:rPr>
        <w:t xml:space="preserve"> </w:t>
      </w:r>
      <w:r w:rsidR="00A97DB3" w:rsidRPr="00770121">
        <w:rPr>
          <w:b/>
          <w:sz w:val="24"/>
          <w:szCs w:val="24"/>
        </w:rPr>
        <w:t>PREÇOS</w:t>
      </w:r>
      <w:r w:rsidR="0071696F" w:rsidRPr="00770121">
        <w:rPr>
          <w:b/>
          <w:sz w:val="24"/>
          <w:szCs w:val="24"/>
        </w:rPr>
        <w:t xml:space="preserve"> E DOS DOCUMENTOS DE HABILITAÇÃO</w:t>
      </w:r>
    </w:p>
    <w:p w14:paraId="3DBA3C7A" w14:textId="631E81AD" w:rsidR="006D0135" w:rsidRPr="00770121" w:rsidRDefault="006D0135" w:rsidP="001B4C43">
      <w:pPr>
        <w:pStyle w:val="PargrafodaLista"/>
        <w:numPr>
          <w:ilvl w:val="1"/>
          <w:numId w:val="31"/>
        </w:numPr>
        <w:tabs>
          <w:tab w:val="left" w:pos="567"/>
        </w:tabs>
        <w:spacing w:before="120" w:after="120"/>
        <w:ind w:left="0" w:firstLine="0"/>
        <w:jc w:val="both"/>
      </w:pPr>
      <w:r w:rsidRPr="00770121">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79FC3467" w:rsidR="00DB1FD4" w:rsidRPr="00770121" w:rsidRDefault="00DB1FD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O encaminhamento de proposta pressupõe também pleno conhecimento e atendimento de</w:t>
      </w:r>
      <w:proofErr w:type="gramStart"/>
      <w:r w:rsidR="00FF07EF" w:rsidRPr="00770121">
        <w:t xml:space="preserve">  </w:t>
      </w:r>
      <w:r w:rsidRPr="00770121">
        <w:rPr>
          <w:spacing w:val="-57"/>
        </w:rPr>
        <w:t xml:space="preserve"> </w:t>
      </w:r>
      <w:proofErr w:type="gramEnd"/>
      <w:r w:rsidRPr="00770121">
        <w:t>todas as exigências contidas no edital e seus anexos. O fornecedor será responsável por todas</w:t>
      </w:r>
      <w:r w:rsidRPr="00770121">
        <w:rPr>
          <w:spacing w:val="1"/>
        </w:rPr>
        <w:t xml:space="preserve"> </w:t>
      </w:r>
      <w:r w:rsidRPr="00770121">
        <w:t>as</w:t>
      </w:r>
      <w:r w:rsidRPr="00770121">
        <w:rPr>
          <w:spacing w:val="1"/>
        </w:rPr>
        <w:t xml:space="preserve"> </w:t>
      </w:r>
      <w:r w:rsidRPr="00770121">
        <w:t>transações</w:t>
      </w:r>
      <w:r w:rsidRPr="00770121">
        <w:rPr>
          <w:spacing w:val="1"/>
        </w:rPr>
        <w:t xml:space="preserve"> </w:t>
      </w:r>
      <w:r w:rsidRPr="00770121">
        <w:t>que forem</w:t>
      </w:r>
      <w:r w:rsidRPr="00770121">
        <w:rPr>
          <w:spacing w:val="1"/>
        </w:rPr>
        <w:t xml:space="preserve"> </w:t>
      </w:r>
      <w:r w:rsidRPr="00770121">
        <w:t>efetuadas</w:t>
      </w:r>
      <w:r w:rsidRPr="00770121">
        <w:rPr>
          <w:spacing w:val="1"/>
        </w:rPr>
        <w:t xml:space="preserve"> </w:t>
      </w:r>
      <w:r w:rsidRPr="00770121">
        <w:t>em</w:t>
      </w:r>
      <w:r w:rsidRPr="00770121">
        <w:rPr>
          <w:spacing w:val="1"/>
        </w:rPr>
        <w:t xml:space="preserve"> </w:t>
      </w:r>
      <w:r w:rsidRPr="00770121">
        <w:t>seu</w:t>
      </w:r>
      <w:r w:rsidRPr="00770121">
        <w:rPr>
          <w:spacing w:val="1"/>
        </w:rPr>
        <w:t xml:space="preserve"> </w:t>
      </w:r>
      <w:r w:rsidRPr="00770121">
        <w:t>nome</w:t>
      </w:r>
      <w:r w:rsidRPr="00770121">
        <w:rPr>
          <w:spacing w:val="1"/>
        </w:rPr>
        <w:t xml:space="preserve"> </w:t>
      </w:r>
      <w:r w:rsidRPr="00770121">
        <w:t>no</w:t>
      </w:r>
      <w:r w:rsidRPr="00770121">
        <w:rPr>
          <w:spacing w:val="1"/>
        </w:rPr>
        <w:t xml:space="preserve"> </w:t>
      </w:r>
      <w:r w:rsidRPr="00770121">
        <w:t>sistema eletrônico,</w:t>
      </w:r>
      <w:r w:rsidRPr="00770121">
        <w:rPr>
          <w:spacing w:val="1"/>
        </w:rPr>
        <w:t xml:space="preserve"> </w:t>
      </w:r>
      <w:r w:rsidRPr="00770121">
        <w:t>assumindo</w:t>
      </w:r>
      <w:r w:rsidRPr="00770121">
        <w:rPr>
          <w:spacing w:val="60"/>
        </w:rPr>
        <w:t xml:space="preserve"> </w:t>
      </w:r>
      <w:r w:rsidRPr="00770121">
        <w:t>como</w:t>
      </w:r>
      <w:r w:rsidRPr="00770121">
        <w:rPr>
          <w:spacing w:val="-57"/>
        </w:rPr>
        <w:t xml:space="preserve"> </w:t>
      </w:r>
      <w:r w:rsidRPr="00770121">
        <w:t>firmes</w:t>
      </w:r>
      <w:r w:rsidRPr="00770121">
        <w:rPr>
          <w:spacing w:val="-1"/>
        </w:rPr>
        <w:t xml:space="preserve"> </w:t>
      </w:r>
      <w:r w:rsidRPr="00770121">
        <w:t>e verdadeiras suas</w:t>
      </w:r>
      <w:r w:rsidRPr="00770121">
        <w:rPr>
          <w:spacing w:val="1"/>
        </w:rPr>
        <w:t xml:space="preserve"> </w:t>
      </w:r>
      <w:r w:rsidRPr="00770121">
        <w:t>propostas e</w:t>
      </w:r>
      <w:r w:rsidRPr="00770121">
        <w:rPr>
          <w:spacing w:val="-1"/>
        </w:rPr>
        <w:t xml:space="preserve"> </w:t>
      </w:r>
      <w:r w:rsidRPr="00770121">
        <w:t>lances.</w:t>
      </w:r>
    </w:p>
    <w:p w14:paraId="489672A3" w14:textId="77777777" w:rsidR="00DB1FD4" w:rsidRPr="00770121" w:rsidRDefault="00DB1FD4" w:rsidP="001B4C43">
      <w:pPr>
        <w:widowControl w:val="0"/>
        <w:numPr>
          <w:ilvl w:val="1"/>
          <w:numId w:val="31"/>
        </w:numPr>
        <w:tabs>
          <w:tab w:val="left" w:pos="567"/>
          <w:tab w:val="left" w:pos="746"/>
        </w:tabs>
        <w:autoSpaceDE w:val="0"/>
        <w:autoSpaceDN w:val="0"/>
        <w:spacing w:before="120" w:after="120"/>
        <w:ind w:left="0" w:firstLine="0"/>
        <w:jc w:val="both"/>
        <w:rPr>
          <w:sz w:val="24"/>
          <w:szCs w:val="24"/>
        </w:rPr>
      </w:pPr>
      <w:r w:rsidRPr="00770121">
        <w:rPr>
          <w:sz w:val="24"/>
          <w:szCs w:val="24"/>
        </w:rPr>
        <w:t>As propostas encaminhadas terão prazo de validade de 60 (sessenta) dias consecutivos,</w:t>
      </w:r>
      <w:r w:rsidRPr="00770121">
        <w:rPr>
          <w:spacing w:val="1"/>
          <w:sz w:val="24"/>
          <w:szCs w:val="24"/>
        </w:rPr>
        <w:t xml:space="preserve"> </w:t>
      </w:r>
      <w:r w:rsidRPr="00770121">
        <w:rPr>
          <w:sz w:val="24"/>
          <w:szCs w:val="24"/>
        </w:rPr>
        <w:t>contados</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data da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abertura</w:t>
      </w:r>
      <w:r w:rsidRPr="00770121">
        <w:rPr>
          <w:spacing w:val="-2"/>
          <w:sz w:val="24"/>
          <w:szCs w:val="24"/>
        </w:rPr>
        <w:t xml:space="preserve"> </w:t>
      </w:r>
      <w:r w:rsidRPr="00770121">
        <w:rPr>
          <w:sz w:val="24"/>
          <w:szCs w:val="24"/>
        </w:rPr>
        <w:t>desta licitação, conforme</w:t>
      </w:r>
      <w:r w:rsidRPr="00770121">
        <w:rPr>
          <w:spacing w:val="-2"/>
          <w:sz w:val="24"/>
          <w:szCs w:val="24"/>
        </w:rPr>
        <w:t xml:space="preserve"> </w:t>
      </w:r>
      <w:r w:rsidRPr="00770121">
        <w:rPr>
          <w:sz w:val="24"/>
          <w:szCs w:val="24"/>
        </w:rPr>
        <w:t>disposição</w:t>
      </w:r>
      <w:r w:rsidRPr="00770121">
        <w:rPr>
          <w:spacing w:val="2"/>
          <w:sz w:val="24"/>
          <w:szCs w:val="24"/>
        </w:rPr>
        <w:t xml:space="preserve"> </w:t>
      </w:r>
      <w:r w:rsidRPr="00770121">
        <w:rPr>
          <w:sz w:val="24"/>
          <w:szCs w:val="24"/>
        </w:rPr>
        <w:t>legal.</w:t>
      </w:r>
    </w:p>
    <w:p w14:paraId="4EB8AC42" w14:textId="77777777" w:rsidR="00DB1FD4" w:rsidRPr="00770121" w:rsidRDefault="00DB1FD4" w:rsidP="001B4C43">
      <w:pPr>
        <w:widowControl w:val="0"/>
        <w:numPr>
          <w:ilvl w:val="2"/>
          <w:numId w:val="31"/>
        </w:numPr>
        <w:tabs>
          <w:tab w:val="left" w:pos="567"/>
          <w:tab w:val="left" w:pos="960"/>
        </w:tabs>
        <w:autoSpaceDE w:val="0"/>
        <w:autoSpaceDN w:val="0"/>
        <w:spacing w:before="120" w:after="120"/>
        <w:ind w:left="0" w:firstLine="0"/>
        <w:jc w:val="both"/>
        <w:rPr>
          <w:sz w:val="24"/>
          <w:szCs w:val="24"/>
        </w:rPr>
      </w:pPr>
      <w:r w:rsidRPr="00770121">
        <w:rPr>
          <w:sz w:val="24"/>
          <w:szCs w:val="24"/>
        </w:rPr>
        <w:t>Ao apresentar sua proposta o licitante concorda especificamente</w:t>
      </w:r>
      <w:r w:rsidRPr="00770121">
        <w:rPr>
          <w:spacing w:val="1"/>
          <w:sz w:val="24"/>
          <w:szCs w:val="24"/>
        </w:rPr>
        <w:t xml:space="preserve"> </w:t>
      </w:r>
      <w:r w:rsidRPr="00770121">
        <w:rPr>
          <w:sz w:val="24"/>
          <w:szCs w:val="24"/>
        </w:rPr>
        <w:t>com as seguintes</w:t>
      </w:r>
      <w:r w:rsidRPr="00770121">
        <w:rPr>
          <w:spacing w:val="1"/>
          <w:sz w:val="24"/>
          <w:szCs w:val="24"/>
        </w:rPr>
        <w:t xml:space="preserve"> </w:t>
      </w:r>
      <w:r w:rsidRPr="00770121">
        <w:rPr>
          <w:sz w:val="24"/>
          <w:szCs w:val="24"/>
        </w:rPr>
        <w:t>condições:</w:t>
      </w:r>
    </w:p>
    <w:p w14:paraId="1DB54009" w14:textId="0D91AB34" w:rsidR="00DB1FD4" w:rsidRPr="00770121" w:rsidRDefault="00DB1FD4" w:rsidP="001B4C43">
      <w:pPr>
        <w:widowControl w:val="0"/>
        <w:numPr>
          <w:ilvl w:val="3"/>
          <w:numId w:val="31"/>
        </w:numPr>
        <w:tabs>
          <w:tab w:val="left" w:pos="567"/>
          <w:tab w:val="left" w:pos="851"/>
        </w:tabs>
        <w:autoSpaceDE w:val="0"/>
        <w:autoSpaceDN w:val="0"/>
        <w:spacing w:before="120" w:after="120"/>
        <w:ind w:left="0" w:firstLine="0"/>
        <w:jc w:val="both"/>
        <w:rPr>
          <w:sz w:val="24"/>
          <w:szCs w:val="24"/>
        </w:rPr>
      </w:pPr>
      <w:r w:rsidRPr="00770121">
        <w:rPr>
          <w:sz w:val="24"/>
          <w:szCs w:val="24"/>
        </w:rPr>
        <w:t>Os materiais ofertados deverão atender a todas as especificações constantes deste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Termo de</w:t>
      </w:r>
      <w:r w:rsidRPr="00770121">
        <w:rPr>
          <w:spacing w:val="-2"/>
          <w:sz w:val="24"/>
          <w:szCs w:val="24"/>
        </w:rPr>
        <w:t xml:space="preserve"> </w:t>
      </w:r>
      <w:r w:rsidRPr="00770121">
        <w:rPr>
          <w:sz w:val="24"/>
          <w:szCs w:val="24"/>
        </w:rPr>
        <w:t>Referência.</w:t>
      </w:r>
    </w:p>
    <w:p w14:paraId="2861A2EA" w14:textId="796957E9" w:rsidR="006968E5" w:rsidRPr="00770121" w:rsidRDefault="000B0C75" w:rsidP="009147B3">
      <w:pPr>
        <w:widowControl w:val="0"/>
        <w:tabs>
          <w:tab w:val="left" w:pos="567"/>
          <w:tab w:val="left" w:pos="1128"/>
        </w:tabs>
        <w:autoSpaceDE w:val="0"/>
        <w:autoSpaceDN w:val="0"/>
        <w:spacing w:before="120" w:after="120"/>
        <w:jc w:val="both"/>
        <w:rPr>
          <w:sz w:val="24"/>
          <w:szCs w:val="24"/>
        </w:rPr>
      </w:pPr>
      <w:r w:rsidRPr="00770121">
        <w:rPr>
          <w:sz w:val="24"/>
          <w:szCs w:val="24"/>
        </w:rPr>
        <w:t>7</w:t>
      </w:r>
      <w:r w:rsidR="006968E5" w:rsidRPr="00770121">
        <w:rPr>
          <w:sz w:val="24"/>
          <w:szCs w:val="24"/>
        </w:rPr>
        <w:t>.</w:t>
      </w:r>
      <w:r w:rsidR="00616BA1" w:rsidRPr="00770121">
        <w:rPr>
          <w:sz w:val="24"/>
          <w:szCs w:val="24"/>
        </w:rPr>
        <w:t>3</w:t>
      </w:r>
      <w:r w:rsidR="006968E5" w:rsidRPr="00770121">
        <w:rPr>
          <w:sz w:val="24"/>
          <w:szCs w:val="24"/>
        </w:rPr>
        <w:t>.2 - Se por motivo de força maior, a adjudicação não puder ocorrer dentro do período d</w:t>
      </w:r>
      <w:r w:rsidR="00184413" w:rsidRPr="00770121">
        <w:rPr>
          <w:sz w:val="24"/>
          <w:szCs w:val="24"/>
        </w:rPr>
        <w:t xml:space="preserve">e validade da proposta, e caso </w:t>
      </w:r>
      <w:r w:rsidR="006968E5" w:rsidRPr="00770121">
        <w:rPr>
          <w:sz w:val="24"/>
          <w:szCs w:val="24"/>
        </w:rPr>
        <w:t>persista o interesse da Administração esta poderá solicitar a prorrogação da validade da proposta por igual prazo.</w:t>
      </w:r>
    </w:p>
    <w:p w14:paraId="639CE7EE" w14:textId="0BD1CDA0" w:rsidR="004F4683" w:rsidRPr="00770121" w:rsidRDefault="00DB1FD4" w:rsidP="001B4C43">
      <w:pPr>
        <w:widowControl w:val="0"/>
        <w:numPr>
          <w:ilvl w:val="1"/>
          <w:numId w:val="31"/>
        </w:numPr>
        <w:tabs>
          <w:tab w:val="left" w:pos="567"/>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 eletrônico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 xml:space="preserve">o </w:t>
      </w:r>
      <w:r w:rsidRPr="00770121">
        <w:rPr>
          <w:b/>
          <w:sz w:val="24"/>
          <w:szCs w:val="24"/>
        </w:rPr>
        <w:t>VALOR</w:t>
      </w:r>
      <w:r w:rsidRPr="00770121">
        <w:rPr>
          <w:b/>
          <w:spacing w:val="-1"/>
          <w:sz w:val="24"/>
          <w:szCs w:val="24"/>
        </w:rPr>
        <w:t xml:space="preserve"> </w:t>
      </w:r>
      <w:r w:rsidRPr="00770121">
        <w:rPr>
          <w:b/>
          <w:sz w:val="24"/>
          <w:szCs w:val="24"/>
        </w:rPr>
        <w:t>UNITÁRIO</w:t>
      </w:r>
      <w:r w:rsidR="006426A4" w:rsidRPr="00770121">
        <w:rPr>
          <w:b/>
          <w:sz w:val="24"/>
          <w:szCs w:val="24"/>
        </w:rPr>
        <w:t>.</w:t>
      </w:r>
    </w:p>
    <w:p w14:paraId="20024794" w14:textId="04559E0C" w:rsidR="004F4683" w:rsidRPr="00770121" w:rsidRDefault="004F4683" w:rsidP="001B4C43">
      <w:pPr>
        <w:widowControl w:val="0"/>
        <w:numPr>
          <w:ilvl w:val="1"/>
          <w:numId w:val="31"/>
        </w:numPr>
        <w:tabs>
          <w:tab w:val="left" w:pos="284"/>
          <w:tab w:val="left" w:pos="567"/>
        </w:tabs>
        <w:autoSpaceDE w:val="0"/>
        <w:autoSpaceDN w:val="0"/>
        <w:spacing w:before="120" w:after="120"/>
        <w:ind w:left="0" w:firstLine="0"/>
        <w:jc w:val="both"/>
        <w:rPr>
          <w:sz w:val="24"/>
          <w:szCs w:val="24"/>
        </w:rPr>
      </w:pPr>
      <w:r w:rsidRPr="00770121">
        <w:rPr>
          <w:sz w:val="24"/>
          <w:szCs w:val="24"/>
        </w:rPr>
        <w:t>O licitante deverá enviar sua proposta mediante o preenchimento, no sistema eletrônico, dos seguintes campos:</w:t>
      </w:r>
    </w:p>
    <w:p w14:paraId="1E859B93" w14:textId="5E8C8D5E" w:rsidR="00182191" w:rsidRPr="00770121" w:rsidRDefault="00A23DA5" w:rsidP="000D03E6">
      <w:pPr>
        <w:pStyle w:val="PargrafodaLista"/>
        <w:numPr>
          <w:ilvl w:val="2"/>
          <w:numId w:val="31"/>
        </w:numPr>
        <w:tabs>
          <w:tab w:val="left" w:pos="567"/>
        </w:tabs>
        <w:autoSpaceDE w:val="0"/>
        <w:autoSpaceDN w:val="0"/>
        <w:adjustRightInd w:val="0"/>
        <w:spacing w:before="120" w:after="120"/>
        <w:ind w:left="0" w:firstLine="0"/>
        <w:jc w:val="both"/>
        <w:rPr>
          <w:b/>
          <w:color w:val="FF0000"/>
        </w:rPr>
      </w:pPr>
      <w:r w:rsidRPr="00770121">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78FDA109" w14:textId="2B197358" w:rsidR="0023608B"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23608B"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0D03E6" w:rsidRPr="00770121">
        <w:rPr>
          <w:kern w:val="1"/>
          <w:sz w:val="24"/>
          <w:szCs w:val="24"/>
          <w:lang w:eastAsia="zh-CN"/>
        </w:rPr>
        <w:t>2</w:t>
      </w:r>
      <w:r w:rsidR="0023608B" w:rsidRPr="00770121">
        <w:rPr>
          <w:kern w:val="1"/>
          <w:sz w:val="24"/>
          <w:szCs w:val="24"/>
          <w:lang w:eastAsia="zh-CN"/>
        </w:rPr>
        <w:t xml:space="preserve">- </w:t>
      </w:r>
      <w:r w:rsidR="00A23DA5" w:rsidRPr="00770121">
        <w:rPr>
          <w:kern w:val="1"/>
          <w:sz w:val="24"/>
          <w:szCs w:val="24"/>
          <w:lang w:eastAsia="zh-CN"/>
        </w:rPr>
        <w:t>Todas as especificações do objeto contidas na proposta vinculam a licitante.</w:t>
      </w:r>
    </w:p>
    <w:p w14:paraId="49FC3D81" w14:textId="44C92F54" w:rsidR="00A23DA5" w:rsidRPr="00770121" w:rsidRDefault="009147B3" w:rsidP="009147B3">
      <w:pPr>
        <w:tabs>
          <w:tab w:val="left" w:pos="567"/>
        </w:tabs>
        <w:autoSpaceDE w:val="0"/>
        <w:autoSpaceDN w:val="0"/>
        <w:adjustRightInd w:val="0"/>
        <w:spacing w:before="120" w:after="120"/>
        <w:jc w:val="both"/>
        <w:rPr>
          <w:kern w:val="1"/>
          <w:sz w:val="24"/>
          <w:szCs w:val="24"/>
          <w:lang w:eastAsia="zh-CN"/>
        </w:rPr>
      </w:pPr>
      <w:r w:rsidRPr="00770121">
        <w:rPr>
          <w:kern w:val="1"/>
          <w:sz w:val="24"/>
          <w:szCs w:val="24"/>
          <w:lang w:eastAsia="zh-CN"/>
        </w:rPr>
        <w:t>7</w:t>
      </w:r>
      <w:r w:rsidR="00672DD5" w:rsidRPr="00770121">
        <w:rPr>
          <w:kern w:val="1"/>
          <w:sz w:val="24"/>
          <w:szCs w:val="24"/>
          <w:lang w:eastAsia="zh-CN"/>
        </w:rPr>
        <w:t>.</w:t>
      </w:r>
      <w:r w:rsidRPr="00770121">
        <w:rPr>
          <w:kern w:val="1"/>
          <w:sz w:val="24"/>
          <w:szCs w:val="24"/>
          <w:lang w:eastAsia="zh-CN"/>
        </w:rPr>
        <w:t>5</w:t>
      </w:r>
      <w:r w:rsidR="00672DD5" w:rsidRPr="00770121">
        <w:rPr>
          <w:kern w:val="1"/>
          <w:sz w:val="24"/>
          <w:szCs w:val="24"/>
          <w:lang w:eastAsia="zh-CN"/>
        </w:rPr>
        <w:t>.</w:t>
      </w:r>
      <w:r w:rsidR="00E22024" w:rsidRPr="00770121">
        <w:rPr>
          <w:kern w:val="1"/>
          <w:sz w:val="24"/>
          <w:szCs w:val="24"/>
          <w:lang w:eastAsia="zh-CN"/>
        </w:rPr>
        <w:t>3</w:t>
      </w:r>
      <w:r w:rsidR="00A23DA5" w:rsidRPr="00770121">
        <w:rPr>
          <w:kern w:val="1"/>
          <w:sz w:val="24"/>
          <w:szCs w:val="24"/>
          <w:lang w:eastAsia="zh-CN"/>
        </w:rPr>
        <w:t xml:space="preserve">- O licitante NÃO poderá oferecer proposta em quantitativo inferior ao máximo previsto para contratação. </w:t>
      </w:r>
    </w:p>
    <w:p w14:paraId="558FE8C5" w14:textId="39EF4AE2"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4</w:t>
      </w:r>
      <w:r w:rsidR="00147095" w:rsidRPr="00770121">
        <w:rPr>
          <w:sz w:val="24"/>
          <w:szCs w:val="24"/>
        </w:rPr>
        <w:t xml:space="preserve"> </w:t>
      </w:r>
      <w:r w:rsidR="00EA7D00" w:rsidRPr="00770121">
        <w:rPr>
          <w:sz w:val="24"/>
          <w:szCs w:val="24"/>
        </w:rPr>
        <w:t>–</w:t>
      </w:r>
      <w:r w:rsidR="00147095" w:rsidRPr="00770121">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3BC1C063" w:rsidR="00EA7D00"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EA7D00" w:rsidRPr="00770121">
        <w:rPr>
          <w:sz w:val="24"/>
          <w:szCs w:val="24"/>
        </w:rPr>
        <w:t>.</w:t>
      </w:r>
      <w:r w:rsidRPr="00770121">
        <w:rPr>
          <w:sz w:val="24"/>
          <w:szCs w:val="24"/>
        </w:rPr>
        <w:t>5</w:t>
      </w:r>
      <w:r w:rsidR="00EA7D00" w:rsidRPr="00770121">
        <w:rPr>
          <w:sz w:val="24"/>
          <w:szCs w:val="24"/>
        </w:rPr>
        <w:t>.</w:t>
      </w:r>
      <w:r w:rsidR="00E22024" w:rsidRPr="00770121">
        <w:rPr>
          <w:sz w:val="24"/>
          <w:szCs w:val="24"/>
        </w:rPr>
        <w:t>4</w:t>
      </w:r>
      <w:r w:rsidR="00EA7D00" w:rsidRPr="00770121">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19FAE03F"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5</w:t>
      </w:r>
      <w:r w:rsidR="00147095" w:rsidRPr="00770121">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770121">
        <w:rPr>
          <w:sz w:val="24"/>
          <w:szCs w:val="24"/>
        </w:rPr>
        <w:t>sob alegação</w:t>
      </w:r>
      <w:proofErr w:type="gramEnd"/>
      <w:r w:rsidR="00147095" w:rsidRPr="00770121">
        <w:rPr>
          <w:sz w:val="24"/>
          <w:szCs w:val="24"/>
        </w:rPr>
        <w:t xml:space="preserve"> de erro, omissão ou qualquer outro pretexto. </w:t>
      </w:r>
    </w:p>
    <w:p w14:paraId="21737BAE" w14:textId="75299290" w:rsidR="00147095" w:rsidRPr="00770121" w:rsidRDefault="009147B3" w:rsidP="009147B3">
      <w:pPr>
        <w:tabs>
          <w:tab w:val="left" w:pos="567"/>
        </w:tabs>
        <w:autoSpaceDE w:val="0"/>
        <w:autoSpaceDN w:val="0"/>
        <w:adjustRightInd w:val="0"/>
        <w:spacing w:before="120" w:after="120"/>
        <w:jc w:val="both"/>
        <w:rPr>
          <w:b/>
          <w:color w:val="FF0000"/>
          <w:sz w:val="24"/>
          <w:szCs w:val="24"/>
        </w:rPr>
      </w:pPr>
      <w:r w:rsidRPr="00770121">
        <w:rPr>
          <w:sz w:val="24"/>
          <w:szCs w:val="24"/>
        </w:rPr>
        <w:t>7</w:t>
      </w:r>
      <w:r w:rsidR="00672DD5" w:rsidRPr="00770121">
        <w:rPr>
          <w:sz w:val="24"/>
          <w:szCs w:val="24"/>
        </w:rPr>
        <w:t>.</w:t>
      </w:r>
      <w:r w:rsidRPr="00770121">
        <w:rPr>
          <w:sz w:val="24"/>
          <w:szCs w:val="24"/>
        </w:rPr>
        <w:t>5</w:t>
      </w:r>
      <w:r w:rsidR="00672DD5" w:rsidRPr="00770121">
        <w:rPr>
          <w:sz w:val="24"/>
          <w:szCs w:val="24"/>
        </w:rPr>
        <w:t>.</w:t>
      </w:r>
      <w:r w:rsidR="00E22024" w:rsidRPr="00770121">
        <w:rPr>
          <w:sz w:val="24"/>
          <w:szCs w:val="24"/>
        </w:rPr>
        <w:t>6</w:t>
      </w:r>
      <w:r w:rsidR="00147095" w:rsidRPr="00770121">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770121">
        <w:rPr>
          <w:sz w:val="24"/>
          <w:szCs w:val="24"/>
        </w:rPr>
        <w:t>adequadas à perfeita execução contratual, promovendo, quando requerido, sua substituição</w:t>
      </w:r>
      <w:proofErr w:type="gramEnd"/>
      <w:r w:rsidR="00147095" w:rsidRPr="00770121">
        <w:rPr>
          <w:sz w:val="24"/>
          <w:szCs w:val="24"/>
        </w:rPr>
        <w:t xml:space="preserve">. </w:t>
      </w:r>
    </w:p>
    <w:p w14:paraId="509DB447" w14:textId="2B0FFBDA" w:rsidR="00147095" w:rsidRPr="00770121" w:rsidRDefault="009147B3" w:rsidP="009147B3">
      <w:pPr>
        <w:tabs>
          <w:tab w:val="left" w:pos="567"/>
        </w:tabs>
        <w:autoSpaceDE w:val="0"/>
        <w:autoSpaceDN w:val="0"/>
        <w:adjustRightInd w:val="0"/>
        <w:spacing w:before="120" w:after="120"/>
        <w:jc w:val="both"/>
        <w:rPr>
          <w:sz w:val="24"/>
          <w:szCs w:val="24"/>
        </w:rPr>
      </w:pPr>
      <w:r w:rsidRPr="00770121">
        <w:rPr>
          <w:sz w:val="24"/>
          <w:szCs w:val="24"/>
        </w:rPr>
        <w:lastRenderedPageBreak/>
        <w:t>7</w:t>
      </w:r>
      <w:r w:rsidR="00F23BAD" w:rsidRPr="00770121">
        <w:rPr>
          <w:sz w:val="24"/>
          <w:szCs w:val="24"/>
        </w:rPr>
        <w:t>.</w:t>
      </w:r>
      <w:r w:rsidRPr="00770121">
        <w:rPr>
          <w:sz w:val="24"/>
          <w:szCs w:val="24"/>
        </w:rPr>
        <w:t>5</w:t>
      </w:r>
      <w:r w:rsidR="00F23BAD" w:rsidRPr="00770121">
        <w:rPr>
          <w:sz w:val="24"/>
          <w:szCs w:val="24"/>
        </w:rPr>
        <w:t>.</w:t>
      </w:r>
      <w:r w:rsidR="00E22024" w:rsidRPr="00770121">
        <w:rPr>
          <w:sz w:val="24"/>
          <w:szCs w:val="24"/>
        </w:rPr>
        <w:t>7</w:t>
      </w:r>
      <w:r w:rsidR="00147095" w:rsidRPr="00770121">
        <w:rPr>
          <w:sz w:val="24"/>
          <w:szCs w:val="24"/>
        </w:rPr>
        <w:t xml:space="preserve"> - O descumprimento das regras supramencionadas pela Administração ou por parte dos contratados pode ensejar a responsabilização </w:t>
      </w:r>
      <w:proofErr w:type="gramStart"/>
      <w:r w:rsidR="00147095" w:rsidRPr="00770121">
        <w:rPr>
          <w:sz w:val="24"/>
          <w:szCs w:val="24"/>
        </w:rPr>
        <w:t>pelos órgão</w:t>
      </w:r>
      <w:proofErr w:type="gramEnd"/>
      <w:r w:rsidR="00147095" w:rsidRPr="00770121">
        <w:rPr>
          <w:sz w:val="24"/>
          <w:szCs w:val="24"/>
        </w:rPr>
        <w:t xml:space="preserve"> de </w:t>
      </w:r>
      <w:r w:rsidR="00393EF4" w:rsidRPr="00770121">
        <w:rPr>
          <w:sz w:val="24"/>
          <w:szCs w:val="24"/>
        </w:rPr>
        <w:t>controle</w:t>
      </w:r>
      <w:r w:rsidR="00147095" w:rsidRPr="00770121">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147095" w:rsidRPr="00770121">
        <w:rPr>
          <w:sz w:val="24"/>
          <w:szCs w:val="24"/>
        </w:rPr>
        <w:t>sobrepreço</w:t>
      </w:r>
      <w:proofErr w:type="spellEnd"/>
      <w:r w:rsidR="00147095" w:rsidRPr="00770121">
        <w:rPr>
          <w:sz w:val="24"/>
          <w:szCs w:val="24"/>
        </w:rPr>
        <w:t xml:space="preserve"> na execução do contrato. </w:t>
      </w:r>
    </w:p>
    <w:p w14:paraId="6D9193E5" w14:textId="1B844237" w:rsidR="00DB1FD4" w:rsidRPr="00770121" w:rsidRDefault="00E22024" w:rsidP="001B4C43">
      <w:pPr>
        <w:pStyle w:val="PargrafodaLista"/>
        <w:widowControl w:val="0"/>
        <w:numPr>
          <w:ilvl w:val="1"/>
          <w:numId w:val="31"/>
        </w:numPr>
        <w:tabs>
          <w:tab w:val="left" w:pos="567"/>
          <w:tab w:val="left" w:pos="727"/>
        </w:tabs>
        <w:autoSpaceDE w:val="0"/>
        <w:autoSpaceDN w:val="0"/>
        <w:spacing w:before="120" w:after="120"/>
        <w:ind w:left="0" w:firstLine="0"/>
        <w:jc w:val="both"/>
      </w:pPr>
      <w:r w:rsidRPr="00770121">
        <w:t xml:space="preserve">– </w:t>
      </w:r>
      <w:r w:rsidR="00DB1FD4" w:rsidRPr="00770121">
        <w:t>Ao encaminhar a proposta de preços na forma prevista pelo sistema eletrônico, a licitante</w:t>
      </w:r>
      <w:r w:rsidR="00DB1FD4" w:rsidRPr="00770121">
        <w:rPr>
          <w:spacing w:val="1"/>
        </w:rPr>
        <w:t xml:space="preserve"> </w:t>
      </w:r>
      <w:r w:rsidR="00DB1FD4" w:rsidRPr="00770121">
        <w:t xml:space="preserve">deverá preencher os campos apropriados do sistema da LICITANET, </w:t>
      </w:r>
      <w:r w:rsidR="00DB1FD4" w:rsidRPr="00770121">
        <w:rPr>
          <w:b/>
          <w:u w:val="thick"/>
        </w:rPr>
        <w:t>SENDO VEDADA A</w:t>
      </w:r>
      <w:r w:rsidR="00DB1FD4" w:rsidRPr="00770121">
        <w:rPr>
          <w:b/>
          <w:spacing w:val="1"/>
        </w:rPr>
        <w:t xml:space="preserve"> </w:t>
      </w:r>
      <w:r w:rsidR="00DB1FD4" w:rsidRPr="00770121">
        <w:rPr>
          <w:b/>
          <w:u w:val="thick"/>
        </w:rPr>
        <w:t>IDENTIFICAÇÃO</w:t>
      </w:r>
      <w:r w:rsidR="00DB1FD4" w:rsidRPr="00770121">
        <w:rPr>
          <w:b/>
          <w:spacing w:val="-1"/>
          <w:u w:val="thick"/>
        </w:rPr>
        <w:t xml:space="preserve"> </w:t>
      </w:r>
      <w:r w:rsidR="00DB1FD4" w:rsidRPr="00770121">
        <w:rPr>
          <w:b/>
          <w:u w:val="thick"/>
        </w:rPr>
        <w:t>DO LICITANTE POR QUALQUER MEIO</w:t>
      </w:r>
      <w:r w:rsidR="00DB1FD4" w:rsidRPr="00770121">
        <w:t>.</w:t>
      </w:r>
    </w:p>
    <w:p w14:paraId="04E3A584" w14:textId="77777777" w:rsidR="00DB1FD4" w:rsidRPr="00770121" w:rsidRDefault="00DB1FD4" w:rsidP="001B4C43">
      <w:pPr>
        <w:widowControl w:val="0"/>
        <w:numPr>
          <w:ilvl w:val="2"/>
          <w:numId w:val="31"/>
        </w:numPr>
        <w:tabs>
          <w:tab w:val="left" w:pos="567"/>
          <w:tab w:val="left" w:pos="905"/>
        </w:tabs>
        <w:autoSpaceDE w:val="0"/>
        <w:autoSpaceDN w:val="0"/>
        <w:spacing w:before="120" w:after="120"/>
        <w:ind w:left="0" w:firstLine="0"/>
        <w:jc w:val="both"/>
        <w:rPr>
          <w:sz w:val="24"/>
          <w:szCs w:val="24"/>
        </w:rPr>
      </w:pPr>
      <w:r w:rsidRPr="00770121">
        <w:rPr>
          <w:sz w:val="24"/>
          <w:szCs w:val="24"/>
        </w:rPr>
        <w:t xml:space="preserve">Verificar a condição da empresa caso ela </w:t>
      </w:r>
      <w:proofErr w:type="gramStart"/>
      <w:r w:rsidRPr="00770121">
        <w:rPr>
          <w:sz w:val="24"/>
          <w:szCs w:val="24"/>
        </w:rPr>
        <w:t>seja ME</w:t>
      </w:r>
      <w:proofErr w:type="gramEnd"/>
      <w:r w:rsidRPr="00770121">
        <w:rPr>
          <w:sz w:val="24"/>
          <w:szCs w:val="24"/>
        </w:rPr>
        <w:t>/EPP e informar em campo próprio da</w:t>
      </w:r>
      <w:r w:rsidRPr="00770121">
        <w:rPr>
          <w:spacing w:val="-57"/>
          <w:sz w:val="24"/>
          <w:szCs w:val="24"/>
        </w:rPr>
        <w:t xml:space="preserve"> </w:t>
      </w:r>
      <w:r w:rsidRPr="00770121">
        <w:rPr>
          <w:sz w:val="24"/>
          <w:szCs w:val="24"/>
        </w:rPr>
        <w:t>plataforma</w:t>
      </w:r>
      <w:r w:rsidRPr="00770121">
        <w:rPr>
          <w:spacing w:val="1"/>
          <w:sz w:val="24"/>
          <w:szCs w:val="24"/>
        </w:rPr>
        <w:t xml:space="preserve"> </w:t>
      </w:r>
      <w:r w:rsidRPr="00770121">
        <w:rPr>
          <w:sz w:val="24"/>
          <w:szCs w:val="24"/>
        </w:rPr>
        <w:t>LICITANET</w:t>
      </w:r>
      <w:r w:rsidRPr="00770121">
        <w:rPr>
          <w:spacing w:val="2"/>
          <w:sz w:val="24"/>
          <w:szCs w:val="24"/>
        </w:rPr>
        <w:t xml:space="preserve"> </w:t>
      </w:r>
      <w:r w:rsidRPr="00770121">
        <w:rPr>
          <w:sz w:val="24"/>
          <w:szCs w:val="24"/>
        </w:rPr>
        <w:t>-</w:t>
      </w:r>
      <w:r w:rsidRPr="00770121">
        <w:rPr>
          <w:spacing w:val="1"/>
          <w:sz w:val="24"/>
          <w:szCs w:val="24"/>
        </w:rPr>
        <w:t xml:space="preserve"> </w:t>
      </w:r>
      <w:r w:rsidRPr="00770121">
        <w:rPr>
          <w:sz w:val="24"/>
          <w:szCs w:val="24"/>
        </w:rPr>
        <w:t>Licitações online.</w:t>
      </w:r>
    </w:p>
    <w:p w14:paraId="2C516D08" w14:textId="77777777" w:rsidR="00DB1FD4" w:rsidRPr="00770121" w:rsidRDefault="00DB1FD4" w:rsidP="001B4C43">
      <w:pPr>
        <w:widowControl w:val="0"/>
        <w:numPr>
          <w:ilvl w:val="2"/>
          <w:numId w:val="31"/>
        </w:numPr>
        <w:tabs>
          <w:tab w:val="left" w:pos="567"/>
          <w:tab w:val="left" w:pos="902"/>
        </w:tabs>
        <w:autoSpaceDE w:val="0"/>
        <w:autoSpaceDN w:val="0"/>
        <w:spacing w:before="120" w:after="120"/>
        <w:ind w:left="0" w:firstLine="0"/>
        <w:jc w:val="both"/>
        <w:rPr>
          <w:b/>
          <w:sz w:val="24"/>
          <w:szCs w:val="24"/>
        </w:rPr>
      </w:pPr>
      <w:r w:rsidRPr="00770121">
        <w:rPr>
          <w:sz w:val="24"/>
          <w:szCs w:val="24"/>
        </w:rPr>
        <w:t>O</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deverá apresentar</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b/>
          <w:sz w:val="24"/>
          <w:szCs w:val="24"/>
          <w:u w:val="thick"/>
        </w:rPr>
        <w:t>PROPOSTA</w:t>
      </w:r>
      <w:r w:rsidRPr="00770121">
        <w:rPr>
          <w:b/>
          <w:spacing w:val="-1"/>
          <w:sz w:val="24"/>
          <w:szCs w:val="24"/>
          <w:u w:val="thick"/>
        </w:rPr>
        <w:t xml:space="preserve"> </w:t>
      </w:r>
      <w:r w:rsidRPr="00770121">
        <w:rPr>
          <w:b/>
          <w:sz w:val="24"/>
          <w:szCs w:val="24"/>
          <w:u w:val="thick"/>
        </w:rPr>
        <w:t>(sem</w:t>
      </w:r>
      <w:r w:rsidRPr="00770121">
        <w:rPr>
          <w:b/>
          <w:spacing w:val="-2"/>
          <w:sz w:val="24"/>
          <w:szCs w:val="24"/>
          <w:u w:val="thick"/>
        </w:rPr>
        <w:t xml:space="preserve"> </w:t>
      </w:r>
      <w:r w:rsidRPr="00770121">
        <w:rPr>
          <w:b/>
          <w:sz w:val="24"/>
          <w:szCs w:val="24"/>
          <w:u w:val="thick"/>
        </w:rPr>
        <w:t>elementos</w:t>
      </w:r>
      <w:r w:rsidRPr="00770121">
        <w:rPr>
          <w:b/>
          <w:spacing w:val="-2"/>
          <w:sz w:val="24"/>
          <w:szCs w:val="24"/>
          <w:u w:val="thick"/>
        </w:rPr>
        <w:t xml:space="preserve"> </w:t>
      </w:r>
      <w:r w:rsidRPr="00770121">
        <w:rPr>
          <w:b/>
          <w:sz w:val="24"/>
          <w:szCs w:val="24"/>
          <w:u w:val="thick"/>
        </w:rPr>
        <w:t>que o</w:t>
      </w:r>
      <w:r w:rsidRPr="00770121">
        <w:rPr>
          <w:b/>
          <w:spacing w:val="2"/>
          <w:sz w:val="24"/>
          <w:szCs w:val="24"/>
          <w:u w:val="thick"/>
        </w:rPr>
        <w:t xml:space="preserve"> </w:t>
      </w:r>
      <w:r w:rsidRPr="00770121">
        <w:rPr>
          <w:b/>
          <w:sz w:val="24"/>
          <w:szCs w:val="24"/>
          <w:u w:val="thick"/>
        </w:rPr>
        <w:t>identifique).</w:t>
      </w:r>
    </w:p>
    <w:p w14:paraId="4AD08899" w14:textId="195A3DF0" w:rsidR="00DB1FD4" w:rsidRPr="00770121" w:rsidRDefault="00DB1FD4" w:rsidP="001B4C43">
      <w:pPr>
        <w:widowControl w:val="0"/>
        <w:numPr>
          <w:ilvl w:val="1"/>
          <w:numId w:val="31"/>
        </w:numPr>
        <w:tabs>
          <w:tab w:val="left" w:pos="567"/>
          <w:tab w:val="left" w:pos="859"/>
        </w:tabs>
        <w:autoSpaceDE w:val="0"/>
        <w:autoSpaceDN w:val="0"/>
        <w:spacing w:before="120" w:after="120"/>
        <w:ind w:left="0" w:firstLine="0"/>
        <w:jc w:val="both"/>
        <w:rPr>
          <w:sz w:val="24"/>
          <w:szCs w:val="24"/>
        </w:rPr>
      </w:pPr>
      <w:r w:rsidRPr="00770121">
        <w:rPr>
          <w:sz w:val="24"/>
          <w:szCs w:val="24"/>
        </w:rPr>
        <w:t>Os preços deverão ser cotados em moeda corrente nacional e preenchidos no campo</w:t>
      </w:r>
      <w:r w:rsidRPr="00770121">
        <w:rPr>
          <w:spacing w:val="1"/>
          <w:sz w:val="24"/>
          <w:szCs w:val="24"/>
        </w:rPr>
        <w:t xml:space="preserve"> </w:t>
      </w:r>
      <w:r w:rsidRPr="00770121">
        <w:rPr>
          <w:sz w:val="24"/>
          <w:szCs w:val="24"/>
        </w:rPr>
        <w:t>apropriado do sistema eletrônico e neles deverão</w:t>
      </w:r>
      <w:r w:rsidRPr="00770121">
        <w:rPr>
          <w:spacing w:val="60"/>
          <w:sz w:val="24"/>
          <w:szCs w:val="24"/>
        </w:rPr>
        <w:t xml:space="preserve"> </w:t>
      </w:r>
      <w:r w:rsidRPr="00770121">
        <w:rPr>
          <w:sz w:val="24"/>
          <w:szCs w:val="24"/>
        </w:rPr>
        <w:t>estar inclusas todas e quaisquer despesas,</w:t>
      </w:r>
      <w:r w:rsidRPr="00770121">
        <w:rPr>
          <w:spacing w:val="1"/>
          <w:sz w:val="24"/>
          <w:szCs w:val="24"/>
        </w:rPr>
        <w:t xml:space="preserve"> </w:t>
      </w:r>
      <w:r w:rsidRPr="00770121">
        <w:rPr>
          <w:sz w:val="24"/>
          <w:szCs w:val="24"/>
        </w:rPr>
        <w:t>tais como frete, encargos sociais, seguros, tributos diretos e indiretos incidentes sobre os</w:t>
      </w:r>
      <w:r w:rsidRPr="00770121">
        <w:rPr>
          <w:spacing w:val="1"/>
          <w:sz w:val="24"/>
          <w:szCs w:val="24"/>
        </w:rPr>
        <w:t xml:space="preserve"> </w:t>
      </w:r>
      <w:r w:rsidRPr="00770121">
        <w:rPr>
          <w:sz w:val="24"/>
          <w:szCs w:val="24"/>
        </w:rPr>
        <w:t>serviços</w:t>
      </w:r>
      <w:r w:rsidRPr="00770121">
        <w:rPr>
          <w:spacing w:val="-1"/>
          <w:sz w:val="24"/>
          <w:szCs w:val="24"/>
        </w:rPr>
        <w:t xml:space="preserve"> </w:t>
      </w:r>
      <w:r w:rsidRPr="00770121">
        <w:rPr>
          <w:sz w:val="24"/>
          <w:szCs w:val="24"/>
        </w:rPr>
        <w:t>licitados.</w:t>
      </w:r>
    </w:p>
    <w:p w14:paraId="73396294" w14:textId="77777777" w:rsidR="0071696F" w:rsidRPr="00770121" w:rsidRDefault="0071696F" w:rsidP="001B4C43">
      <w:pPr>
        <w:pStyle w:val="PargrafodaLista"/>
        <w:numPr>
          <w:ilvl w:val="1"/>
          <w:numId w:val="31"/>
        </w:numPr>
        <w:tabs>
          <w:tab w:val="left" w:pos="567"/>
        </w:tabs>
        <w:spacing w:before="120" w:after="120"/>
        <w:ind w:left="0" w:firstLine="0"/>
        <w:jc w:val="both"/>
        <w:rPr>
          <w:color w:val="auto"/>
          <w:kern w:val="0"/>
          <w:lang w:eastAsia="pt-BR"/>
        </w:rPr>
      </w:pPr>
      <w:r w:rsidRPr="00770121">
        <w:rPr>
          <w:color w:val="auto"/>
        </w:rPr>
        <w:t>A etapa de encaminhamento da documentação será encerrada com a abertura da sessão</w:t>
      </w:r>
      <w:r w:rsidRPr="00770121">
        <w:rPr>
          <w:color w:val="auto"/>
          <w:spacing w:val="1"/>
        </w:rPr>
        <w:t xml:space="preserve"> </w:t>
      </w:r>
      <w:r w:rsidRPr="00770121">
        <w:rPr>
          <w:color w:val="auto"/>
        </w:rPr>
        <w:t>pública.</w:t>
      </w:r>
    </w:p>
    <w:p w14:paraId="3FC345C1" w14:textId="77777777" w:rsidR="009F6301"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 envio da proposta, acompanhada dos documentos de habilitação (original) exigidos,</w:t>
      </w:r>
      <w:r w:rsidRPr="00770121">
        <w:rPr>
          <w:color w:val="auto"/>
          <w:spacing w:val="1"/>
        </w:rPr>
        <w:t xml:space="preserve"> </w:t>
      </w:r>
      <w:r w:rsidRPr="00770121">
        <w:rPr>
          <w:b/>
          <w:color w:val="auto"/>
        </w:rPr>
        <w:t>deverá ser ENVIADO na ordem em que</w:t>
      </w:r>
      <w:r w:rsidRPr="00770121">
        <w:rPr>
          <w:b/>
          <w:color w:val="auto"/>
          <w:spacing w:val="1"/>
        </w:rPr>
        <w:t xml:space="preserve"> </w:t>
      </w:r>
      <w:r w:rsidRPr="00770121">
        <w:rPr>
          <w:b/>
          <w:color w:val="auto"/>
        </w:rPr>
        <w:t>foram</w:t>
      </w:r>
      <w:r w:rsidRPr="00770121">
        <w:rPr>
          <w:b/>
          <w:color w:val="auto"/>
          <w:spacing w:val="60"/>
        </w:rPr>
        <w:t xml:space="preserve"> </w:t>
      </w:r>
      <w:r w:rsidRPr="00770121">
        <w:rPr>
          <w:b/>
          <w:color w:val="auto"/>
        </w:rPr>
        <w:t>solicitados</w:t>
      </w:r>
      <w:r w:rsidRPr="00770121">
        <w:rPr>
          <w:color w:val="auto"/>
        </w:rPr>
        <w:t>, por meio de uso da chave de</w:t>
      </w:r>
      <w:r w:rsidRPr="00770121">
        <w:rPr>
          <w:color w:val="auto"/>
          <w:spacing w:val="1"/>
        </w:rPr>
        <w:t xml:space="preserve"> </w:t>
      </w:r>
      <w:r w:rsidRPr="00770121">
        <w:rPr>
          <w:color w:val="auto"/>
        </w:rPr>
        <w:t>acesso</w:t>
      </w:r>
      <w:r w:rsidRPr="00770121">
        <w:rPr>
          <w:color w:val="auto"/>
          <w:spacing w:val="-1"/>
        </w:rPr>
        <w:t xml:space="preserve"> </w:t>
      </w:r>
      <w:r w:rsidRPr="00770121">
        <w:rPr>
          <w:color w:val="auto"/>
        </w:rPr>
        <w:t>e senha, intransferíveis.</w:t>
      </w:r>
    </w:p>
    <w:p w14:paraId="6112CD5F" w14:textId="23B6E4C8" w:rsidR="0071696F" w:rsidRPr="00770121" w:rsidRDefault="0071696F" w:rsidP="001B4C43">
      <w:pPr>
        <w:pStyle w:val="PargrafodaLista"/>
        <w:numPr>
          <w:ilvl w:val="2"/>
          <w:numId w:val="31"/>
        </w:numPr>
        <w:tabs>
          <w:tab w:val="left" w:pos="567"/>
        </w:tabs>
        <w:spacing w:before="120" w:after="120"/>
        <w:ind w:left="0" w:firstLine="0"/>
        <w:jc w:val="both"/>
        <w:rPr>
          <w:color w:val="auto"/>
          <w:kern w:val="0"/>
          <w:lang w:eastAsia="pt-BR"/>
        </w:rPr>
      </w:pPr>
      <w:r w:rsidRPr="00770121">
        <w:rPr>
          <w:color w:val="auto"/>
        </w:rPr>
        <w:t>O</w:t>
      </w:r>
      <w:r w:rsidRPr="00770121">
        <w:rPr>
          <w:color w:val="auto"/>
          <w:spacing w:val="7"/>
        </w:rPr>
        <w:t xml:space="preserve"> </w:t>
      </w:r>
      <w:r w:rsidRPr="00770121">
        <w:rPr>
          <w:color w:val="auto"/>
        </w:rPr>
        <w:t>licitante</w:t>
      </w:r>
      <w:r w:rsidRPr="00770121">
        <w:rPr>
          <w:color w:val="auto"/>
          <w:spacing w:val="7"/>
        </w:rPr>
        <w:t xml:space="preserve"> </w:t>
      </w:r>
      <w:r w:rsidRPr="00770121">
        <w:rPr>
          <w:color w:val="auto"/>
        </w:rPr>
        <w:t>declarará,</w:t>
      </w:r>
      <w:r w:rsidRPr="00770121">
        <w:rPr>
          <w:color w:val="auto"/>
          <w:spacing w:val="8"/>
        </w:rPr>
        <w:t xml:space="preserve"> </w:t>
      </w:r>
      <w:r w:rsidRPr="00770121">
        <w:rPr>
          <w:color w:val="auto"/>
        </w:rPr>
        <w:t>em</w:t>
      </w:r>
      <w:r w:rsidRPr="00770121">
        <w:rPr>
          <w:color w:val="auto"/>
          <w:spacing w:val="8"/>
        </w:rPr>
        <w:t xml:space="preserve"> </w:t>
      </w:r>
      <w:r w:rsidRPr="00770121">
        <w:rPr>
          <w:color w:val="auto"/>
        </w:rPr>
        <w:t>campo</w:t>
      </w:r>
      <w:r w:rsidRPr="00770121">
        <w:rPr>
          <w:color w:val="auto"/>
          <w:spacing w:val="8"/>
        </w:rPr>
        <w:t xml:space="preserve"> </w:t>
      </w:r>
      <w:r w:rsidRPr="00770121">
        <w:rPr>
          <w:color w:val="auto"/>
        </w:rPr>
        <w:t>próprio</w:t>
      </w:r>
      <w:r w:rsidRPr="00770121">
        <w:rPr>
          <w:color w:val="auto"/>
          <w:spacing w:val="8"/>
        </w:rPr>
        <w:t xml:space="preserve"> </w:t>
      </w:r>
      <w:r w:rsidRPr="00770121">
        <w:rPr>
          <w:color w:val="auto"/>
        </w:rPr>
        <w:t>do</w:t>
      </w:r>
      <w:r w:rsidRPr="00770121">
        <w:rPr>
          <w:color w:val="auto"/>
          <w:spacing w:val="10"/>
        </w:rPr>
        <w:t xml:space="preserve"> </w:t>
      </w:r>
      <w:r w:rsidRPr="00770121">
        <w:rPr>
          <w:color w:val="auto"/>
        </w:rPr>
        <w:t>sistema,</w:t>
      </w:r>
      <w:r w:rsidRPr="00770121">
        <w:rPr>
          <w:color w:val="auto"/>
          <w:spacing w:val="8"/>
        </w:rPr>
        <w:t xml:space="preserve"> </w:t>
      </w:r>
      <w:r w:rsidRPr="00770121">
        <w:rPr>
          <w:color w:val="auto"/>
        </w:rPr>
        <w:t>o</w:t>
      </w:r>
      <w:r w:rsidRPr="00770121">
        <w:rPr>
          <w:color w:val="auto"/>
          <w:spacing w:val="8"/>
        </w:rPr>
        <w:t xml:space="preserve"> </w:t>
      </w:r>
      <w:r w:rsidRPr="00770121">
        <w:rPr>
          <w:color w:val="auto"/>
        </w:rPr>
        <w:t>cumprimento</w:t>
      </w:r>
      <w:r w:rsidRPr="00770121">
        <w:rPr>
          <w:color w:val="auto"/>
          <w:spacing w:val="8"/>
        </w:rPr>
        <w:t xml:space="preserve"> </w:t>
      </w:r>
      <w:r w:rsidRPr="00770121">
        <w:rPr>
          <w:color w:val="auto"/>
        </w:rPr>
        <w:t>dos</w:t>
      </w:r>
      <w:r w:rsidRPr="00770121">
        <w:rPr>
          <w:color w:val="auto"/>
          <w:spacing w:val="8"/>
        </w:rPr>
        <w:t xml:space="preserve"> </w:t>
      </w:r>
      <w:r w:rsidRPr="00770121">
        <w:rPr>
          <w:color w:val="auto"/>
        </w:rPr>
        <w:t>requisitos</w:t>
      </w:r>
      <w:r w:rsidRPr="00770121">
        <w:rPr>
          <w:color w:val="auto"/>
          <w:spacing w:val="9"/>
        </w:rPr>
        <w:t xml:space="preserve"> </w:t>
      </w:r>
      <w:r w:rsidRPr="00770121">
        <w:rPr>
          <w:color w:val="auto"/>
        </w:rPr>
        <w:t>para</w:t>
      </w:r>
      <w:proofErr w:type="gramStart"/>
      <w:r w:rsidR="0076424C" w:rsidRPr="00770121">
        <w:rPr>
          <w:color w:val="auto"/>
        </w:rPr>
        <w:t xml:space="preserve"> </w:t>
      </w:r>
      <w:r w:rsidRPr="00770121">
        <w:rPr>
          <w:color w:val="auto"/>
          <w:spacing w:val="-58"/>
        </w:rPr>
        <w:t xml:space="preserve"> </w:t>
      </w:r>
      <w:proofErr w:type="gramEnd"/>
      <w:r w:rsidRPr="00770121">
        <w:rPr>
          <w:color w:val="auto"/>
        </w:rPr>
        <w:t>a</w:t>
      </w:r>
      <w:r w:rsidRPr="00770121">
        <w:rPr>
          <w:color w:val="auto"/>
          <w:spacing w:val="-2"/>
        </w:rPr>
        <w:t xml:space="preserve"> </w:t>
      </w:r>
      <w:r w:rsidRPr="00770121">
        <w:rPr>
          <w:color w:val="auto"/>
        </w:rPr>
        <w:t>habilitação e</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conformidade</w:t>
      </w:r>
      <w:r w:rsidRPr="00770121">
        <w:rPr>
          <w:color w:val="auto"/>
          <w:spacing w:val="-2"/>
        </w:rPr>
        <w:t xml:space="preserve"> </w:t>
      </w:r>
      <w:r w:rsidRPr="00770121">
        <w:rPr>
          <w:color w:val="auto"/>
        </w:rPr>
        <w:t>de</w:t>
      </w:r>
      <w:r w:rsidRPr="00770121">
        <w:rPr>
          <w:color w:val="auto"/>
          <w:spacing w:val="-1"/>
        </w:rPr>
        <w:t xml:space="preserve"> </w:t>
      </w:r>
      <w:r w:rsidRPr="00770121">
        <w:rPr>
          <w:color w:val="auto"/>
        </w:rPr>
        <w:t>sua proposta</w:t>
      </w:r>
      <w:r w:rsidRPr="00770121">
        <w:rPr>
          <w:color w:val="auto"/>
          <w:spacing w:val="-1"/>
        </w:rPr>
        <w:t xml:space="preserve"> </w:t>
      </w:r>
      <w:r w:rsidRPr="00770121">
        <w:rPr>
          <w:color w:val="auto"/>
        </w:rPr>
        <w:t>com as exigências do</w:t>
      </w:r>
      <w:r w:rsidRPr="00770121">
        <w:rPr>
          <w:color w:val="auto"/>
          <w:spacing w:val="1"/>
        </w:rPr>
        <w:t xml:space="preserve"> </w:t>
      </w:r>
      <w:r w:rsidRPr="00770121">
        <w:rPr>
          <w:color w:val="auto"/>
        </w:rPr>
        <w:t>edital.</w:t>
      </w:r>
    </w:p>
    <w:p w14:paraId="295D9B7E"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falsidade</w:t>
      </w:r>
      <w:r w:rsidRPr="00770121">
        <w:rPr>
          <w:spacing w:val="-2"/>
          <w:sz w:val="24"/>
          <w:szCs w:val="24"/>
        </w:rPr>
        <w:t xml:space="preserve"> </w:t>
      </w:r>
      <w:r w:rsidRPr="00770121">
        <w:rPr>
          <w:sz w:val="24"/>
          <w:szCs w:val="24"/>
        </w:rPr>
        <w:t>das</w:t>
      </w:r>
      <w:r w:rsidRPr="00770121">
        <w:rPr>
          <w:spacing w:val="-1"/>
          <w:sz w:val="24"/>
          <w:szCs w:val="24"/>
        </w:rPr>
        <w:t xml:space="preserve"> </w:t>
      </w:r>
      <w:r w:rsidRPr="00770121">
        <w:rPr>
          <w:sz w:val="24"/>
          <w:szCs w:val="24"/>
        </w:rPr>
        <w:t>declarações sujeitará</w:t>
      </w:r>
      <w:r w:rsidRPr="00770121">
        <w:rPr>
          <w:spacing w:val="-2"/>
          <w:sz w:val="24"/>
          <w:szCs w:val="24"/>
        </w:rPr>
        <w:t xml:space="preserve"> </w:t>
      </w:r>
      <w:r w:rsidRPr="00770121">
        <w:rPr>
          <w:sz w:val="24"/>
          <w:szCs w:val="24"/>
        </w:rPr>
        <w:t>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às</w:t>
      </w:r>
      <w:r w:rsidRPr="00770121">
        <w:rPr>
          <w:spacing w:val="-1"/>
          <w:sz w:val="24"/>
          <w:szCs w:val="24"/>
        </w:rPr>
        <w:t xml:space="preserve"> </w:t>
      </w:r>
      <w:r w:rsidRPr="00770121">
        <w:rPr>
          <w:sz w:val="24"/>
          <w:szCs w:val="24"/>
        </w:rPr>
        <w:t>sanções</w:t>
      </w:r>
      <w:r w:rsidRPr="00770121">
        <w:rPr>
          <w:spacing w:val="-1"/>
          <w:sz w:val="24"/>
          <w:szCs w:val="24"/>
        </w:rPr>
        <w:t xml:space="preserve"> </w:t>
      </w:r>
      <w:r w:rsidRPr="00770121">
        <w:rPr>
          <w:sz w:val="24"/>
          <w:szCs w:val="24"/>
        </w:rPr>
        <w:t>legais</w:t>
      </w:r>
      <w:r w:rsidRPr="00770121">
        <w:rPr>
          <w:spacing w:val="1"/>
          <w:sz w:val="24"/>
          <w:szCs w:val="24"/>
        </w:rPr>
        <w:t xml:space="preserve"> </w:t>
      </w:r>
      <w:r w:rsidRPr="00770121">
        <w:rPr>
          <w:sz w:val="24"/>
          <w:szCs w:val="24"/>
        </w:rPr>
        <w:t>cabíveis.</w:t>
      </w:r>
    </w:p>
    <w:p w14:paraId="0723036C" w14:textId="77777777" w:rsidR="0071696F" w:rsidRPr="00770121" w:rsidRDefault="0071696F" w:rsidP="001B4C43">
      <w:pPr>
        <w:widowControl w:val="0"/>
        <w:numPr>
          <w:ilvl w:val="2"/>
          <w:numId w:val="31"/>
        </w:numPr>
        <w:tabs>
          <w:tab w:val="left" w:pos="567"/>
          <w:tab w:val="left" w:pos="936"/>
        </w:tabs>
        <w:autoSpaceDE w:val="0"/>
        <w:autoSpaceDN w:val="0"/>
        <w:spacing w:before="120" w:after="120"/>
        <w:ind w:left="0" w:firstLine="0"/>
        <w:jc w:val="both"/>
        <w:rPr>
          <w:sz w:val="24"/>
          <w:szCs w:val="24"/>
        </w:rPr>
      </w:pPr>
      <w:r w:rsidRPr="00770121">
        <w:rPr>
          <w:sz w:val="24"/>
          <w:szCs w:val="24"/>
        </w:rPr>
        <w:t>Os licitantes poderão retirar ou substituir a proposta e os documentos de habilitação</w:t>
      </w:r>
      <w:r w:rsidRPr="00770121">
        <w:rPr>
          <w:spacing w:val="1"/>
          <w:sz w:val="24"/>
          <w:szCs w:val="24"/>
        </w:rPr>
        <w:t xml:space="preserve"> </w:t>
      </w:r>
      <w:r w:rsidRPr="00770121">
        <w:rPr>
          <w:sz w:val="24"/>
          <w:szCs w:val="24"/>
        </w:rPr>
        <w:t>anteriormente</w:t>
      </w:r>
      <w:r w:rsidRPr="00770121">
        <w:rPr>
          <w:spacing w:val="-1"/>
          <w:sz w:val="24"/>
          <w:szCs w:val="24"/>
        </w:rPr>
        <w:t xml:space="preserve"> </w:t>
      </w:r>
      <w:r w:rsidRPr="00770121">
        <w:rPr>
          <w:sz w:val="24"/>
          <w:szCs w:val="24"/>
        </w:rPr>
        <w:t>inseridos no sistema, até</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abertura</w:t>
      </w:r>
      <w:r w:rsidRPr="00770121">
        <w:rPr>
          <w:spacing w:val="1"/>
          <w:sz w:val="24"/>
          <w:szCs w:val="24"/>
        </w:rPr>
        <w:t xml:space="preserve"> </w:t>
      </w:r>
      <w:r w:rsidRPr="00770121">
        <w:rPr>
          <w:sz w:val="24"/>
          <w:szCs w:val="24"/>
        </w:rPr>
        <w:t>da</w:t>
      </w:r>
      <w:r w:rsidRPr="00770121">
        <w:rPr>
          <w:spacing w:val="-2"/>
          <w:sz w:val="24"/>
          <w:szCs w:val="24"/>
        </w:rPr>
        <w:t xml:space="preserve"> </w:t>
      </w:r>
      <w:r w:rsidRPr="00770121">
        <w:rPr>
          <w:sz w:val="24"/>
          <w:szCs w:val="24"/>
        </w:rPr>
        <w:t>sessão pública.</w:t>
      </w:r>
    </w:p>
    <w:p w14:paraId="70E915A3" w14:textId="77777777" w:rsidR="0071696F" w:rsidRPr="00770121" w:rsidRDefault="0071696F" w:rsidP="001B4C43">
      <w:pPr>
        <w:widowControl w:val="0"/>
        <w:numPr>
          <w:ilvl w:val="2"/>
          <w:numId w:val="31"/>
        </w:numPr>
        <w:tabs>
          <w:tab w:val="left" w:pos="567"/>
          <w:tab w:val="left" w:pos="903"/>
        </w:tabs>
        <w:autoSpaceDE w:val="0"/>
        <w:autoSpaceDN w:val="0"/>
        <w:spacing w:before="120" w:after="120"/>
        <w:ind w:left="0" w:firstLine="0"/>
        <w:jc w:val="both"/>
        <w:rPr>
          <w:sz w:val="24"/>
          <w:szCs w:val="24"/>
        </w:rPr>
      </w:pPr>
      <w:r w:rsidRPr="00770121">
        <w:rPr>
          <w:sz w:val="24"/>
          <w:szCs w:val="24"/>
        </w:rPr>
        <w:t>Os documentos que compõem a proposta e a habilitação do licitante melhor classificado</w:t>
      </w:r>
      <w:r w:rsidRPr="00770121">
        <w:rPr>
          <w:spacing w:val="-57"/>
          <w:sz w:val="24"/>
          <w:szCs w:val="24"/>
        </w:rPr>
        <w:t xml:space="preserve"> </w:t>
      </w:r>
      <w:r w:rsidRPr="00770121">
        <w:rPr>
          <w:sz w:val="24"/>
          <w:szCs w:val="24"/>
        </w:rPr>
        <w:t>somente serão disponibilizados para avaliação da pregoeira e para acesso público após o</w:t>
      </w:r>
      <w:r w:rsidRPr="00770121">
        <w:rPr>
          <w:spacing w:val="1"/>
          <w:sz w:val="24"/>
          <w:szCs w:val="24"/>
        </w:rPr>
        <w:t xml:space="preserve"> </w:t>
      </w:r>
      <w:r w:rsidRPr="00770121">
        <w:rPr>
          <w:sz w:val="24"/>
          <w:szCs w:val="24"/>
        </w:rPr>
        <w:t>encerramento</w:t>
      </w:r>
      <w:r w:rsidRPr="00770121">
        <w:rPr>
          <w:spacing w:val="-1"/>
          <w:sz w:val="24"/>
          <w:szCs w:val="24"/>
        </w:rPr>
        <w:t xml:space="preserve"> </w:t>
      </w:r>
      <w:r w:rsidRPr="00770121">
        <w:rPr>
          <w:sz w:val="24"/>
          <w:szCs w:val="24"/>
        </w:rPr>
        <w:t>do</w:t>
      </w:r>
      <w:r w:rsidRPr="00770121">
        <w:rPr>
          <w:spacing w:val="2"/>
          <w:sz w:val="24"/>
          <w:szCs w:val="24"/>
        </w:rPr>
        <w:t xml:space="preserve"> </w:t>
      </w:r>
      <w:r w:rsidRPr="00770121">
        <w:rPr>
          <w:sz w:val="24"/>
          <w:szCs w:val="24"/>
        </w:rPr>
        <w:t>envio de lances.</w:t>
      </w:r>
    </w:p>
    <w:p w14:paraId="38F00534" w14:textId="1F4BC22C" w:rsidR="0071696F" w:rsidRPr="00770121" w:rsidRDefault="0071696F" w:rsidP="001B4C43">
      <w:pPr>
        <w:widowControl w:val="0"/>
        <w:numPr>
          <w:ilvl w:val="2"/>
          <w:numId w:val="31"/>
        </w:numPr>
        <w:tabs>
          <w:tab w:val="left" w:pos="567"/>
          <w:tab w:val="left" w:pos="967"/>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complementares</w:t>
      </w:r>
      <w:r w:rsidR="00612DB5" w:rsidRPr="00770121">
        <w:rPr>
          <w:spacing w:val="1"/>
          <w:sz w:val="24"/>
          <w:szCs w:val="24"/>
        </w:rPr>
        <w:t xml:space="preserve">, a </w:t>
      </w:r>
      <w:r w:rsidRPr="00770121">
        <w:rPr>
          <w:sz w:val="24"/>
          <w:szCs w:val="24"/>
        </w:rPr>
        <w:t>proposta</w:t>
      </w:r>
      <w:r w:rsidRPr="00770121">
        <w:rPr>
          <w:spacing w:val="1"/>
          <w:sz w:val="24"/>
          <w:szCs w:val="24"/>
        </w:rPr>
        <w:t xml:space="preserve"> </w:t>
      </w:r>
      <w:r w:rsidRPr="00770121">
        <w:rPr>
          <w:sz w:val="24"/>
          <w:szCs w:val="24"/>
        </w:rPr>
        <w:t>e</w:t>
      </w:r>
      <w:r w:rsidRPr="00770121">
        <w:rPr>
          <w:spacing w:val="1"/>
          <w:sz w:val="24"/>
          <w:szCs w:val="24"/>
        </w:rPr>
        <w:t xml:space="preserve"> </w:t>
      </w:r>
      <w:r w:rsidR="00612DB5" w:rsidRPr="00770121">
        <w:rPr>
          <w:spacing w:val="1"/>
          <w:sz w:val="24"/>
          <w:szCs w:val="24"/>
        </w:rPr>
        <w:t>a</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quando</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à</w:t>
      </w:r>
      <w:proofErr w:type="gramStart"/>
      <w:r w:rsidRPr="00770121">
        <w:rPr>
          <w:spacing w:val="-57"/>
          <w:sz w:val="24"/>
          <w:szCs w:val="24"/>
        </w:rPr>
        <w:t xml:space="preserve"> </w:t>
      </w:r>
      <w:r w:rsidR="00184413" w:rsidRPr="00770121">
        <w:rPr>
          <w:spacing w:val="-57"/>
          <w:sz w:val="24"/>
          <w:szCs w:val="24"/>
        </w:rPr>
        <w:t xml:space="preserve">   </w:t>
      </w:r>
      <w:proofErr w:type="gramEnd"/>
      <w:r w:rsidRPr="00770121">
        <w:rPr>
          <w:sz w:val="24"/>
          <w:szCs w:val="24"/>
        </w:rPr>
        <w:t>confirmação daqueles exigidos no edital e já apresentados, serão encaminhados pelo licitante</w:t>
      </w:r>
      <w:r w:rsidRPr="00770121">
        <w:rPr>
          <w:spacing w:val="1"/>
          <w:sz w:val="24"/>
          <w:szCs w:val="24"/>
        </w:rPr>
        <w:t xml:space="preserve"> </w:t>
      </w:r>
      <w:r w:rsidRPr="00770121">
        <w:rPr>
          <w:sz w:val="24"/>
          <w:szCs w:val="24"/>
        </w:rPr>
        <w:t>melhor classificado após o encerramento do envio de lances, exclusivamente pelo sistema,</w:t>
      </w:r>
      <w:r w:rsidRPr="00770121">
        <w:rPr>
          <w:spacing w:val="1"/>
          <w:sz w:val="24"/>
          <w:szCs w:val="24"/>
        </w:rPr>
        <w:t xml:space="preserve"> </w:t>
      </w:r>
      <w:r w:rsidRPr="00770121">
        <w:rPr>
          <w:sz w:val="24"/>
          <w:szCs w:val="24"/>
        </w:rPr>
        <w:t>observado</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prazo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02</w:t>
      </w:r>
      <w:r w:rsidRPr="00770121">
        <w:rPr>
          <w:spacing w:val="1"/>
          <w:sz w:val="24"/>
          <w:szCs w:val="24"/>
        </w:rPr>
        <w:t xml:space="preserve"> </w:t>
      </w:r>
      <w:r w:rsidRPr="00770121">
        <w:rPr>
          <w:sz w:val="24"/>
          <w:szCs w:val="24"/>
        </w:rPr>
        <w:t>(duas)</w:t>
      </w:r>
      <w:r w:rsidRPr="00770121">
        <w:rPr>
          <w:spacing w:val="1"/>
          <w:sz w:val="24"/>
          <w:szCs w:val="24"/>
        </w:rPr>
        <w:t xml:space="preserve"> </w:t>
      </w:r>
      <w:r w:rsidRPr="00770121">
        <w:rPr>
          <w:sz w:val="24"/>
          <w:szCs w:val="24"/>
        </w:rPr>
        <w:t>horas,</w:t>
      </w:r>
      <w:r w:rsidRPr="00770121">
        <w:rPr>
          <w:spacing w:val="1"/>
          <w:sz w:val="24"/>
          <w:szCs w:val="24"/>
        </w:rPr>
        <w:t xml:space="preserve"> </w:t>
      </w:r>
      <w:r w:rsidRPr="00770121">
        <w:rPr>
          <w:sz w:val="24"/>
          <w:szCs w:val="24"/>
        </w:rPr>
        <w:t>conforme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2º</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38</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Decreto</w:t>
      </w:r>
      <w:r w:rsidRPr="00770121">
        <w:rPr>
          <w:spacing w:val="1"/>
          <w:sz w:val="24"/>
          <w:szCs w:val="24"/>
        </w:rPr>
        <w:t xml:space="preserve"> </w:t>
      </w:r>
      <w:r w:rsidRPr="00770121">
        <w:rPr>
          <w:sz w:val="24"/>
          <w:szCs w:val="24"/>
        </w:rPr>
        <w:t>Federal</w:t>
      </w:r>
      <w:r w:rsidRPr="00770121">
        <w:rPr>
          <w:spacing w:val="-57"/>
          <w:sz w:val="24"/>
          <w:szCs w:val="24"/>
        </w:rPr>
        <w:t xml:space="preserve"> </w:t>
      </w:r>
      <w:r w:rsidR="00A31F08" w:rsidRPr="00770121">
        <w:rPr>
          <w:spacing w:val="-57"/>
          <w:sz w:val="24"/>
          <w:szCs w:val="24"/>
        </w:rPr>
        <w:t xml:space="preserve">                    </w:t>
      </w:r>
      <w:r w:rsidRPr="00770121">
        <w:rPr>
          <w:sz w:val="24"/>
          <w:szCs w:val="24"/>
        </w:rPr>
        <w:t>10.024/2019.</w:t>
      </w:r>
      <w:r w:rsidR="00612DB5" w:rsidRPr="00770121">
        <w:rPr>
          <w:color w:val="202124"/>
          <w:sz w:val="24"/>
          <w:szCs w:val="24"/>
          <w:shd w:val="clear" w:color="auto" w:fill="FFFFFF"/>
        </w:rPr>
        <w:t xml:space="preserve"> </w:t>
      </w:r>
    </w:p>
    <w:p w14:paraId="6B046073" w14:textId="4E17534C" w:rsidR="0071696F" w:rsidRPr="00770121" w:rsidRDefault="0071696F" w:rsidP="001B4C43">
      <w:pPr>
        <w:widowControl w:val="0"/>
        <w:numPr>
          <w:ilvl w:val="2"/>
          <w:numId w:val="31"/>
        </w:numPr>
        <w:tabs>
          <w:tab w:val="left" w:pos="567"/>
          <w:tab w:val="left" w:pos="1049"/>
        </w:tabs>
        <w:autoSpaceDE w:val="0"/>
        <w:autoSpaceDN w:val="0"/>
        <w:spacing w:before="120" w:after="120"/>
        <w:ind w:left="0" w:firstLine="0"/>
        <w:jc w:val="both"/>
        <w:rPr>
          <w:sz w:val="24"/>
          <w:szCs w:val="24"/>
        </w:rPr>
      </w:pPr>
      <w:r w:rsidRPr="00770121">
        <w:rPr>
          <w:sz w:val="24"/>
          <w:szCs w:val="24"/>
        </w:rPr>
        <w:t>O Licitante será inteiramente responsável por todas as transações assumidas em seu</w:t>
      </w:r>
      <w:r w:rsidRPr="00770121">
        <w:rPr>
          <w:spacing w:val="1"/>
          <w:sz w:val="24"/>
          <w:szCs w:val="24"/>
        </w:rPr>
        <w:t xml:space="preserve"> </w:t>
      </w:r>
      <w:r w:rsidRPr="00770121">
        <w:rPr>
          <w:sz w:val="24"/>
          <w:szCs w:val="24"/>
        </w:rPr>
        <w:t>nome</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assumindo</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verdadeiras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firmes</w:t>
      </w:r>
      <w:r w:rsidRPr="00770121">
        <w:rPr>
          <w:spacing w:val="1"/>
          <w:sz w:val="24"/>
          <w:szCs w:val="24"/>
        </w:rPr>
        <w:t xml:space="preserve"> </w:t>
      </w:r>
      <w:r w:rsidRPr="00770121">
        <w:rPr>
          <w:sz w:val="24"/>
          <w:szCs w:val="24"/>
        </w:rPr>
        <w:t>suas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subsequentes lances, se for o</w:t>
      </w:r>
      <w:r w:rsidR="008432E8" w:rsidRPr="00770121">
        <w:rPr>
          <w:sz w:val="24"/>
          <w:szCs w:val="24"/>
        </w:rPr>
        <w:t xml:space="preserve"> caso</w:t>
      </w:r>
      <w:r w:rsidRPr="00770121">
        <w:rPr>
          <w:sz w:val="24"/>
          <w:szCs w:val="24"/>
        </w:rPr>
        <w:t>, bem como</w:t>
      </w:r>
      <w:r w:rsidRPr="00770121">
        <w:rPr>
          <w:spacing w:val="1"/>
          <w:sz w:val="24"/>
          <w:szCs w:val="24"/>
        </w:rPr>
        <w:t xml:space="preserve"> </w:t>
      </w:r>
      <w:r w:rsidRPr="00770121">
        <w:rPr>
          <w:sz w:val="24"/>
          <w:szCs w:val="24"/>
        </w:rPr>
        <w:t>acompanhar</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operações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durante</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sessão,</w:t>
      </w:r>
      <w:r w:rsidRPr="00770121">
        <w:rPr>
          <w:spacing w:val="1"/>
          <w:sz w:val="24"/>
          <w:szCs w:val="24"/>
        </w:rPr>
        <w:t xml:space="preserve"> </w:t>
      </w:r>
      <w:r w:rsidRPr="00770121">
        <w:rPr>
          <w:sz w:val="24"/>
          <w:szCs w:val="24"/>
        </w:rPr>
        <w:t>ficando</w:t>
      </w:r>
      <w:r w:rsidRPr="00770121">
        <w:rPr>
          <w:spacing w:val="1"/>
          <w:sz w:val="24"/>
          <w:szCs w:val="24"/>
        </w:rPr>
        <w:t xml:space="preserve"> </w:t>
      </w:r>
      <w:r w:rsidRPr="00770121">
        <w:rPr>
          <w:sz w:val="24"/>
          <w:szCs w:val="24"/>
        </w:rPr>
        <w:t>responsável</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ônus</w:t>
      </w:r>
      <w:r w:rsidRPr="00770121">
        <w:rPr>
          <w:spacing w:val="1"/>
          <w:sz w:val="24"/>
          <w:szCs w:val="24"/>
        </w:rPr>
        <w:t xml:space="preserve"> </w:t>
      </w:r>
      <w:r w:rsidRPr="00770121">
        <w:rPr>
          <w:sz w:val="24"/>
          <w:szCs w:val="24"/>
        </w:rPr>
        <w:t>decorrente da perda de negócios diante da inobservância de quaisquer mensagens emitidas</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ou de</w:t>
      </w:r>
      <w:r w:rsidRPr="00770121">
        <w:rPr>
          <w:spacing w:val="-1"/>
          <w:sz w:val="24"/>
          <w:szCs w:val="24"/>
        </w:rPr>
        <w:t xml:space="preserve"> </w:t>
      </w:r>
      <w:r w:rsidRPr="00770121">
        <w:rPr>
          <w:sz w:val="24"/>
          <w:szCs w:val="24"/>
        </w:rPr>
        <w:t>sua</w:t>
      </w:r>
      <w:r w:rsidRPr="00770121">
        <w:rPr>
          <w:spacing w:val="-1"/>
          <w:sz w:val="24"/>
          <w:szCs w:val="24"/>
        </w:rPr>
        <w:t xml:space="preserve"> </w:t>
      </w:r>
      <w:r w:rsidRPr="00770121">
        <w:rPr>
          <w:sz w:val="24"/>
          <w:szCs w:val="24"/>
        </w:rPr>
        <w:t>desconexão</w:t>
      </w:r>
      <w:r w:rsidR="0076424C" w:rsidRPr="00770121">
        <w:rPr>
          <w:sz w:val="24"/>
          <w:szCs w:val="24"/>
        </w:rPr>
        <w:t>.</w:t>
      </w:r>
    </w:p>
    <w:p w14:paraId="033C65FE" w14:textId="50419E66" w:rsidR="0071696F" w:rsidRPr="00770121" w:rsidRDefault="0071696F" w:rsidP="001B4C43">
      <w:pPr>
        <w:widowControl w:val="0"/>
        <w:numPr>
          <w:ilvl w:val="2"/>
          <w:numId w:val="31"/>
        </w:numPr>
        <w:tabs>
          <w:tab w:val="left" w:pos="567"/>
          <w:tab w:val="left" w:pos="1070"/>
        </w:tabs>
        <w:autoSpaceDE w:val="0"/>
        <w:autoSpaceDN w:val="0"/>
        <w:spacing w:before="120" w:after="120"/>
        <w:ind w:left="0" w:firstLine="0"/>
        <w:jc w:val="both"/>
        <w:rPr>
          <w:sz w:val="24"/>
          <w:szCs w:val="24"/>
        </w:rPr>
      </w:pPr>
      <w:r w:rsidRPr="00770121">
        <w:rPr>
          <w:sz w:val="24"/>
          <w:szCs w:val="24"/>
        </w:rPr>
        <w:t>As propostas de preços registradas no Sistema LICITANET, implicarão em plena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parte</w:t>
      </w:r>
      <w:r w:rsidRPr="00770121">
        <w:rPr>
          <w:spacing w:val="-3"/>
          <w:sz w:val="24"/>
          <w:szCs w:val="24"/>
        </w:rPr>
        <w:t xml:space="preserve"> </w:t>
      </w:r>
      <w:r w:rsidRPr="00770121">
        <w:rPr>
          <w:sz w:val="24"/>
          <w:szCs w:val="24"/>
        </w:rPr>
        <w:t>da</w:t>
      </w:r>
      <w:r w:rsidRPr="00770121">
        <w:rPr>
          <w:spacing w:val="3"/>
          <w:sz w:val="24"/>
          <w:szCs w:val="24"/>
        </w:rPr>
        <w:t xml:space="preserve"> </w:t>
      </w:r>
      <w:r w:rsidRPr="00770121">
        <w:rPr>
          <w:sz w:val="24"/>
          <w:szCs w:val="24"/>
        </w:rPr>
        <w:t>Licitante,</w:t>
      </w:r>
      <w:r w:rsidRPr="00770121">
        <w:rPr>
          <w:spacing w:val="-1"/>
          <w:sz w:val="24"/>
          <w:szCs w:val="24"/>
        </w:rPr>
        <w:t xml:space="preserve"> </w:t>
      </w:r>
      <w:r w:rsidRPr="00770121">
        <w:rPr>
          <w:sz w:val="24"/>
          <w:szCs w:val="24"/>
        </w:rPr>
        <w:t>das condições</w:t>
      </w:r>
      <w:r w:rsidRPr="00770121">
        <w:rPr>
          <w:spacing w:val="-1"/>
          <w:sz w:val="24"/>
          <w:szCs w:val="24"/>
        </w:rPr>
        <w:t xml:space="preserve"> </w:t>
      </w:r>
      <w:r w:rsidRPr="00770121">
        <w:rPr>
          <w:sz w:val="24"/>
          <w:szCs w:val="24"/>
        </w:rPr>
        <w:t>estabelecidas neste</w:t>
      </w:r>
      <w:r w:rsidRPr="00770121">
        <w:rPr>
          <w:spacing w:val="-2"/>
          <w:sz w:val="24"/>
          <w:szCs w:val="24"/>
        </w:rPr>
        <w:t xml:space="preserve"> </w:t>
      </w:r>
      <w:r w:rsidRPr="00770121">
        <w:rPr>
          <w:sz w:val="24"/>
          <w:szCs w:val="24"/>
        </w:rPr>
        <w:t>Edital e seus Anexos;</w:t>
      </w:r>
    </w:p>
    <w:p w14:paraId="33A254D8" w14:textId="1216401A" w:rsidR="00A97DB3" w:rsidRPr="00770121" w:rsidRDefault="009147B3" w:rsidP="000C327C">
      <w:pPr>
        <w:spacing w:before="120" w:after="120"/>
        <w:jc w:val="both"/>
        <w:rPr>
          <w:b/>
          <w:sz w:val="24"/>
          <w:szCs w:val="24"/>
        </w:rPr>
      </w:pPr>
      <w:r w:rsidRPr="00770121">
        <w:rPr>
          <w:b/>
          <w:sz w:val="24"/>
          <w:szCs w:val="24"/>
        </w:rPr>
        <w:t>8</w:t>
      </w:r>
      <w:r w:rsidR="00A97DB3" w:rsidRPr="00770121">
        <w:rPr>
          <w:b/>
          <w:sz w:val="24"/>
          <w:szCs w:val="24"/>
        </w:rPr>
        <w:t>.</w:t>
      </w:r>
      <w:r w:rsidR="00A97DB3" w:rsidRPr="00770121">
        <w:rPr>
          <w:b/>
          <w:spacing w:val="-2"/>
          <w:sz w:val="24"/>
          <w:szCs w:val="24"/>
        </w:rPr>
        <w:t xml:space="preserve"> </w:t>
      </w:r>
      <w:r w:rsidR="004A4FC7" w:rsidRPr="00770121">
        <w:rPr>
          <w:b/>
          <w:sz w:val="24"/>
          <w:szCs w:val="24"/>
        </w:rPr>
        <w:t xml:space="preserve"> DA ABERTURA DA SESSÃO</w:t>
      </w:r>
      <w:r w:rsidR="00624E94" w:rsidRPr="00770121">
        <w:rPr>
          <w:b/>
          <w:sz w:val="24"/>
          <w:szCs w:val="24"/>
        </w:rPr>
        <w:t xml:space="preserve">, </w:t>
      </w:r>
      <w:r w:rsidR="00BA7AE9" w:rsidRPr="00770121">
        <w:rPr>
          <w:b/>
          <w:sz w:val="24"/>
          <w:szCs w:val="24"/>
        </w:rPr>
        <w:t>DA FORMULAÇÃO</w:t>
      </w:r>
      <w:r w:rsidR="00BA7AE9" w:rsidRPr="00770121">
        <w:rPr>
          <w:b/>
          <w:spacing w:val="-1"/>
          <w:sz w:val="24"/>
          <w:szCs w:val="24"/>
        </w:rPr>
        <w:t xml:space="preserve"> </w:t>
      </w:r>
      <w:r w:rsidR="00BA7AE9" w:rsidRPr="00770121">
        <w:rPr>
          <w:b/>
          <w:sz w:val="24"/>
          <w:szCs w:val="24"/>
        </w:rPr>
        <w:t>DE</w:t>
      </w:r>
      <w:r w:rsidR="00BA7AE9" w:rsidRPr="00770121">
        <w:rPr>
          <w:b/>
          <w:spacing w:val="-1"/>
          <w:sz w:val="24"/>
          <w:szCs w:val="24"/>
        </w:rPr>
        <w:t xml:space="preserve"> </w:t>
      </w:r>
      <w:r w:rsidR="00BA7AE9" w:rsidRPr="00770121">
        <w:rPr>
          <w:b/>
          <w:sz w:val="24"/>
          <w:szCs w:val="24"/>
        </w:rPr>
        <w:t xml:space="preserve">LANCES E </w:t>
      </w:r>
      <w:r w:rsidR="00624E94" w:rsidRPr="00770121">
        <w:rPr>
          <w:b/>
          <w:sz w:val="24"/>
          <w:szCs w:val="24"/>
        </w:rPr>
        <w:t>DO</w:t>
      </w:r>
      <w:r w:rsidR="00A97DB3" w:rsidRPr="00770121">
        <w:rPr>
          <w:b/>
          <w:spacing w:val="-1"/>
          <w:sz w:val="24"/>
          <w:szCs w:val="24"/>
        </w:rPr>
        <w:t xml:space="preserve"> </w:t>
      </w:r>
      <w:r w:rsidR="00A97DB3" w:rsidRPr="00770121">
        <w:rPr>
          <w:b/>
          <w:sz w:val="24"/>
          <w:szCs w:val="24"/>
        </w:rPr>
        <w:t>JULGAMENTO</w:t>
      </w:r>
      <w:r w:rsidR="00A97DB3" w:rsidRPr="00770121">
        <w:rPr>
          <w:b/>
          <w:spacing w:val="-1"/>
          <w:sz w:val="24"/>
          <w:szCs w:val="24"/>
        </w:rPr>
        <w:t xml:space="preserve"> </w:t>
      </w:r>
      <w:r w:rsidR="00A97DB3" w:rsidRPr="00770121">
        <w:rPr>
          <w:b/>
          <w:sz w:val="24"/>
          <w:szCs w:val="24"/>
        </w:rPr>
        <w:t>DAS</w:t>
      </w:r>
      <w:r w:rsidR="00A97DB3" w:rsidRPr="00770121">
        <w:rPr>
          <w:b/>
          <w:spacing w:val="-1"/>
          <w:sz w:val="24"/>
          <w:szCs w:val="24"/>
        </w:rPr>
        <w:t xml:space="preserve"> </w:t>
      </w:r>
      <w:proofErr w:type="gramStart"/>
      <w:r w:rsidR="00A97DB3" w:rsidRPr="00770121">
        <w:rPr>
          <w:b/>
          <w:sz w:val="24"/>
          <w:szCs w:val="24"/>
        </w:rPr>
        <w:t>PROPOSTAS</w:t>
      </w:r>
      <w:proofErr w:type="gramEnd"/>
      <w:r w:rsidR="00A97DB3" w:rsidRPr="00770121">
        <w:rPr>
          <w:b/>
          <w:spacing w:val="1"/>
          <w:sz w:val="24"/>
          <w:szCs w:val="24"/>
        </w:rPr>
        <w:t xml:space="preserve"> </w:t>
      </w:r>
      <w:r w:rsidR="00BA7AE9" w:rsidRPr="00770121">
        <w:rPr>
          <w:b/>
          <w:spacing w:val="1"/>
          <w:sz w:val="24"/>
          <w:szCs w:val="24"/>
        </w:rPr>
        <w:t xml:space="preserve">  </w:t>
      </w:r>
    </w:p>
    <w:p w14:paraId="1B1B6E09" w14:textId="3ECD2247" w:rsidR="00486DE1" w:rsidRPr="00770121" w:rsidRDefault="00486DE1" w:rsidP="001B4C43">
      <w:pPr>
        <w:pStyle w:val="PargrafodaLista"/>
        <w:widowControl w:val="0"/>
        <w:numPr>
          <w:ilvl w:val="1"/>
          <w:numId w:val="32"/>
        </w:numPr>
        <w:tabs>
          <w:tab w:val="left" w:pos="426"/>
        </w:tabs>
        <w:autoSpaceDE w:val="0"/>
        <w:autoSpaceDN w:val="0"/>
        <w:spacing w:before="120" w:after="120"/>
        <w:ind w:left="0" w:firstLine="0"/>
        <w:jc w:val="both"/>
        <w:rPr>
          <w:color w:val="000000" w:themeColor="text1"/>
        </w:rPr>
      </w:pPr>
      <w:r w:rsidRPr="00770121">
        <w:rPr>
          <w:color w:val="000000" w:themeColor="text1"/>
        </w:rPr>
        <w:t>A partir da data e horário definidos para abertura do presente certame, em conformidade</w:t>
      </w:r>
      <w:r w:rsidRPr="00770121">
        <w:rPr>
          <w:color w:val="000000" w:themeColor="text1"/>
          <w:spacing w:val="-57"/>
        </w:rPr>
        <w:t xml:space="preserve"> </w:t>
      </w:r>
      <w:r w:rsidRPr="00770121">
        <w:rPr>
          <w:color w:val="000000" w:themeColor="text1"/>
        </w:rPr>
        <w:t>com o estabelecido neste Edital, a Pregoeira abrirá a sessão pública, por meio do sistema eletrônico, na data e horário indicados neste Edital, verificando as propostas</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preços</w:t>
      </w:r>
      <w:r w:rsidRPr="00770121">
        <w:rPr>
          <w:color w:val="000000" w:themeColor="text1"/>
          <w:spacing w:val="1"/>
        </w:rPr>
        <w:t xml:space="preserve"> </w:t>
      </w:r>
      <w:r w:rsidRPr="00770121">
        <w:rPr>
          <w:color w:val="000000" w:themeColor="text1"/>
        </w:rPr>
        <w:t>lançadas</w:t>
      </w:r>
      <w:r w:rsidRPr="00770121">
        <w:rPr>
          <w:color w:val="000000" w:themeColor="text1"/>
          <w:spacing w:val="1"/>
        </w:rPr>
        <w:t xml:space="preserve"> </w:t>
      </w:r>
      <w:r w:rsidRPr="00770121">
        <w:rPr>
          <w:color w:val="000000" w:themeColor="text1"/>
        </w:rPr>
        <w:t>no</w:t>
      </w:r>
      <w:r w:rsidRPr="00770121">
        <w:rPr>
          <w:color w:val="000000" w:themeColor="text1"/>
          <w:spacing w:val="1"/>
        </w:rPr>
        <w:t xml:space="preserve"> </w:t>
      </w:r>
      <w:r w:rsidRPr="00770121">
        <w:rPr>
          <w:color w:val="000000" w:themeColor="text1"/>
        </w:rPr>
        <w:t>sistema,</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quais</w:t>
      </w:r>
      <w:r w:rsidRPr="00770121">
        <w:rPr>
          <w:color w:val="000000" w:themeColor="text1"/>
          <w:spacing w:val="1"/>
        </w:rPr>
        <w:t xml:space="preserve"> </w:t>
      </w:r>
      <w:r w:rsidRPr="00770121">
        <w:rPr>
          <w:color w:val="000000" w:themeColor="text1"/>
        </w:rPr>
        <w:lastRenderedPageBreak/>
        <w:t>deverão</w:t>
      </w:r>
      <w:r w:rsidRPr="00770121">
        <w:rPr>
          <w:color w:val="000000" w:themeColor="text1"/>
          <w:spacing w:val="1"/>
        </w:rPr>
        <w:t xml:space="preserve"> </w:t>
      </w:r>
      <w:r w:rsidRPr="00770121">
        <w:rPr>
          <w:color w:val="000000" w:themeColor="text1"/>
        </w:rPr>
        <w:t>estar</w:t>
      </w:r>
      <w:r w:rsidRPr="00770121">
        <w:rPr>
          <w:color w:val="000000" w:themeColor="text1"/>
          <w:spacing w:val="1"/>
        </w:rPr>
        <w:t xml:space="preserve"> </w:t>
      </w:r>
      <w:r w:rsidRPr="00770121">
        <w:rPr>
          <w:color w:val="000000" w:themeColor="text1"/>
        </w:rPr>
        <w:t>em</w:t>
      </w:r>
      <w:r w:rsidRPr="00770121">
        <w:rPr>
          <w:color w:val="000000" w:themeColor="text1"/>
          <w:spacing w:val="1"/>
        </w:rPr>
        <w:t xml:space="preserve"> </w:t>
      </w:r>
      <w:r w:rsidRPr="00770121">
        <w:rPr>
          <w:color w:val="000000" w:themeColor="text1"/>
        </w:rPr>
        <w:t>perfeita</w:t>
      </w:r>
      <w:r w:rsidRPr="00770121">
        <w:rPr>
          <w:color w:val="000000" w:themeColor="text1"/>
          <w:spacing w:val="1"/>
        </w:rPr>
        <w:t xml:space="preserve"> </w:t>
      </w:r>
      <w:r w:rsidRPr="00770121">
        <w:rPr>
          <w:color w:val="000000" w:themeColor="text1"/>
        </w:rPr>
        <w:t>consonância</w:t>
      </w:r>
      <w:r w:rsidRPr="00770121">
        <w:rPr>
          <w:color w:val="000000" w:themeColor="text1"/>
          <w:spacing w:val="1"/>
        </w:rPr>
        <w:t xml:space="preserve"> </w:t>
      </w:r>
      <w:r w:rsidRPr="00770121">
        <w:rPr>
          <w:color w:val="000000" w:themeColor="text1"/>
        </w:rPr>
        <w:t>com</w:t>
      </w:r>
      <w:r w:rsidRPr="00770121">
        <w:rPr>
          <w:color w:val="000000" w:themeColor="text1"/>
          <w:spacing w:val="1"/>
        </w:rPr>
        <w:t xml:space="preserve"> </w:t>
      </w:r>
      <w:r w:rsidRPr="00770121">
        <w:rPr>
          <w:color w:val="000000" w:themeColor="text1"/>
        </w:rPr>
        <w:t>as</w:t>
      </w:r>
      <w:r w:rsidRPr="00770121">
        <w:rPr>
          <w:color w:val="000000" w:themeColor="text1"/>
          <w:spacing w:val="1"/>
        </w:rPr>
        <w:t xml:space="preserve"> </w:t>
      </w:r>
      <w:r w:rsidRPr="00770121">
        <w:rPr>
          <w:color w:val="000000" w:themeColor="text1"/>
        </w:rPr>
        <w:t>especificações</w:t>
      </w:r>
      <w:r w:rsidRPr="00770121">
        <w:rPr>
          <w:color w:val="000000" w:themeColor="text1"/>
          <w:spacing w:val="-1"/>
        </w:rPr>
        <w:t xml:space="preserve"> </w:t>
      </w:r>
      <w:r w:rsidRPr="00770121">
        <w:rPr>
          <w:color w:val="000000" w:themeColor="text1"/>
        </w:rPr>
        <w:t>e condições detalhadas neste edital.</w:t>
      </w:r>
    </w:p>
    <w:p w14:paraId="065912EF" w14:textId="0C5EC465" w:rsidR="00486DE1" w:rsidRPr="00770121" w:rsidRDefault="009147B3" w:rsidP="00A31F08">
      <w:pPr>
        <w:widowControl w:val="0"/>
        <w:tabs>
          <w:tab w:val="left" w:pos="426"/>
          <w:tab w:val="left" w:pos="845"/>
        </w:tabs>
        <w:autoSpaceDE w:val="0"/>
        <w:autoSpaceDN w:val="0"/>
        <w:spacing w:before="120" w:after="120"/>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.1.1 – O sistema disponibilizará campo próprio para troca de mensagens entre a Pregoeira e os licitantes.</w:t>
      </w:r>
    </w:p>
    <w:p w14:paraId="22380F20" w14:textId="01A7E76C" w:rsidR="00486DE1" w:rsidRPr="00770121" w:rsidRDefault="00486DE1" w:rsidP="001B4C43">
      <w:pPr>
        <w:pStyle w:val="Default"/>
        <w:numPr>
          <w:ilvl w:val="1"/>
          <w:numId w:val="32"/>
        </w:numPr>
        <w:spacing w:before="120" w:after="120"/>
        <w:jc w:val="both"/>
        <w:rPr>
          <w:b/>
          <w:bCs/>
          <w:color w:val="000000" w:themeColor="text1"/>
        </w:rPr>
      </w:pPr>
      <w:r w:rsidRPr="00770121">
        <w:rPr>
          <w:color w:val="000000" w:themeColor="text1"/>
        </w:rPr>
        <w:t xml:space="preserve">- O lance deverá ser ofertado pelo </w:t>
      </w:r>
      <w:r w:rsidRPr="00770121">
        <w:rPr>
          <w:b/>
          <w:bCs/>
          <w:color w:val="000000" w:themeColor="text1"/>
        </w:rPr>
        <w:t xml:space="preserve">MENOR PREÇO </w:t>
      </w:r>
      <w:r w:rsidR="00E22024" w:rsidRPr="00770121">
        <w:rPr>
          <w:b/>
          <w:bCs/>
          <w:color w:val="000000" w:themeColor="text1"/>
        </w:rPr>
        <w:t>UNITÁRIO</w:t>
      </w:r>
      <w:r w:rsidRPr="00770121">
        <w:rPr>
          <w:b/>
          <w:bCs/>
          <w:color w:val="000000" w:themeColor="text1"/>
        </w:rPr>
        <w:t xml:space="preserve">. </w:t>
      </w:r>
    </w:p>
    <w:p w14:paraId="5BA91038" w14:textId="5A916547" w:rsidR="00486DE1" w:rsidRPr="00770121" w:rsidRDefault="009147B3" w:rsidP="000C327C">
      <w:pPr>
        <w:widowControl w:val="0"/>
        <w:tabs>
          <w:tab w:val="left" w:pos="426"/>
          <w:tab w:val="left" w:pos="924"/>
        </w:tabs>
        <w:autoSpaceDE w:val="0"/>
        <w:autoSpaceDN w:val="0"/>
        <w:spacing w:before="120" w:after="120"/>
        <w:ind w:hanging="11"/>
        <w:jc w:val="both"/>
        <w:rPr>
          <w:color w:val="000000" w:themeColor="text1"/>
          <w:sz w:val="24"/>
          <w:szCs w:val="24"/>
        </w:rPr>
      </w:pPr>
      <w:r w:rsidRPr="00770121">
        <w:rPr>
          <w:color w:val="000000" w:themeColor="text1"/>
          <w:sz w:val="24"/>
          <w:szCs w:val="24"/>
        </w:rPr>
        <w:t>8</w:t>
      </w:r>
      <w:r w:rsidR="00486DE1" w:rsidRPr="00770121">
        <w:rPr>
          <w:color w:val="000000" w:themeColor="text1"/>
          <w:sz w:val="24"/>
          <w:szCs w:val="24"/>
        </w:rPr>
        <w:t xml:space="preserve">.3- As propostas de preço deverão ser encaminhadas eletronicamente até a data e </w:t>
      </w:r>
      <w:proofErr w:type="gramStart"/>
      <w:r w:rsidR="00486DE1" w:rsidRPr="00770121">
        <w:rPr>
          <w:color w:val="000000" w:themeColor="text1"/>
          <w:sz w:val="24"/>
          <w:szCs w:val="24"/>
        </w:rPr>
        <w:t>horário</w:t>
      </w:r>
      <w:r w:rsidR="00486DE1" w:rsidRPr="00770121">
        <w:rPr>
          <w:color w:val="000000" w:themeColor="text1"/>
          <w:spacing w:val="1"/>
          <w:sz w:val="24"/>
          <w:szCs w:val="24"/>
        </w:rPr>
        <w:t xml:space="preserve"> </w:t>
      </w:r>
      <w:r w:rsidR="00486DE1" w:rsidRPr="00770121">
        <w:rPr>
          <w:color w:val="000000" w:themeColor="text1"/>
          <w:sz w:val="24"/>
          <w:szCs w:val="24"/>
        </w:rPr>
        <w:t>definidos</w:t>
      </w:r>
      <w:proofErr w:type="gramEnd"/>
      <w:r w:rsidR="00486DE1" w:rsidRPr="00770121">
        <w:rPr>
          <w:color w:val="000000" w:themeColor="text1"/>
          <w:sz w:val="24"/>
          <w:szCs w:val="24"/>
        </w:rPr>
        <w:t xml:space="preserve"> para abertura da sessão pública,</w:t>
      </w:r>
      <w:r w:rsidR="00486DE1" w:rsidRPr="00770121">
        <w:rPr>
          <w:color w:val="000000" w:themeColor="text1"/>
          <w:spacing w:val="-1"/>
          <w:sz w:val="24"/>
          <w:szCs w:val="24"/>
        </w:rPr>
        <w:t xml:space="preserve"> </w:t>
      </w:r>
      <w:r w:rsidR="00486DE1" w:rsidRPr="00770121">
        <w:rPr>
          <w:color w:val="000000" w:themeColor="text1"/>
          <w:sz w:val="24"/>
          <w:szCs w:val="24"/>
        </w:rPr>
        <w:t>conforme indicação</w:t>
      </w:r>
      <w:r w:rsidR="00486DE1" w:rsidRPr="00770121">
        <w:rPr>
          <w:color w:val="000000" w:themeColor="text1"/>
          <w:spacing w:val="1"/>
          <w:sz w:val="24"/>
          <w:szCs w:val="24"/>
        </w:rPr>
        <w:t xml:space="preserve"> </w:t>
      </w:r>
      <w:r w:rsidR="00486DE1" w:rsidRPr="00770121">
        <w:rPr>
          <w:color w:val="000000" w:themeColor="text1"/>
          <w:sz w:val="24"/>
          <w:szCs w:val="24"/>
        </w:rPr>
        <w:t>neste edital.</w:t>
      </w:r>
    </w:p>
    <w:p w14:paraId="7FE02D20" w14:textId="42238E63"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 xml:space="preserve">.4 – Os licitantes poderão oferecer lances sucessivos, observando o horário fixado para abertura da sessão e as regras estabelecidas no Edital. </w:t>
      </w:r>
    </w:p>
    <w:p w14:paraId="0EE237B3" w14:textId="30539D3E" w:rsidR="00486DE1" w:rsidRPr="00770121" w:rsidRDefault="009147B3" w:rsidP="000C327C">
      <w:pPr>
        <w:pStyle w:val="Default"/>
        <w:spacing w:before="120" w:after="120"/>
        <w:ind w:hanging="11"/>
        <w:jc w:val="both"/>
        <w:rPr>
          <w:color w:val="000000" w:themeColor="text1"/>
        </w:rPr>
      </w:pPr>
      <w:r w:rsidRPr="00770121">
        <w:rPr>
          <w:color w:val="000000" w:themeColor="text1"/>
        </w:rPr>
        <w:t>8</w:t>
      </w:r>
      <w:r w:rsidR="00486DE1" w:rsidRPr="00770121">
        <w:rPr>
          <w:color w:val="000000" w:themeColor="text1"/>
        </w:rPr>
        <w:t>.</w:t>
      </w:r>
      <w:r w:rsidR="008D4067" w:rsidRPr="00770121">
        <w:rPr>
          <w:color w:val="000000" w:themeColor="text1"/>
        </w:rPr>
        <w:t>5</w:t>
      </w:r>
      <w:r w:rsidR="00486DE1" w:rsidRPr="00770121">
        <w:rPr>
          <w:color w:val="000000" w:themeColor="text1"/>
        </w:rPr>
        <w:t xml:space="preserve"> - O procedimento seguirá de acordo com o modo de disputa aberto. </w:t>
      </w:r>
    </w:p>
    <w:p w14:paraId="177F7E22" w14:textId="07D9DF52" w:rsidR="00486DE1" w:rsidRPr="00770121" w:rsidRDefault="009147B3" w:rsidP="009147B3">
      <w:pPr>
        <w:pStyle w:val="Default"/>
        <w:spacing w:before="120" w:after="120"/>
        <w:jc w:val="both"/>
        <w:rPr>
          <w:color w:val="000000" w:themeColor="text1"/>
        </w:rPr>
      </w:pPr>
      <w:r w:rsidRPr="00770121">
        <w:rPr>
          <w:color w:val="000000" w:themeColor="text1"/>
        </w:rPr>
        <w:t>8</w:t>
      </w:r>
      <w:r w:rsidR="00CD231B" w:rsidRPr="00770121">
        <w:rPr>
          <w:color w:val="000000" w:themeColor="text1"/>
        </w:rPr>
        <w:t>.6</w:t>
      </w:r>
      <w:r w:rsidR="00486DE1" w:rsidRPr="00770121">
        <w:rPr>
          <w:color w:val="000000" w:themeColor="text1"/>
        </w:rPr>
        <w:t xml:space="preserve"> - Ocorrerá o início</w:t>
      </w:r>
      <w:r w:rsidR="00486DE1" w:rsidRPr="00770121">
        <w:rPr>
          <w:color w:val="000000" w:themeColor="text1"/>
          <w:spacing w:val="4"/>
        </w:rPr>
        <w:t xml:space="preserve"> </w:t>
      </w:r>
      <w:r w:rsidR="00486DE1" w:rsidRPr="00770121">
        <w:rPr>
          <w:color w:val="000000" w:themeColor="text1"/>
        </w:rPr>
        <w:t>da</w:t>
      </w:r>
      <w:r w:rsidR="00486DE1" w:rsidRPr="00770121">
        <w:rPr>
          <w:color w:val="000000" w:themeColor="text1"/>
          <w:spacing w:val="-1"/>
        </w:rPr>
        <w:t xml:space="preserve"> </w:t>
      </w:r>
      <w:r w:rsidR="00486DE1" w:rsidRPr="00770121">
        <w:rPr>
          <w:color w:val="000000" w:themeColor="text1"/>
        </w:rPr>
        <w:t>etapa</w:t>
      </w:r>
      <w:r w:rsidR="00486DE1" w:rsidRPr="00770121">
        <w:rPr>
          <w:color w:val="000000" w:themeColor="text1"/>
          <w:spacing w:val="-1"/>
        </w:rPr>
        <w:t xml:space="preserve"> </w:t>
      </w:r>
      <w:r w:rsidR="00486DE1" w:rsidRPr="00770121">
        <w:rPr>
          <w:color w:val="000000" w:themeColor="text1"/>
        </w:rPr>
        <w:t>de lances,</w:t>
      </w:r>
      <w:r w:rsidR="00486DE1" w:rsidRPr="00770121">
        <w:rPr>
          <w:color w:val="000000" w:themeColor="text1"/>
          <w:spacing w:val="1"/>
        </w:rPr>
        <w:t xml:space="preserve"> </w:t>
      </w:r>
      <w:r w:rsidR="00486DE1" w:rsidRPr="00770121">
        <w:rPr>
          <w:color w:val="000000" w:themeColor="text1"/>
        </w:rPr>
        <w:t>única</w:t>
      </w:r>
      <w:r w:rsidR="00486DE1" w:rsidRPr="00770121">
        <w:rPr>
          <w:color w:val="000000" w:themeColor="text1"/>
          <w:spacing w:val="-1"/>
        </w:rPr>
        <w:t xml:space="preserve"> </w:t>
      </w:r>
      <w:r w:rsidR="00486DE1" w:rsidRPr="00770121">
        <w:rPr>
          <w:color w:val="000000" w:themeColor="text1"/>
        </w:rPr>
        <w:t>e</w:t>
      </w:r>
      <w:r w:rsidR="00486DE1" w:rsidRPr="00770121">
        <w:rPr>
          <w:color w:val="000000" w:themeColor="text1"/>
          <w:spacing w:val="1"/>
        </w:rPr>
        <w:t xml:space="preserve"> </w:t>
      </w:r>
      <w:r w:rsidR="00486DE1" w:rsidRPr="00770121">
        <w:rPr>
          <w:color w:val="000000" w:themeColor="text1"/>
        </w:rPr>
        <w:t>exclusivamente,</w:t>
      </w:r>
      <w:r w:rsidR="00486DE1" w:rsidRPr="00770121">
        <w:rPr>
          <w:color w:val="000000" w:themeColor="text1"/>
          <w:spacing w:val="1"/>
        </w:rPr>
        <w:t xml:space="preserve"> </w:t>
      </w:r>
      <w:r w:rsidR="00486DE1" w:rsidRPr="00770121">
        <w:rPr>
          <w:color w:val="000000" w:themeColor="text1"/>
        </w:rPr>
        <w:t>no</w:t>
      </w:r>
      <w:r w:rsidR="00486DE1" w:rsidRPr="00770121">
        <w:rPr>
          <w:color w:val="000000" w:themeColor="text1"/>
          <w:spacing w:val="-57"/>
        </w:rPr>
        <w:t xml:space="preserve"> </w:t>
      </w:r>
      <w:r w:rsidR="00486DE1" w:rsidRPr="00770121">
        <w:rPr>
          <w:color w:val="000000" w:themeColor="text1"/>
        </w:rPr>
        <w:t>site</w:t>
      </w:r>
      <w:r w:rsidR="00486DE1" w:rsidRPr="00770121">
        <w:rPr>
          <w:color w:val="000000" w:themeColor="text1"/>
          <w:spacing w:val="-2"/>
        </w:rPr>
        <w:t xml:space="preserve"> </w:t>
      </w:r>
      <w:hyperlink r:id="rId33">
        <w:r w:rsidR="00486DE1" w:rsidRPr="00770121">
          <w:rPr>
            <w:color w:val="000000" w:themeColor="text1"/>
          </w:rPr>
          <w:t>www.licitanet.com.br,</w:t>
        </w:r>
      </w:hyperlink>
      <w:r w:rsidR="00486DE1" w:rsidRPr="00770121">
        <w:rPr>
          <w:color w:val="000000" w:themeColor="text1"/>
        </w:rPr>
        <w:t xml:space="preserve"> conforme</w:t>
      </w:r>
      <w:r w:rsidR="00486DE1" w:rsidRPr="00770121">
        <w:rPr>
          <w:color w:val="000000" w:themeColor="text1"/>
          <w:spacing w:val="1"/>
        </w:rPr>
        <w:t xml:space="preserve"> </w:t>
      </w:r>
      <w:r w:rsidR="00486DE1" w:rsidRPr="00770121">
        <w:rPr>
          <w:color w:val="000000" w:themeColor="text1"/>
        </w:rPr>
        <w:t>Edital, devendo os licitantes encaminhar lances exclusivamente por meio de sistema eletrônico</w:t>
      </w:r>
      <w:r w:rsidR="008D4067" w:rsidRPr="00770121">
        <w:rPr>
          <w:color w:val="000000" w:themeColor="text1"/>
        </w:rPr>
        <w:t>.</w:t>
      </w:r>
    </w:p>
    <w:p w14:paraId="2D6BDB15" w14:textId="61CE6C65"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 xml:space="preserve"> - O licitante somente poderá oferecer lance de valor inferior ou percentual de desconto superior ao último por ele ofertado e registrado pelo sistema. </w:t>
      </w:r>
    </w:p>
    <w:p w14:paraId="1DC071FF" w14:textId="3217D3D9" w:rsidR="00486DE1" w:rsidRPr="00770121" w:rsidRDefault="009147B3" w:rsidP="009147B3">
      <w:pPr>
        <w:pStyle w:val="Nivel2"/>
        <w:spacing w:line="240" w:lineRule="auto"/>
        <w:ind w:left="0" w:firstLine="0"/>
        <w:rPr>
          <w:rFonts w:ascii="Times New Roman" w:hAnsi="Times New Roman" w:cs="Times New Roman"/>
          <w:b/>
          <w:color w:val="FF0000"/>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2</w:t>
      </w:r>
      <w:r w:rsidR="00486DE1" w:rsidRPr="00770121">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D7676" w:rsidRPr="00770121">
        <w:rPr>
          <w:rFonts w:ascii="Times New Roman" w:hAnsi="Times New Roman" w:cs="Times New Roman"/>
          <w:color w:val="000000" w:themeColor="text1"/>
          <w:sz w:val="24"/>
          <w:szCs w:val="24"/>
        </w:rPr>
        <w:t>$</w:t>
      </w:r>
      <w:r w:rsidR="00F42780">
        <w:rPr>
          <w:rFonts w:ascii="Times New Roman" w:hAnsi="Times New Roman" w:cs="Times New Roman"/>
          <w:color w:val="000000" w:themeColor="text1"/>
          <w:sz w:val="24"/>
          <w:szCs w:val="24"/>
        </w:rPr>
        <w:t>0</w:t>
      </w:r>
      <w:r w:rsidR="000D03E6" w:rsidRPr="00770121">
        <w:rPr>
          <w:rFonts w:ascii="Times New Roman" w:hAnsi="Times New Roman" w:cs="Times New Roman"/>
          <w:color w:val="000000" w:themeColor="text1"/>
          <w:sz w:val="24"/>
          <w:szCs w:val="24"/>
        </w:rPr>
        <w:t>0</w:t>
      </w:r>
      <w:r w:rsidR="00486DE1" w:rsidRPr="00770121">
        <w:rPr>
          <w:rFonts w:ascii="Times New Roman" w:hAnsi="Times New Roman" w:cs="Times New Roman"/>
          <w:color w:val="000000" w:themeColor="text1"/>
          <w:sz w:val="24"/>
          <w:szCs w:val="24"/>
        </w:rPr>
        <w:t>,0</w:t>
      </w:r>
      <w:r w:rsidR="008F3C14">
        <w:rPr>
          <w:rFonts w:ascii="Times New Roman" w:hAnsi="Times New Roman" w:cs="Times New Roman"/>
          <w:color w:val="000000" w:themeColor="text1"/>
          <w:sz w:val="24"/>
          <w:szCs w:val="24"/>
        </w:rPr>
        <w:t>1</w:t>
      </w:r>
      <w:r w:rsidR="00486DE1" w:rsidRPr="00770121">
        <w:rPr>
          <w:rFonts w:ascii="Times New Roman" w:hAnsi="Times New Roman" w:cs="Times New Roman"/>
          <w:color w:val="000000" w:themeColor="text1"/>
          <w:sz w:val="24"/>
          <w:szCs w:val="24"/>
        </w:rPr>
        <w:t>.</w:t>
      </w:r>
      <w:r w:rsidR="00F04603" w:rsidRPr="00770121">
        <w:rPr>
          <w:rFonts w:ascii="Times New Roman" w:hAnsi="Times New Roman" w:cs="Times New Roman"/>
          <w:color w:val="000000" w:themeColor="text1"/>
          <w:sz w:val="24"/>
          <w:szCs w:val="24"/>
        </w:rPr>
        <w:t xml:space="preserve"> </w:t>
      </w:r>
    </w:p>
    <w:p w14:paraId="7AE21468" w14:textId="37335F2E" w:rsidR="00486DE1" w:rsidRPr="00770121" w:rsidRDefault="009147B3" w:rsidP="009147B3">
      <w:pPr>
        <w:pStyle w:val="Nivel2"/>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3</w:t>
      </w:r>
      <w:r w:rsidR="00486DE1" w:rsidRPr="00770121">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6FE35CA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4</w:t>
      </w:r>
      <w:r w:rsidR="00486DE1" w:rsidRPr="00770121">
        <w:rPr>
          <w:rFonts w:ascii="Times New Roman" w:hAnsi="Times New Roman" w:cs="Times New Roman"/>
          <w:color w:val="000000" w:themeColor="text1"/>
          <w:sz w:val="24"/>
          <w:szCs w:val="24"/>
        </w:rPr>
        <w:t xml:space="preserve"> -</w:t>
      </w:r>
      <w:r w:rsidR="00817C32"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01DEB6F9" w14:textId="62CD812E"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5</w:t>
      </w:r>
      <w:r w:rsidR="00486DE1" w:rsidRPr="00770121">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6BF91E4A"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w:t>
      </w:r>
      <w:r w:rsidRPr="00770121">
        <w:rPr>
          <w:rFonts w:ascii="Times New Roman" w:hAnsi="Times New Roman" w:cs="Times New Roman"/>
          <w:color w:val="000000" w:themeColor="text1"/>
          <w:sz w:val="24"/>
          <w:szCs w:val="24"/>
        </w:rPr>
        <w:t>6</w:t>
      </w:r>
      <w:r w:rsidR="00486DE1" w:rsidRPr="00770121">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5DD3D2B7" w:rsidR="00486DE1" w:rsidRPr="00770121" w:rsidRDefault="009147B3" w:rsidP="009147B3">
      <w:pPr>
        <w:pStyle w:val="Nivel2"/>
        <w:tabs>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w:t>
      </w:r>
      <w:r w:rsidR="00486DE1" w:rsidRPr="00770121">
        <w:rPr>
          <w:rFonts w:ascii="Times New Roman" w:hAnsi="Times New Roman" w:cs="Times New Roman"/>
          <w:color w:val="000000" w:themeColor="text1"/>
          <w:sz w:val="24"/>
          <w:szCs w:val="24"/>
        </w:rPr>
        <w:t>.</w:t>
      </w:r>
      <w:r w:rsidR="008A3A05" w:rsidRPr="00770121">
        <w:rPr>
          <w:rFonts w:ascii="Times New Roman" w:hAnsi="Times New Roman" w:cs="Times New Roman"/>
          <w:color w:val="000000" w:themeColor="text1"/>
          <w:sz w:val="24"/>
          <w:szCs w:val="24"/>
        </w:rPr>
        <w:t>6</w:t>
      </w:r>
      <w:r w:rsidR="000B0C75" w:rsidRPr="00770121">
        <w:rPr>
          <w:rFonts w:ascii="Times New Roman" w:hAnsi="Times New Roman" w:cs="Times New Roman"/>
          <w:color w:val="000000" w:themeColor="text1"/>
          <w:sz w:val="24"/>
          <w:szCs w:val="24"/>
        </w:rPr>
        <w:t>.7</w:t>
      </w:r>
      <w:r w:rsidR="00486DE1" w:rsidRPr="00770121">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79D8D604" w:rsidR="00486DE1" w:rsidRPr="00770121" w:rsidRDefault="008A3A05" w:rsidP="008A3A05">
      <w:pPr>
        <w:pStyle w:val="Nivel2"/>
        <w:tabs>
          <w:tab w:val="left" w:pos="426"/>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8.7</w:t>
      </w:r>
      <w:r w:rsidR="009147B3" w:rsidRPr="00770121">
        <w:rPr>
          <w:rFonts w:ascii="Times New Roman" w:hAnsi="Times New Roman" w:cs="Times New Roman"/>
          <w:color w:val="000000" w:themeColor="text1"/>
          <w:sz w:val="24"/>
          <w:szCs w:val="24"/>
        </w:rPr>
        <w:t xml:space="preserve">- </w:t>
      </w:r>
      <w:r w:rsidR="00486DE1" w:rsidRPr="00770121">
        <w:rPr>
          <w:rFonts w:ascii="Times New Roman" w:hAnsi="Times New Roman" w:cs="Times New Roman"/>
          <w:color w:val="000000" w:themeColor="text1"/>
          <w:sz w:val="24"/>
          <w:szCs w:val="24"/>
        </w:rPr>
        <w:t>Caso o licitante não apresente lances, concorrerá com o valor de sua proposta.</w:t>
      </w:r>
    </w:p>
    <w:p w14:paraId="49818623" w14:textId="6716F1BE" w:rsidR="00486DE1" w:rsidRPr="00770121" w:rsidRDefault="009147B3" w:rsidP="001B4C43">
      <w:pPr>
        <w:pStyle w:val="PargrafodaLista"/>
        <w:widowControl w:val="0"/>
        <w:numPr>
          <w:ilvl w:val="1"/>
          <w:numId w:val="33"/>
        </w:numPr>
        <w:tabs>
          <w:tab w:val="left" w:pos="567"/>
          <w:tab w:val="left" w:pos="905"/>
        </w:tabs>
        <w:autoSpaceDE w:val="0"/>
        <w:autoSpaceDN w:val="0"/>
        <w:spacing w:before="120" w:after="120"/>
        <w:ind w:left="0" w:firstLine="0"/>
        <w:jc w:val="both"/>
        <w:rPr>
          <w:color w:val="000000" w:themeColor="text1"/>
        </w:rPr>
      </w:pPr>
      <w:r w:rsidRPr="00770121">
        <w:rPr>
          <w:color w:val="000000" w:themeColor="text1"/>
        </w:rPr>
        <w:t xml:space="preserve">- </w:t>
      </w:r>
      <w:r w:rsidR="00486DE1" w:rsidRPr="00770121">
        <w:rPr>
          <w:color w:val="000000" w:themeColor="text1"/>
        </w:rPr>
        <w:t>Após o término dos prazos estabelecidos nos subitens anteriores, o sistema ordenará e divulgará os lances segundo a ordem crescente de valores.</w:t>
      </w:r>
    </w:p>
    <w:p w14:paraId="0903C210" w14:textId="7644F24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Não serão aceitos dois ou mais lances de mesmo valor, prevalecendo aquele que for recebido e registrado em primeiro lugar.</w:t>
      </w:r>
    </w:p>
    <w:p w14:paraId="70388F04" w14:textId="4E101324"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Durante o transcurso da sessão pública, os licitantes serão informados, em tempo real, do valor do menor lance registrado, vedada a identificação do licitante.</w:t>
      </w:r>
    </w:p>
    <w:p w14:paraId="44D376ED" w14:textId="59BB3B7F"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7EE654CB"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 xml:space="preserve">Quando a desconexão persistir por tempo superior a 10 (dez) minutos, a sessão do pregão será suspensa e terá reinício </w:t>
      </w:r>
      <w:proofErr w:type="gramStart"/>
      <w:r w:rsidR="00486DE1" w:rsidRPr="00770121">
        <w:rPr>
          <w:color w:val="000000" w:themeColor="text1"/>
          <w:sz w:val="24"/>
          <w:szCs w:val="24"/>
        </w:rPr>
        <w:t>após</w:t>
      </w:r>
      <w:proofErr w:type="gramEnd"/>
      <w:r w:rsidR="00486DE1" w:rsidRPr="00770121">
        <w:rPr>
          <w:color w:val="000000" w:themeColor="text1"/>
          <w:sz w:val="24"/>
          <w:szCs w:val="24"/>
        </w:rPr>
        <w:t xml:space="preserve"> decorridas vinte e quatro horas da comunicação expressa aos </w:t>
      </w:r>
      <w:r w:rsidR="00486DE1" w:rsidRPr="00770121">
        <w:rPr>
          <w:color w:val="000000" w:themeColor="text1"/>
          <w:sz w:val="24"/>
          <w:szCs w:val="24"/>
        </w:rPr>
        <w:lastRenderedPageBreak/>
        <w:t>participantes via “chat” do sistema eletrônico, onde será designado novo horário para a                      continuidade da sessão.</w:t>
      </w:r>
    </w:p>
    <w:p w14:paraId="5C5CF05B" w14:textId="654FF1E5"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46FFCBA9" w:rsidR="00486DE1" w:rsidRPr="00770121" w:rsidRDefault="009147B3" w:rsidP="001B4C43">
      <w:pPr>
        <w:widowControl w:val="0"/>
        <w:numPr>
          <w:ilvl w:val="1"/>
          <w:numId w:val="33"/>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 xml:space="preserve">- </w:t>
      </w:r>
      <w:r w:rsidR="00486DE1" w:rsidRPr="00770121">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00486DE1" w:rsidRPr="00770121">
        <w:rPr>
          <w:color w:val="000000" w:themeColor="text1"/>
          <w:sz w:val="24"/>
          <w:szCs w:val="24"/>
        </w:rPr>
        <w:t>https</w:t>
      </w:r>
      <w:proofErr w:type="gramEnd"/>
      <w:r w:rsidR="00486DE1" w:rsidRPr="00770121">
        <w:rPr>
          <w:color w:val="000000" w:themeColor="text1"/>
          <w:sz w:val="24"/>
          <w:szCs w:val="24"/>
        </w:rPr>
        <w:t>:/</w:t>
      </w:r>
      <w:hyperlink r:id="rId34">
        <w:r w:rsidR="00486DE1" w:rsidRPr="00770121">
          <w:rPr>
            <w:color w:val="000000" w:themeColor="text1"/>
            <w:sz w:val="24"/>
            <w:szCs w:val="24"/>
          </w:rPr>
          <w:t>/www.li</w:t>
        </w:r>
      </w:hyperlink>
      <w:r w:rsidR="00486DE1" w:rsidRPr="00770121">
        <w:rPr>
          <w:color w:val="000000" w:themeColor="text1"/>
          <w:sz w:val="24"/>
          <w:szCs w:val="24"/>
        </w:rPr>
        <w:t>c</w:t>
      </w:r>
      <w:hyperlink r:id="rId35">
        <w:r w:rsidR="00486DE1" w:rsidRPr="00770121">
          <w:rPr>
            <w:color w:val="000000" w:themeColor="text1"/>
            <w:sz w:val="24"/>
            <w:szCs w:val="24"/>
          </w:rPr>
          <w:t>itanet.com.br/</w:t>
        </w:r>
      </w:hyperlink>
      <w:r w:rsidR="00486DE1" w:rsidRPr="00770121">
        <w:rPr>
          <w:color w:val="000000" w:themeColor="text1"/>
          <w:sz w:val="24"/>
          <w:szCs w:val="24"/>
        </w:rPr>
        <w:t>”, que veiculará avisos, convocações, desclassificações de licitantes, justificativas e outras decisões referentes ao procedimento.</w:t>
      </w:r>
    </w:p>
    <w:p w14:paraId="5370F91F" w14:textId="5DABE98E"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t xml:space="preserve">8.15 - Havendo eventual empate entre propostas ou lances, o critério de desempate será aquele previsto no art. 60 da Lei nº 14.133, de 2021. </w:t>
      </w:r>
    </w:p>
    <w:p w14:paraId="3011F587" w14:textId="56FD6309" w:rsidR="008A3A05" w:rsidRPr="00770121" w:rsidRDefault="008A3A05" w:rsidP="008A3A05">
      <w:pPr>
        <w:autoSpaceDE w:val="0"/>
        <w:autoSpaceDN w:val="0"/>
        <w:adjustRightInd w:val="0"/>
        <w:spacing w:before="120" w:after="120"/>
        <w:jc w:val="both"/>
        <w:rPr>
          <w:color w:val="000000" w:themeColor="text1"/>
          <w:sz w:val="24"/>
          <w:szCs w:val="24"/>
        </w:rPr>
      </w:pPr>
      <w:r w:rsidRPr="00770121">
        <w:rPr>
          <w:color w:val="000000" w:themeColor="text1"/>
          <w:sz w:val="24"/>
          <w:szCs w:val="24"/>
        </w:rPr>
        <w:t xml:space="preserve">8.16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3C04F8A9" w14:textId="45EC7052" w:rsidR="008A3A05" w:rsidRPr="00770121" w:rsidRDefault="008A3A05" w:rsidP="001B4C43">
      <w:pPr>
        <w:pStyle w:val="PargrafodaLista"/>
        <w:widowControl w:val="0"/>
        <w:numPr>
          <w:ilvl w:val="1"/>
          <w:numId w:val="35"/>
        </w:numPr>
        <w:tabs>
          <w:tab w:val="left" w:pos="567"/>
        </w:tabs>
        <w:autoSpaceDE w:val="0"/>
        <w:autoSpaceDN w:val="0"/>
        <w:spacing w:before="120" w:after="120"/>
        <w:ind w:left="0" w:firstLine="0"/>
        <w:jc w:val="both"/>
        <w:rPr>
          <w:color w:val="000000" w:themeColor="text1"/>
        </w:rPr>
      </w:pPr>
      <w:r w:rsidRPr="00770121">
        <w:rPr>
          <w:color w:val="000000" w:themeColor="text1"/>
        </w:rPr>
        <w:t>Após o encerramento da fase de lances e estando o valor da melhor proposta acima</w:t>
      </w:r>
      <w:r w:rsidRPr="00770121">
        <w:rPr>
          <w:color w:val="000000" w:themeColor="text1"/>
          <w:spacing w:val="1"/>
        </w:rPr>
        <w:t xml:space="preserve"> </w:t>
      </w:r>
      <w:r w:rsidRPr="00770121">
        <w:rPr>
          <w:color w:val="000000" w:themeColor="text1"/>
        </w:rPr>
        <w:t>do</w:t>
      </w:r>
      <w:r w:rsidRPr="00770121">
        <w:rPr>
          <w:color w:val="000000" w:themeColor="text1"/>
          <w:spacing w:val="-1"/>
        </w:rPr>
        <w:t xml:space="preserve"> </w:t>
      </w:r>
      <w:r w:rsidRPr="00770121">
        <w:rPr>
          <w:color w:val="000000" w:themeColor="text1"/>
        </w:rPr>
        <w:t>valor</w:t>
      </w:r>
      <w:r w:rsidRPr="00770121">
        <w:rPr>
          <w:color w:val="000000" w:themeColor="text1"/>
          <w:spacing w:val="-1"/>
        </w:rPr>
        <w:t xml:space="preserve"> </w:t>
      </w:r>
      <w:r w:rsidRPr="00770121">
        <w:rPr>
          <w:color w:val="000000" w:themeColor="text1"/>
        </w:rPr>
        <w:t>de</w:t>
      </w:r>
      <w:r w:rsidRPr="00770121">
        <w:rPr>
          <w:color w:val="000000" w:themeColor="text1"/>
          <w:spacing w:val="-2"/>
        </w:rPr>
        <w:t xml:space="preserve"> </w:t>
      </w:r>
      <w:r w:rsidRPr="00770121">
        <w:rPr>
          <w:color w:val="000000" w:themeColor="text1"/>
        </w:rPr>
        <w:t>referência, a</w:t>
      </w:r>
      <w:r w:rsidRPr="00770121">
        <w:rPr>
          <w:color w:val="000000" w:themeColor="text1"/>
          <w:spacing w:val="2"/>
        </w:rPr>
        <w:t xml:space="preserve"> </w:t>
      </w:r>
      <w:r w:rsidRPr="00770121">
        <w:rPr>
          <w:color w:val="000000" w:themeColor="text1"/>
        </w:rPr>
        <w:t>pregoeira</w:t>
      </w:r>
      <w:r w:rsidRPr="00770121">
        <w:rPr>
          <w:color w:val="000000" w:themeColor="text1"/>
          <w:spacing w:val="-1"/>
        </w:rPr>
        <w:t xml:space="preserve"> </w:t>
      </w:r>
      <w:r w:rsidRPr="00770121">
        <w:rPr>
          <w:color w:val="000000" w:themeColor="text1"/>
        </w:rPr>
        <w:t>negociará</w:t>
      </w:r>
      <w:r w:rsidRPr="00770121">
        <w:rPr>
          <w:color w:val="000000" w:themeColor="text1"/>
          <w:spacing w:val="-1"/>
        </w:rPr>
        <w:t xml:space="preserve"> </w:t>
      </w:r>
      <w:r w:rsidRPr="00770121">
        <w:rPr>
          <w:color w:val="000000" w:themeColor="text1"/>
        </w:rPr>
        <w:t>a redução do</w:t>
      </w:r>
      <w:r w:rsidRPr="00770121">
        <w:rPr>
          <w:color w:val="000000" w:themeColor="text1"/>
          <w:spacing w:val="-1"/>
        </w:rPr>
        <w:t xml:space="preserve"> </w:t>
      </w:r>
      <w:r w:rsidRPr="00770121">
        <w:rPr>
          <w:color w:val="000000" w:themeColor="text1"/>
        </w:rPr>
        <w:t xml:space="preserve">preço com o seu detentor, para </w:t>
      </w:r>
      <w:proofErr w:type="gramStart"/>
      <w:r w:rsidRPr="00770121">
        <w:rPr>
          <w:color w:val="000000" w:themeColor="text1"/>
        </w:rPr>
        <w:t>obtenção de condições mais vantajosas, observado</w:t>
      </w:r>
      <w:proofErr w:type="gramEnd"/>
      <w:r w:rsidRPr="00770121">
        <w:rPr>
          <w:color w:val="000000" w:themeColor="text1"/>
        </w:rPr>
        <w:t xml:space="preserve"> o critério de julgamento e o valor estimado para a contratação, não se admitindo negociar condições diferentes das previstas neste edital.</w:t>
      </w:r>
    </w:p>
    <w:p w14:paraId="25C44336" w14:textId="71710B0E" w:rsidR="008A3A05" w:rsidRPr="00770121" w:rsidRDefault="008A3A05" w:rsidP="001B4C43">
      <w:pPr>
        <w:widowControl w:val="0"/>
        <w:numPr>
          <w:ilvl w:val="1"/>
          <w:numId w:val="35"/>
        </w:numPr>
        <w:tabs>
          <w:tab w:val="left" w:pos="567"/>
          <w:tab w:val="left" w:pos="905"/>
        </w:tabs>
        <w:autoSpaceDE w:val="0"/>
        <w:autoSpaceDN w:val="0"/>
        <w:spacing w:before="120" w:after="120"/>
        <w:ind w:left="0" w:firstLine="0"/>
        <w:jc w:val="both"/>
        <w:rPr>
          <w:color w:val="000000" w:themeColor="text1"/>
          <w:sz w:val="24"/>
          <w:szCs w:val="24"/>
        </w:rPr>
      </w:pPr>
      <w:r w:rsidRPr="00770121">
        <w:rPr>
          <w:color w:val="000000" w:themeColor="text1"/>
          <w:sz w:val="24"/>
          <w:szCs w:val="24"/>
        </w:rPr>
        <w:t>Após a DISPUTA do preço, a Pregoeira iniciará a fase de aceitação e julgamento da proposta pelo</w:t>
      </w:r>
      <w:r w:rsidRPr="00770121">
        <w:rPr>
          <w:color w:val="000000" w:themeColor="text1"/>
          <w:spacing w:val="1"/>
          <w:sz w:val="24"/>
          <w:szCs w:val="24"/>
        </w:rPr>
        <w:t xml:space="preserve"> </w:t>
      </w:r>
      <w:r w:rsidRPr="00770121">
        <w:rPr>
          <w:color w:val="000000" w:themeColor="text1"/>
          <w:sz w:val="24"/>
          <w:szCs w:val="24"/>
        </w:rPr>
        <w:t>critério</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w:t>
      </w:r>
      <w:r w:rsidRPr="00770121">
        <w:rPr>
          <w:b/>
          <w:color w:val="000000" w:themeColor="text1"/>
          <w:sz w:val="24"/>
          <w:szCs w:val="24"/>
        </w:rPr>
        <w:t>menor</w:t>
      </w:r>
      <w:r w:rsidRPr="00770121">
        <w:rPr>
          <w:b/>
          <w:color w:val="000000" w:themeColor="text1"/>
          <w:spacing w:val="1"/>
          <w:sz w:val="24"/>
          <w:szCs w:val="24"/>
        </w:rPr>
        <w:t xml:space="preserve"> </w:t>
      </w:r>
      <w:r w:rsidRPr="00770121">
        <w:rPr>
          <w:b/>
          <w:color w:val="000000" w:themeColor="text1"/>
          <w:sz w:val="24"/>
          <w:szCs w:val="24"/>
        </w:rPr>
        <w:t>preço por item</w:t>
      </w:r>
      <w:r w:rsidR="00372940" w:rsidRPr="00770121">
        <w:rPr>
          <w:b/>
          <w:color w:val="000000" w:themeColor="text1"/>
          <w:sz w:val="24"/>
          <w:szCs w:val="24"/>
        </w:rPr>
        <w:t>”</w:t>
      </w:r>
      <w:r w:rsidRPr="00770121">
        <w:rPr>
          <w:color w:val="000000" w:themeColor="text1"/>
          <w:sz w:val="24"/>
          <w:szCs w:val="24"/>
        </w:rPr>
        <w:t>,</w:t>
      </w:r>
      <w:proofErr w:type="gramStart"/>
      <w:r w:rsidR="00580E5E" w:rsidRPr="00770121">
        <w:rPr>
          <w:color w:val="000000" w:themeColor="text1"/>
          <w:sz w:val="24"/>
          <w:szCs w:val="24"/>
        </w:rPr>
        <w:t xml:space="preserve"> </w:t>
      </w:r>
      <w:r w:rsidRPr="00770121">
        <w:rPr>
          <w:color w:val="000000" w:themeColor="text1"/>
          <w:spacing w:val="-57"/>
          <w:sz w:val="24"/>
          <w:szCs w:val="24"/>
        </w:rPr>
        <w:t xml:space="preserve"> </w:t>
      </w:r>
      <w:proofErr w:type="gramEnd"/>
      <w:r w:rsidRPr="00770121">
        <w:rPr>
          <w:color w:val="000000" w:themeColor="text1"/>
          <w:sz w:val="24"/>
          <w:szCs w:val="24"/>
        </w:rPr>
        <w:t>podendo negociar, pelo sistema eletrônico, encaminhando contraproposta diretamente ao licitante que</w:t>
      </w:r>
      <w:r w:rsidRPr="00770121">
        <w:rPr>
          <w:color w:val="000000" w:themeColor="text1"/>
          <w:spacing w:val="1"/>
          <w:sz w:val="24"/>
          <w:szCs w:val="24"/>
        </w:rPr>
        <w:t xml:space="preserve"> </w:t>
      </w:r>
      <w:r w:rsidRPr="00770121">
        <w:rPr>
          <w:color w:val="000000" w:themeColor="text1"/>
          <w:sz w:val="24"/>
          <w:szCs w:val="24"/>
        </w:rPr>
        <w:t>tenha apresentado o lance de menor valor por lote, para que seja obtido preço melhor, bem</w:t>
      </w:r>
      <w:r w:rsidRPr="00770121">
        <w:rPr>
          <w:color w:val="000000" w:themeColor="text1"/>
          <w:spacing w:val="1"/>
          <w:sz w:val="24"/>
          <w:szCs w:val="24"/>
        </w:rPr>
        <w:t xml:space="preserve"> </w:t>
      </w:r>
      <w:r w:rsidRPr="00770121">
        <w:rPr>
          <w:color w:val="000000" w:themeColor="text1"/>
          <w:sz w:val="24"/>
          <w:szCs w:val="24"/>
        </w:rPr>
        <w:t>assim decidir sobre sua aceitação, observados os prazos para fornecimento, as especificações</w:t>
      </w:r>
      <w:r w:rsidRPr="00770121">
        <w:rPr>
          <w:color w:val="000000" w:themeColor="text1"/>
          <w:spacing w:val="1"/>
          <w:sz w:val="24"/>
          <w:szCs w:val="24"/>
        </w:rPr>
        <w:t xml:space="preserve"> </w:t>
      </w:r>
      <w:r w:rsidRPr="00770121">
        <w:rPr>
          <w:color w:val="000000" w:themeColor="text1"/>
          <w:sz w:val="24"/>
          <w:szCs w:val="24"/>
        </w:rPr>
        <w:t>técnicas, parâmetros mínimos de desempenho e de qualidade e demais condições definidas</w:t>
      </w:r>
      <w:r w:rsidRPr="00770121">
        <w:rPr>
          <w:color w:val="000000" w:themeColor="text1"/>
          <w:spacing w:val="1"/>
          <w:sz w:val="24"/>
          <w:szCs w:val="24"/>
        </w:rPr>
        <w:t xml:space="preserve"> </w:t>
      </w:r>
      <w:r w:rsidRPr="00770121">
        <w:rPr>
          <w:color w:val="000000" w:themeColor="text1"/>
          <w:sz w:val="24"/>
          <w:szCs w:val="24"/>
        </w:rPr>
        <w:t>neste</w:t>
      </w:r>
      <w:r w:rsidRPr="00770121">
        <w:rPr>
          <w:color w:val="000000" w:themeColor="text1"/>
          <w:spacing w:val="-1"/>
          <w:sz w:val="24"/>
          <w:szCs w:val="24"/>
        </w:rPr>
        <w:t xml:space="preserve"> </w:t>
      </w:r>
      <w:r w:rsidRPr="00770121">
        <w:rPr>
          <w:color w:val="000000" w:themeColor="text1"/>
          <w:sz w:val="24"/>
          <w:szCs w:val="24"/>
        </w:rPr>
        <w:t>edital.</w:t>
      </w:r>
    </w:p>
    <w:p w14:paraId="755343F5"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 xml:space="preserve">A negociação poderá ser feita com os demais licitantes, segundo a ordem de classificação inicialmente estabelecida, quando </w:t>
      </w:r>
      <w:proofErr w:type="gramStart"/>
      <w:r w:rsidRPr="00770121">
        <w:rPr>
          <w:color w:val="000000" w:themeColor="text1"/>
          <w:kern w:val="0"/>
          <w:lang w:eastAsia="pt-BR"/>
        </w:rPr>
        <w:t>o primeiro colocado, mesmo</w:t>
      </w:r>
      <w:proofErr w:type="gramEnd"/>
      <w:r w:rsidRPr="00770121">
        <w:rPr>
          <w:color w:val="000000" w:themeColor="text1"/>
          <w:kern w:val="0"/>
          <w:lang w:eastAsia="pt-BR"/>
        </w:rPr>
        <w:t xml:space="preserve"> após a negociação, for desclassificado em razão de sua proposta permanecer acima do preço máximo definido pela Administração.</w:t>
      </w:r>
    </w:p>
    <w:p w14:paraId="166309F0"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A negociação será realizada por meio do sistema, podendo ser acompanhada pelos demais licitantes.</w:t>
      </w:r>
    </w:p>
    <w:p w14:paraId="70810072" w14:textId="77777777" w:rsidR="008A3A05" w:rsidRPr="00770121" w:rsidRDefault="008A3A05" w:rsidP="001B4C43">
      <w:pPr>
        <w:pStyle w:val="PargrafodaLista"/>
        <w:numPr>
          <w:ilvl w:val="1"/>
          <w:numId w:val="35"/>
        </w:numPr>
        <w:tabs>
          <w:tab w:val="left" w:pos="567"/>
        </w:tabs>
        <w:spacing w:before="120" w:after="120"/>
        <w:ind w:left="0" w:firstLine="0"/>
        <w:jc w:val="both"/>
        <w:rPr>
          <w:color w:val="000000" w:themeColor="text1"/>
          <w:kern w:val="0"/>
          <w:lang w:eastAsia="pt-BR"/>
        </w:rPr>
      </w:pPr>
      <w:r w:rsidRPr="00770121">
        <w:rPr>
          <w:color w:val="000000" w:themeColor="text1"/>
          <w:kern w:val="0"/>
          <w:lang w:eastAsia="pt-BR"/>
        </w:rPr>
        <w:t>O resultado da negociação será divulgado a todos os licitantes e anexado aos autos do processo licitatório.</w:t>
      </w:r>
    </w:p>
    <w:p w14:paraId="1FFB0177" w14:textId="77777777"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A pregoeira solicitará ao licitante mais bem classificado que, no prazo de </w:t>
      </w:r>
      <w:proofErr w:type="gramStart"/>
      <w:r w:rsidRPr="00770121">
        <w:rPr>
          <w:color w:val="000000" w:themeColor="text1"/>
        </w:rPr>
        <w:t>2</w:t>
      </w:r>
      <w:proofErr w:type="gramEnd"/>
      <w:r w:rsidRPr="00770121">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7B73E301" w14:textId="77777777"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É facultado a pregoeira prorrogar o prazo estabelecido, a partir de solicitação fundamentada feita no chat pelo licitante, antes de findo o prazo. </w:t>
      </w:r>
    </w:p>
    <w:p w14:paraId="27D8A715" w14:textId="77777777" w:rsidR="008A3A05" w:rsidRPr="00770121" w:rsidRDefault="008A3A05" w:rsidP="001B4C43">
      <w:pPr>
        <w:widowControl w:val="0"/>
        <w:numPr>
          <w:ilvl w:val="1"/>
          <w:numId w:val="35"/>
        </w:numPr>
        <w:tabs>
          <w:tab w:val="left" w:pos="567"/>
          <w:tab w:val="left" w:pos="898"/>
        </w:tabs>
        <w:autoSpaceDE w:val="0"/>
        <w:autoSpaceDN w:val="0"/>
        <w:spacing w:before="120" w:after="120"/>
        <w:ind w:left="0" w:firstLine="0"/>
        <w:jc w:val="both"/>
        <w:rPr>
          <w:color w:val="000000" w:themeColor="text1"/>
          <w:sz w:val="24"/>
          <w:szCs w:val="24"/>
        </w:rPr>
      </w:pPr>
      <w:r w:rsidRPr="00770121">
        <w:rPr>
          <w:color w:val="000000" w:themeColor="text1"/>
          <w:sz w:val="24"/>
          <w:szCs w:val="24"/>
        </w:rPr>
        <w:t>Encerrada a disputa, a pregoeira</w:t>
      </w:r>
      <w:r w:rsidRPr="00770121">
        <w:rPr>
          <w:color w:val="000000" w:themeColor="text1"/>
          <w:spacing w:val="1"/>
          <w:sz w:val="24"/>
          <w:szCs w:val="24"/>
        </w:rPr>
        <w:t xml:space="preserve"> </w:t>
      </w:r>
      <w:r w:rsidRPr="00770121">
        <w:rPr>
          <w:color w:val="000000" w:themeColor="text1"/>
          <w:sz w:val="24"/>
          <w:szCs w:val="24"/>
        </w:rPr>
        <w:t>comprovará a regularidade de situação do autor da melhor proposta, avaliada na forma da Lei</w:t>
      </w:r>
      <w:r w:rsidRPr="00770121">
        <w:rPr>
          <w:color w:val="000000" w:themeColor="text1"/>
          <w:spacing w:val="1"/>
          <w:sz w:val="24"/>
          <w:szCs w:val="24"/>
        </w:rPr>
        <w:t xml:space="preserve"> </w:t>
      </w:r>
      <w:r w:rsidRPr="00770121">
        <w:rPr>
          <w:color w:val="000000" w:themeColor="text1"/>
          <w:sz w:val="24"/>
          <w:szCs w:val="24"/>
        </w:rPr>
        <w:t>14.133/2021. A pregoeira verificará, também, o cumprimento das demais exigências para</w:t>
      </w:r>
      <w:r w:rsidRPr="00770121">
        <w:rPr>
          <w:color w:val="000000" w:themeColor="text1"/>
          <w:spacing w:val="1"/>
          <w:sz w:val="24"/>
          <w:szCs w:val="24"/>
        </w:rPr>
        <w:t xml:space="preserve"> </w:t>
      </w:r>
      <w:r w:rsidRPr="00770121">
        <w:rPr>
          <w:color w:val="000000" w:themeColor="text1"/>
          <w:sz w:val="24"/>
          <w:szCs w:val="24"/>
        </w:rPr>
        <w:t>habilitação.</w:t>
      </w:r>
    </w:p>
    <w:p w14:paraId="3D8EA513" w14:textId="77777777" w:rsidR="008A3A05" w:rsidRPr="00770121"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A inobservância</w:t>
      </w:r>
      <w:r w:rsidRPr="00770121">
        <w:rPr>
          <w:color w:val="000000" w:themeColor="text1"/>
          <w:spacing w:val="60"/>
        </w:rPr>
        <w:t xml:space="preserve"> </w:t>
      </w:r>
      <w:r w:rsidRPr="00770121">
        <w:rPr>
          <w:color w:val="000000" w:themeColor="text1"/>
        </w:rPr>
        <w:t>aos prazos elencados neste edital, ou ainda o envio</w:t>
      </w:r>
      <w:proofErr w:type="gramStart"/>
      <w:r w:rsidRPr="00770121">
        <w:rPr>
          <w:color w:val="000000" w:themeColor="text1"/>
        </w:rPr>
        <w:t xml:space="preserve">  </w:t>
      </w:r>
      <w:proofErr w:type="gramEnd"/>
      <w:r w:rsidRPr="00770121">
        <w:rPr>
          <w:color w:val="000000" w:themeColor="text1"/>
        </w:rPr>
        <w:t>da proposta de preços em desconformidade com o disposto neste edital</w:t>
      </w:r>
      <w:r w:rsidRPr="00770121">
        <w:rPr>
          <w:color w:val="000000" w:themeColor="text1"/>
          <w:spacing w:val="1"/>
        </w:rPr>
        <w:t xml:space="preserve"> </w:t>
      </w:r>
      <w:r w:rsidRPr="00770121">
        <w:rPr>
          <w:color w:val="000000" w:themeColor="text1"/>
        </w:rPr>
        <w:t>ensejará a desclassificação no certame, salvo motivo</w:t>
      </w:r>
      <w:r w:rsidRPr="00770121">
        <w:rPr>
          <w:color w:val="000000" w:themeColor="text1"/>
          <w:spacing w:val="1"/>
        </w:rPr>
        <w:t xml:space="preserve"> </w:t>
      </w:r>
      <w:r w:rsidRPr="00770121">
        <w:rPr>
          <w:color w:val="000000" w:themeColor="text1"/>
        </w:rPr>
        <w:t>devidamente</w:t>
      </w:r>
      <w:r w:rsidRPr="00770121">
        <w:rPr>
          <w:color w:val="000000" w:themeColor="text1"/>
          <w:spacing w:val="-2"/>
        </w:rPr>
        <w:t xml:space="preserve"> </w:t>
      </w:r>
      <w:r w:rsidRPr="00770121">
        <w:rPr>
          <w:color w:val="000000" w:themeColor="text1"/>
        </w:rPr>
        <w:t>justificado</w:t>
      </w:r>
      <w:r w:rsidRPr="00770121">
        <w:rPr>
          <w:color w:val="000000" w:themeColor="text1"/>
          <w:spacing w:val="2"/>
        </w:rPr>
        <w:t xml:space="preserve"> </w:t>
      </w:r>
      <w:r w:rsidRPr="00770121">
        <w:rPr>
          <w:color w:val="000000" w:themeColor="text1"/>
        </w:rPr>
        <w:t>e</w:t>
      </w:r>
      <w:r w:rsidRPr="00770121">
        <w:rPr>
          <w:color w:val="000000" w:themeColor="text1"/>
          <w:spacing w:val="-1"/>
        </w:rPr>
        <w:t xml:space="preserve"> </w:t>
      </w:r>
      <w:r w:rsidRPr="00770121">
        <w:rPr>
          <w:color w:val="000000" w:themeColor="text1"/>
        </w:rPr>
        <w:t xml:space="preserve">aceito pelo pregoeiro. </w:t>
      </w:r>
    </w:p>
    <w:p w14:paraId="245F9894" w14:textId="5E1AC8BD" w:rsidR="008A3A05" w:rsidRPr="00770121" w:rsidRDefault="008A3A05" w:rsidP="001B4C43">
      <w:pPr>
        <w:pStyle w:val="PargrafodaLista"/>
        <w:widowControl w:val="0"/>
        <w:numPr>
          <w:ilvl w:val="1"/>
          <w:numId w:val="35"/>
        </w:numPr>
        <w:tabs>
          <w:tab w:val="left" w:pos="567"/>
          <w:tab w:val="left" w:pos="1041"/>
        </w:tabs>
        <w:autoSpaceDE w:val="0"/>
        <w:autoSpaceDN w:val="0"/>
        <w:spacing w:before="120" w:after="120"/>
        <w:ind w:left="0" w:firstLine="0"/>
        <w:jc w:val="both"/>
        <w:rPr>
          <w:color w:val="000000" w:themeColor="text1"/>
        </w:rPr>
      </w:pPr>
      <w:r w:rsidRPr="00770121">
        <w:rPr>
          <w:color w:val="000000" w:themeColor="text1"/>
        </w:rPr>
        <w:t xml:space="preserve">Caso o licitante provisoriamente classificado em primeiro lugar tenha se utilizado de algum </w:t>
      </w:r>
      <w:r w:rsidRPr="00770121">
        <w:rPr>
          <w:color w:val="000000" w:themeColor="text1"/>
        </w:rPr>
        <w:lastRenderedPageBreak/>
        <w:t>tratamento favorecido às ME/</w:t>
      </w:r>
      <w:proofErr w:type="spellStart"/>
      <w:r w:rsidRPr="00770121">
        <w:rPr>
          <w:color w:val="000000" w:themeColor="text1"/>
        </w:rPr>
        <w:t>EPP</w:t>
      </w:r>
      <w:r w:rsidR="00372940" w:rsidRPr="00770121">
        <w:rPr>
          <w:color w:val="000000" w:themeColor="text1"/>
        </w:rPr>
        <w:t>’</w:t>
      </w:r>
      <w:r w:rsidRPr="00770121">
        <w:rPr>
          <w:color w:val="000000" w:themeColor="text1"/>
        </w:rPr>
        <w:t>s</w:t>
      </w:r>
      <w:proofErr w:type="spellEnd"/>
      <w:r w:rsidRPr="00770121">
        <w:rPr>
          <w:color w:val="000000" w:themeColor="text1"/>
        </w:rPr>
        <w:t>, a pregoeira verificará se faz jus ao benefício, em conformidade com os itens deste edital</w:t>
      </w:r>
      <w:r w:rsidR="001A44AD" w:rsidRPr="00770121">
        <w:rPr>
          <w:color w:val="000000" w:themeColor="text1"/>
        </w:rPr>
        <w:t>.</w:t>
      </w:r>
    </w:p>
    <w:p w14:paraId="026D34F8" w14:textId="77777777" w:rsidR="008A3A05" w:rsidRPr="00770121" w:rsidRDefault="008A3A05" w:rsidP="001B4C43">
      <w:pPr>
        <w:widowControl w:val="0"/>
        <w:numPr>
          <w:ilvl w:val="1"/>
          <w:numId w:val="35"/>
        </w:numPr>
        <w:tabs>
          <w:tab w:val="left" w:pos="567"/>
          <w:tab w:val="left" w:pos="854"/>
        </w:tabs>
        <w:autoSpaceDE w:val="0"/>
        <w:autoSpaceDN w:val="0"/>
        <w:spacing w:before="120" w:after="120"/>
        <w:ind w:left="0" w:firstLine="0"/>
        <w:jc w:val="both"/>
        <w:rPr>
          <w:color w:val="000000" w:themeColor="text1"/>
          <w:sz w:val="24"/>
          <w:szCs w:val="24"/>
        </w:rPr>
      </w:pPr>
      <w:r w:rsidRPr="00770121">
        <w:rPr>
          <w:color w:val="000000" w:themeColor="text1"/>
          <w:sz w:val="24"/>
          <w:szCs w:val="24"/>
        </w:rPr>
        <w:t>Se a proposta ou lance de menor valor não for aceitável, ou se o licitante desatender às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proofErr w:type="spellStart"/>
      <w:r w:rsidRPr="00770121">
        <w:rPr>
          <w:color w:val="000000" w:themeColor="text1"/>
          <w:sz w:val="24"/>
          <w:szCs w:val="24"/>
        </w:rPr>
        <w:t>habilitatórias</w:t>
      </w:r>
      <w:proofErr w:type="spellEnd"/>
      <w:r w:rsidRPr="00770121">
        <w:rPr>
          <w:color w:val="000000" w:themeColor="text1"/>
          <w:sz w:val="24"/>
          <w:szCs w:val="24"/>
        </w:rPr>
        <w:t>,</w:t>
      </w:r>
      <w:r w:rsidRPr="00770121">
        <w:rPr>
          <w:color w:val="000000" w:themeColor="text1"/>
          <w:spacing w:val="1"/>
          <w:sz w:val="24"/>
          <w:szCs w:val="24"/>
        </w:rPr>
        <w:t xml:space="preserve"> a </w:t>
      </w:r>
      <w:r w:rsidRPr="00770121">
        <w:rPr>
          <w:color w:val="000000" w:themeColor="text1"/>
          <w:sz w:val="24"/>
          <w:szCs w:val="24"/>
        </w:rPr>
        <w:t>pregoeira</w:t>
      </w:r>
      <w:r w:rsidRPr="00770121">
        <w:rPr>
          <w:color w:val="000000" w:themeColor="text1"/>
          <w:spacing w:val="1"/>
          <w:sz w:val="24"/>
          <w:szCs w:val="24"/>
        </w:rPr>
        <w:t xml:space="preserve"> </w:t>
      </w:r>
      <w:r w:rsidRPr="00770121">
        <w:rPr>
          <w:color w:val="000000" w:themeColor="text1"/>
          <w:sz w:val="24"/>
          <w:szCs w:val="24"/>
        </w:rPr>
        <w:t>examinará</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1"/>
          <w:sz w:val="24"/>
          <w:szCs w:val="24"/>
        </w:rPr>
        <w:t xml:space="preserve"> </w:t>
      </w:r>
      <w:r w:rsidRPr="00770121">
        <w:rPr>
          <w:color w:val="000000" w:themeColor="text1"/>
          <w:sz w:val="24"/>
          <w:szCs w:val="24"/>
        </w:rPr>
        <w:t>proposta</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o</w:t>
      </w:r>
      <w:r w:rsidRPr="00770121">
        <w:rPr>
          <w:color w:val="000000" w:themeColor="text1"/>
          <w:spacing w:val="1"/>
          <w:sz w:val="24"/>
          <w:szCs w:val="24"/>
        </w:rPr>
        <w:t xml:space="preserve"> </w:t>
      </w:r>
      <w:r w:rsidRPr="00770121">
        <w:rPr>
          <w:color w:val="000000" w:themeColor="text1"/>
          <w:sz w:val="24"/>
          <w:szCs w:val="24"/>
        </w:rPr>
        <w:t>lance</w:t>
      </w:r>
      <w:r w:rsidRPr="00770121">
        <w:rPr>
          <w:color w:val="000000" w:themeColor="text1"/>
          <w:spacing w:val="1"/>
          <w:sz w:val="24"/>
          <w:szCs w:val="24"/>
        </w:rPr>
        <w:t xml:space="preserve"> </w:t>
      </w:r>
      <w:r w:rsidRPr="00770121">
        <w:rPr>
          <w:color w:val="000000" w:themeColor="text1"/>
          <w:sz w:val="24"/>
          <w:szCs w:val="24"/>
        </w:rPr>
        <w:t>subsequente,</w:t>
      </w:r>
      <w:r w:rsidRPr="00770121">
        <w:rPr>
          <w:color w:val="000000" w:themeColor="text1"/>
          <w:spacing w:val="1"/>
          <w:sz w:val="24"/>
          <w:szCs w:val="24"/>
        </w:rPr>
        <w:t xml:space="preserve"> </w:t>
      </w:r>
      <w:r w:rsidRPr="00770121">
        <w:rPr>
          <w:color w:val="000000" w:themeColor="text1"/>
          <w:sz w:val="24"/>
          <w:szCs w:val="24"/>
        </w:rPr>
        <w:t>verificando a sua aceitabilidade e procedendo à sua habilitação, na ordem de classificação e</w:t>
      </w:r>
      <w:r w:rsidRPr="00770121">
        <w:rPr>
          <w:color w:val="000000" w:themeColor="text1"/>
          <w:spacing w:val="1"/>
          <w:sz w:val="24"/>
          <w:szCs w:val="24"/>
        </w:rPr>
        <w:t xml:space="preserve"> </w:t>
      </w:r>
      <w:r w:rsidRPr="00770121">
        <w:rPr>
          <w:color w:val="000000" w:themeColor="text1"/>
          <w:sz w:val="24"/>
          <w:szCs w:val="24"/>
        </w:rPr>
        <w:t>assim</w:t>
      </w:r>
      <w:r w:rsidRPr="00770121">
        <w:rPr>
          <w:color w:val="000000" w:themeColor="text1"/>
          <w:spacing w:val="-1"/>
          <w:sz w:val="24"/>
          <w:szCs w:val="24"/>
        </w:rPr>
        <w:t xml:space="preserve"> </w:t>
      </w:r>
      <w:r w:rsidRPr="00770121">
        <w:rPr>
          <w:color w:val="000000" w:themeColor="text1"/>
          <w:sz w:val="24"/>
          <w:szCs w:val="24"/>
        </w:rPr>
        <w:t>sucessivamente, até</w:t>
      </w:r>
      <w:r w:rsidRPr="00770121">
        <w:rPr>
          <w:color w:val="000000" w:themeColor="text1"/>
          <w:spacing w:val="-1"/>
          <w:sz w:val="24"/>
          <w:szCs w:val="24"/>
        </w:rPr>
        <w:t xml:space="preserve"> </w:t>
      </w:r>
      <w:r w:rsidRPr="00770121">
        <w:rPr>
          <w:color w:val="000000" w:themeColor="text1"/>
          <w:sz w:val="24"/>
          <w:szCs w:val="24"/>
        </w:rPr>
        <w:t>a</w:t>
      </w:r>
      <w:r w:rsidRPr="00770121">
        <w:rPr>
          <w:color w:val="000000" w:themeColor="text1"/>
          <w:spacing w:val="-2"/>
          <w:sz w:val="24"/>
          <w:szCs w:val="24"/>
        </w:rPr>
        <w:t xml:space="preserve"> </w:t>
      </w:r>
      <w:r w:rsidRPr="00770121">
        <w:rPr>
          <w:color w:val="000000" w:themeColor="text1"/>
          <w:sz w:val="24"/>
          <w:szCs w:val="24"/>
        </w:rPr>
        <w:t>apuração de</w:t>
      </w:r>
      <w:r w:rsidRPr="00770121">
        <w:rPr>
          <w:color w:val="000000" w:themeColor="text1"/>
          <w:spacing w:val="-1"/>
          <w:sz w:val="24"/>
          <w:szCs w:val="24"/>
        </w:rPr>
        <w:t xml:space="preserve"> </w:t>
      </w:r>
      <w:r w:rsidRPr="00770121">
        <w:rPr>
          <w:color w:val="000000" w:themeColor="text1"/>
          <w:sz w:val="24"/>
          <w:szCs w:val="24"/>
        </w:rPr>
        <w:t>uma proposta</w:t>
      </w:r>
      <w:r w:rsidRPr="00770121">
        <w:rPr>
          <w:color w:val="000000" w:themeColor="text1"/>
          <w:spacing w:val="-2"/>
          <w:sz w:val="24"/>
          <w:szCs w:val="24"/>
        </w:rPr>
        <w:t xml:space="preserve"> </w:t>
      </w:r>
      <w:r w:rsidRPr="00770121">
        <w:rPr>
          <w:color w:val="000000" w:themeColor="text1"/>
          <w:sz w:val="24"/>
          <w:szCs w:val="24"/>
        </w:rPr>
        <w:t>ou lance</w:t>
      </w:r>
      <w:r w:rsidRPr="00770121">
        <w:rPr>
          <w:color w:val="000000" w:themeColor="text1"/>
          <w:spacing w:val="-1"/>
          <w:sz w:val="24"/>
          <w:szCs w:val="24"/>
        </w:rPr>
        <w:t xml:space="preserve"> </w:t>
      </w:r>
      <w:r w:rsidRPr="00770121">
        <w:rPr>
          <w:color w:val="000000" w:themeColor="text1"/>
          <w:sz w:val="24"/>
          <w:szCs w:val="24"/>
        </w:rPr>
        <w:t>que atenda</w:t>
      </w:r>
      <w:r w:rsidRPr="00770121">
        <w:rPr>
          <w:color w:val="000000" w:themeColor="text1"/>
          <w:spacing w:val="-1"/>
          <w:sz w:val="24"/>
          <w:szCs w:val="24"/>
        </w:rPr>
        <w:t xml:space="preserve"> </w:t>
      </w:r>
      <w:r w:rsidRPr="00770121">
        <w:rPr>
          <w:color w:val="000000" w:themeColor="text1"/>
          <w:sz w:val="24"/>
          <w:szCs w:val="24"/>
        </w:rPr>
        <w:t>ao edital.</w:t>
      </w:r>
    </w:p>
    <w:p w14:paraId="3295C159" w14:textId="77777777" w:rsidR="008A3A05" w:rsidRPr="00770121" w:rsidRDefault="008A3A05" w:rsidP="001B4C43">
      <w:pPr>
        <w:widowControl w:val="0"/>
        <w:numPr>
          <w:ilvl w:val="1"/>
          <w:numId w:val="35"/>
        </w:numPr>
        <w:tabs>
          <w:tab w:val="left" w:pos="567"/>
          <w:tab w:val="left" w:pos="972"/>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Considera-se inaceitável, para todos os fins aqui dispostos, a proposta que não atender</w:t>
      </w:r>
      <w:r w:rsidRPr="00770121">
        <w:rPr>
          <w:color w:val="000000" w:themeColor="text1"/>
          <w:spacing w:val="1"/>
          <w:sz w:val="24"/>
          <w:szCs w:val="24"/>
        </w:rPr>
        <w:t xml:space="preserve"> </w:t>
      </w:r>
      <w:r w:rsidRPr="00770121">
        <w:rPr>
          <w:color w:val="000000" w:themeColor="text1"/>
          <w:sz w:val="24"/>
          <w:szCs w:val="24"/>
        </w:rPr>
        <w:t>as</w:t>
      </w:r>
      <w:r w:rsidRPr="00770121">
        <w:rPr>
          <w:color w:val="000000" w:themeColor="text1"/>
          <w:spacing w:val="-1"/>
          <w:sz w:val="24"/>
          <w:szCs w:val="24"/>
        </w:rPr>
        <w:t xml:space="preserve"> </w:t>
      </w:r>
      <w:r w:rsidRPr="00770121">
        <w:rPr>
          <w:color w:val="000000" w:themeColor="text1"/>
          <w:sz w:val="24"/>
          <w:szCs w:val="24"/>
        </w:rPr>
        <w:t>exigências</w:t>
      </w:r>
      <w:r w:rsidRPr="00770121">
        <w:rPr>
          <w:color w:val="000000" w:themeColor="text1"/>
          <w:spacing w:val="1"/>
          <w:sz w:val="24"/>
          <w:szCs w:val="24"/>
        </w:rPr>
        <w:t xml:space="preserve"> </w:t>
      </w:r>
      <w:r w:rsidRPr="00770121">
        <w:rPr>
          <w:color w:val="000000" w:themeColor="text1"/>
          <w:sz w:val="24"/>
          <w:szCs w:val="24"/>
        </w:rPr>
        <w:t>fixadas neste</w:t>
      </w:r>
      <w:r w:rsidRPr="00770121">
        <w:rPr>
          <w:color w:val="000000" w:themeColor="text1"/>
          <w:spacing w:val="-1"/>
          <w:sz w:val="24"/>
          <w:szCs w:val="24"/>
        </w:rPr>
        <w:t xml:space="preserve"> </w:t>
      </w:r>
      <w:r w:rsidRPr="00770121">
        <w:rPr>
          <w:color w:val="000000" w:themeColor="text1"/>
          <w:sz w:val="24"/>
          <w:szCs w:val="24"/>
        </w:rPr>
        <w:t>Edital.</w:t>
      </w:r>
    </w:p>
    <w:p w14:paraId="3627301A" w14:textId="77777777" w:rsidR="008A3A05" w:rsidRPr="00770121" w:rsidRDefault="008A3A05" w:rsidP="001B4C43">
      <w:pPr>
        <w:widowControl w:val="0"/>
        <w:numPr>
          <w:ilvl w:val="1"/>
          <w:numId w:val="35"/>
        </w:numPr>
        <w:tabs>
          <w:tab w:val="left" w:pos="567"/>
          <w:tab w:val="left" w:pos="981"/>
        </w:tabs>
        <w:autoSpaceDE w:val="0"/>
        <w:autoSpaceDN w:val="0"/>
        <w:spacing w:before="120" w:after="120"/>
        <w:ind w:left="0" w:firstLine="0"/>
        <w:jc w:val="both"/>
        <w:rPr>
          <w:color w:val="000000" w:themeColor="text1"/>
          <w:sz w:val="24"/>
          <w:szCs w:val="24"/>
        </w:rPr>
      </w:pPr>
      <w:r w:rsidRPr="00770121">
        <w:rPr>
          <w:color w:val="000000" w:themeColor="text1"/>
          <w:sz w:val="24"/>
          <w:szCs w:val="24"/>
        </w:rPr>
        <w:t>Havendo lances no tempo de disputa da sessão pública, a proposta final de preços do</w:t>
      </w:r>
      <w:r w:rsidRPr="00770121">
        <w:rPr>
          <w:color w:val="000000" w:themeColor="text1"/>
          <w:spacing w:val="1"/>
          <w:sz w:val="24"/>
          <w:szCs w:val="24"/>
        </w:rPr>
        <w:t xml:space="preserve"> </w:t>
      </w:r>
      <w:r w:rsidRPr="00770121">
        <w:rPr>
          <w:color w:val="000000" w:themeColor="text1"/>
          <w:sz w:val="24"/>
          <w:szCs w:val="24"/>
        </w:rPr>
        <w:t>licitante detentor da melhor oferta deverá ter seus valores unitários e totais ajustados de forma</w:t>
      </w:r>
      <w:proofErr w:type="gramStart"/>
      <w:r w:rsidRPr="00770121">
        <w:rPr>
          <w:color w:val="000000" w:themeColor="text1"/>
          <w:sz w:val="24"/>
          <w:szCs w:val="24"/>
        </w:rPr>
        <w:t xml:space="preserve"> </w:t>
      </w:r>
      <w:r w:rsidRPr="00770121">
        <w:rPr>
          <w:color w:val="000000" w:themeColor="text1"/>
          <w:spacing w:val="-57"/>
          <w:sz w:val="24"/>
          <w:szCs w:val="24"/>
        </w:rPr>
        <w:t xml:space="preserve"> </w:t>
      </w:r>
      <w:proofErr w:type="gramEnd"/>
      <w:r w:rsidRPr="00770121">
        <w:rPr>
          <w:color w:val="000000" w:themeColor="text1"/>
          <w:sz w:val="24"/>
          <w:szCs w:val="24"/>
        </w:rPr>
        <w:t>que</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preços</w:t>
      </w:r>
      <w:r w:rsidRPr="00770121">
        <w:rPr>
          <w:color w:val="000000" w:themeColor="text1"/>
          <w:spacing w:val="1"/>
          <w:sz w:val="24"/>
          <w:szCs w:val="24"/>
        </w:rPr>
        <w:t xml:space="preserve"> </w:t>
      </w:r>
      <w:r w:rsidRPr="00770121">
        <w:rPr>
          <w:color w:val="000000" w:themeColor="text1"/>
          <w:sz w:val="24"/>
          <w:szCs w:val="24"/>
        </w:rPr>
        <w:t>de</w:t>
      </w:r>
      <w:r w:rsidRPr="00770121">
        <w:rPr>
          <w:color w:val="000000" w:themeColor="text1"/>
          <w:spacing w:val="1"/>
          <w:sz w:val="24"/>
          <w:szCs w:val="24"/>
        </w:rPr>
        <w:t xml:space="preserve"> </w:t>
      </w:r>
      <w:r w:rsidRPr="00770121">
        <w:rPr>
          <w:color w:val="000000" w:themeColor="text1"/>
          <w:sz w:val="24"/>
          <w:szCs w:val="24"/>
        </w:rPr>
        <w:t>cada</w:t>
      </w:r>
      <w:r w:rsidRPr="00770121">
        <w:rPr>
          <w:color w:val="000000" w:themeColor="text1"/>
          <w:spacing w:val="1"/>
          <w:sz w:val="24"/>
          <w:szCs w:val="24"/>
        </w:rPr>
        <w:t xml:space="preserve"> </w:t>
      </w:r>
      <w:r w:rsidRPr="00770121">
        <w:rPr>
          <w:color w:val="000000" w:themeColor="text1"/>
          <w:sz w:val="24"/>
          <w:szCs w:val="24"/>
        </w:rPr>
        <w:t>um</w:t>
      </w:r>
      <w:r w:rsidRPr="00770121">
        <w:rPr>
          <w:color w:val="000000" w:themeColor="text1"/>
          <w:spacing w:val="1"/>
          <w:sz w:val="24"/>
          <w:szCs w:val="24"/>
        </w:rPr>
        <w:t xml:space="preserve"> </w:t>
      </w:r>
      <w:r w:rsidRPr="00770121">
        <w:rPr>
          <w:color w:val="000000" w:themeColor="text1"/>
          <w:sz w:val="24"/>
          <w:szCs w:val="24"/>
        </w:rPr>
        <w:t>dos</w:t>
      </w:r>
      <w:r w:rsidRPr="00770121">
        <w:rPr>
          <w:color w:val="000000" w:themeColor="text1"/>
          <w:spacing w:val="1"/>
          <w:sz w:val="24"/>
          <w:szCs w:val="24"/>
        </w:rPr>
        <w:t xml:space="preserve"> </w:t>
      </w:r>
      <w:r w:rsidRPr="00770121">
        <w:rPr>
          <w:color w:val="000000" w:themeColor="text1"/>
          <w:sz w:val="24"/>
          <w:szCs w:val="24"/>
        </w:rPr>
        <w:t>itens</w:t>
      </w:r>
      <w:r w:rsidRPr="00770121">
        <w:rPr>
          <w:color w:val="000000" w:themeColor="text1"/>
          <w:spacing w:val="1"/>
          <w:sz w:val="24"/>
          <w:szCs w:val="24"/>
        </w:rPr>
        <w:t xml:space="preserve"> </w:t>
      </w:r>
      <w:r w:rsidRPr="00770121">
        <w:rPr>
          <w:color w:val="000000" w:themeColor="text1"/>
          <w:sz w:val="24"/>
          <w:szCs w:val="24"/>
        </w:rPr>
        <w:t>não</w:t>
      </w:r>
      <w:r w:rsidRPr="00770121">
        <w:rPr>
          <w:color w:val="000000" w:themeColor="text1"/>
          <w:spacing w:val="1"/>
          <w:sz w:val="24"/>
          <w:szCs w:val="24"/>
        </w:rPr>
        <w:t xml:space="preserve"> </w:t>
      </w:r>
      <w:r w:rsidRPr="00770121">
        <w:rPr>
          <w:color w:val="000000" w:themeColor="text1"/>
          <w:sz w:val="24"/>
          <w:szCs w:val="24"/>
        </w:rPr>
        <w:t>resultem,</w:t>
      </w:r>
      <w:r w:rsidRPr="00770121">
        <w:rPr>
          <w:color w:val="000000" w:themeColor="text1"/>
          <w:spacing w:val="1"/>
          <w:sz w:val="24"/>
          <w:szCs w:val="24"/>
        </w:rPr>
        <w:t xml:space="preserve"> </w:t>
      </w:r>
      <w:r w:rsidRPr="00770121">
        <w:rPr>
          <w:color w:val="000000" w:themeColor="text1"/>
          <w:sz w:val="24"/>
          <w:szCs w:val="24"/>
        </w:rPr>
        <w:t>após</w:t>
      </w:r>
      <w:r w:rsidRPr="00770121">
        <w:rPr>
          <w:color w:val="000000" w:themeColor="text1"/>
          <w:spacing w:val="1"/>
          <w:sz w:val="24"/>
          <w:szCs w:val="24"/>
        </w:rPr>
        <w:t xml:space="preserve"> </w:t>
      </w:r>
      <w:r w:rsidRPr="00770121">
        <w:rPr>
          <w:color w:val="000000" w:themeColor="text1"/>
          <w:sz w:val="24"/>
          <w:szCs w:val="24"/>
        </w:rPr>
        <w:t>os</w:t>
      </w:r>
      <w:r w:rsidRPr="00770121">
        <w:rPr>
          <w:color w:val="000000" w:themeColor="text1"/>
          <w:spacing w:val="1"/>
          <w:sz w:val="24"/>
          <w:szCs w:val="24"/>
        </w:rPr>
        <w:t xml:space="preserve"> </w:t>
      </w:r>
      <w:r w:rsidRPr="00770121">
        <w:rPr>
          <w:color w:val="000000" w:themeColor="text1"/>
          <w:sz w:val="24"/>
          <w:szCs w:val="24"/>
        </w:rPr>
        <w:t>ajustes,</w:t>
      </w:r>
      <w:r w:rsidRPr="00770121">
        <w:rPr>
          <w:color w:val="000000" w:themeColor="text1"/>
          <w:spacing w:val="1"/>
          <w:sz w:val="24"/>
          <w:szCs w:val="24"/>
        </w:rPr>
        <w:t xml:space="preserve"> </w:t>
      </w:r>
      <w:r w:rsidRPr="00770121">
        <w:rPr>
          <w:color w:val="000000" w:themeColor="text1"/>
          <w:sz w:val="24"/>
          <w:szCs w:val="24"/>
        </w:rPr>
        <w:t>inexequíveis</w:t>
      </w:r>
      <w:r w:rsidRPr="00770121">
        <w:rPr>
          <w:color w:val="000000" w:themeColor="text1"/>
          <w:spacing w:val="1"/>
          <w:sz w:val="24"/>
          <w:szCs w:val="24"/>
        </w:rPr>
        <w:t xml:space="preserve"> </w:t>
      </w:r>
      <w:r w:rsidRPr="00770121">
        <w:rPr>
          <w:color w:val="000000" w:themeColor="text1"/>
          <w:sz w:val="24"/>
          <w:szCs w:val="24"/>
        </w:rPr>
        <w:t>ou</w:t>
      </w:r>
      <w:r w:rsidRPr="00770121">
        <w:rPr>
          <w:color w:val="000000" w:themeColor="text1"/>
          <w:spacing w:val="1"/>
          <w:sz w:val="24"/>
          <w:szCs w:val="24"/>
        </w:rPr>
        <w:t xml:space="preserve"> </w:t>
      </w:r>
      <w:r w:rsidRPr="00770121">
        <w:rPr>
          <w:color w:val="000000" w:themeColor="text1"/>
          <w:sz w:val="24"/>
          <w:szCs w:val="24"/>
        </w:rPr>
        <w:t>superfaturados.</w:t>
      </w:r>
    </w:p>
    <w:p w14:paraId="186D2BD7" w14:textId="41A9EF2E" w:rsidR="008A3A05" w:rsidRPr="00770121" w:rsidRDefault="008A3A05" w:rsidP="001B4C43">
      <w:pPr>
        <w:pStyle w:val="Default"/>
        <w:numPr>
          <w:ilvl w:val="1"/>
          <w:numId w:val="35"/>
        </w:numPr>
        <w:tabs>
          <w:tab w:val="left" w:pos="567"/>
        </w:tabs>
        <w:spacing w:before="120" w:after="120"/>
        <w:ind w:left="0" w:firstLine="0"/>
        <w:jc w:val="both"/>
        <w:rPr>
          <w:color w:val="000000" w:themeColor="text1"/>
        </w:rPr>
      </w:pPr>
      <w:r w:rsidRPr="00770121">
        <w:rPr>
          <w:color w:val="000000" w:themeColor="text1"/>
        </w:rPr>
        <w:t xml:space="preserve">O preço proposto deverá ser expresso em moeda corrente nacional (Real), com até </w:t>
      </w:r>
      <w:r w:rsidR="006C07DE" w:rsidRPr="00770121">
        <w:rPr>
          <w:color w:val="000000" w:themeColor="text1"/>
        </w:rPr>
        <w:t>duas</w:t>
      </w:r>
      <w:r w:rsidRPr="00770121">
        <w:rPr>
          <w:color w:val="000000" w:themeColor="text1"/>
        </w:rPr>
        <w:t xml:space="preserve"> casas decimais (0,0</w:t>
      </w:r>
      <w:r w:rsidR="00AD7676" w:rsidRPr="00770121">
        <w:rPr>
          <w:color w:val="000000" w:themeColor="text1"/>
        </w:rPr>
        <w:t>0</w:t>
      </w:r>
      <w:r w:rsidRPr="00770121">
        <w:rPr>
          <w:color w:val="000000" w:themeColor="text1"/>
        </w:rPr>
        <w:t xml:space="preserve">). </w:t>
      </w:r>
    </w:p>
    <w:p w14:paraId="2F379B24" w14:textId="77777777" w:rsidR="008A3A05" w:rsidRPr="00770121" w:rsidRDefault="008A3A05" w:rsidP="001B4C43">
      <w:pPr>
        <w:widowControl w:val="0"/>
        <w:numPr>
          <w:ilvl w:val="1"/>
          <w:numId w:val="35"/>
        </w:numPr>
        <w:tabs>
          <w:tab w:val="left" w:pos="567"/>
          <w:tab w:val="left" w:pos="979"/>
        </w:tabs>
        <w:autoSpaceDE w:val="0"/>
        <w:autoSpaceDN w:val="0"/>
        <w:spacing w:before="120" w:after="120"/>
        <w:ind w:left="0" w:firstLine="0"/>
        <w:jc w:val="both"/>
        <w:rPr>
          <w:color w:val="000000" w:themeColor="text1"/>
          <w:sz w:val="24"/>
          <w:szCs w:val="24"/>
        </w:rPr>
      </w:pPr>
      <w:r w:rsidRPr="00770121">
        <w:rPr>
          <w:color w:val="000000" w:themeColor="text1"/>
          <w:sz w:val="24"/>
          <w:szCs w:val="24"/>
        </w:rPr>
        <w:t>Constatado o atendimento das exigências fixadas no edital, inclusive as exigências de</w:t>
      </w:r>
      <w:r w:rsidRPr="00770121">
        <w:rPr>
          <w:color w:val="000000" w:themeColor="text1"/>
          <w:spacing w:val="1"/>
          <w:sz w:val="24"/>
          <w:szCs w:val="24"/>
        </w:rPr>
        <w:t xml:space="preserve"> </w:t>
      </w:r>
      <w:r w:rsidRPr="00770121">
        <w:rPr>
          <w:color w:val="000000" w:themeColor="text1"/>
          <w:sz w:val="24"/>
          <w:szCs w:val="24"/>
        </w:rPr>
        <w:t>habilitação,</w:t>
      </w:r>
      <w:r w:rsidRPr="00770121">
        <w:rPr>
          <w:color w:val="000000" w:themeColor="text1"/>
          <w:spacing w:val="-1"/>
          <w:sz w:val="24"/>
          <w:szCs w:val="24"/>
        </w:rPr>
        <w:t xml:space="preserve"> </w:t>
      </w:r>
      <w:r w:rsidRPr="00770121">
        <w:rPr>
          <w:color w:val="000000" w:themeColor="text1"/>
          <w:sz w:val="24"/>
          <w:szCs w:val="24"/>
        </w:rPr>
        <w:t>o licitante será</w:t>
      </w:r>
      <w:r w:rsidRPr="00770121">
        <w:rPr>
          <w:color w:val="000000" w:themeColor="text1"/>
          <w:spacing w:val="-3"/>
          <w:sz w:val="24"/>
          <w:szCs w:val="24"/>
        </w:rPr>
        <w:t xml:space="preserve"> </w:t>
      </w:r>
      <w:r w:rsidRPr="00770121">
        <w:rPr>
          <w:color w:val="000000" w:themeColor="text1"/>
          <w:sz w:val="24"/>
          <w:szCs w:val="24"/>
        </w:rPr>
        <w:t>declarado vencedor do</w:t>
      </w:r>
      <w:r w:rsidRPr="00770121">
        <w:rPr>
          <w:color w:val="000000" w:themeColor="text1"/>
          <w:spacing w:val="2"/>
          <w:sz w:val="24"/>
          <w:szCs w:val="24"/>
        </w:rPr>
        <w:t xml:space="preserve"> </w:t>
      </w:r>
      <w:r w:rsidRPr="00770121">
        <w:rPr>
          <w:color w:val="000000" w:themeColor="text1"/>
          <w:sz w:val="24"/>
          <w:szCs w:val="24"/>
        </w:rPr>
        <w:t>certame</w:t>
      </w:r>
      <w:r w:rsidRPr="00770121">
        <w:rPr>
          <w:color w:val="000000" w:themeColor="text1"/>
          <w:spacing w:val="-1"/>
          <w:sz w:val="24"/>
          <w:szCs w:val="24"/>
        </w:rPr>
        <w:t xml:space="preserve"> </w:t>
      </w:r>
      <w:r w:rsidRPr="00770121">
        <w:rPr>
          <w:color w:val="000000" w:themeColor="text1"/>
          <w:sz w:val="24"/>
          <w:szCs w:val="24"/>
        </w:rPr>
        <w:t>pela pregoeira.</w:t>
      </w:r>
    </w:p>
    <w:p w14:paraId="03478B39" w14:textId="77777777" w:rsidR="008A3A05" w:rsidRPr="00770121" w:rsidRDefault="008A3A05" w:rsidP="001B4C43">
      <w:pPr>
        <w:pStyle w:val="PargrafodaLista"/>
        <w:widowControl w:val="0"/>
        <w:numPr>
          <w:ilvl w:val="1"/>
          <w:numId w:val="35"/>
        </w:numPr>
        <w:tabs>
          <w:tab w:val="left" w:pos="567"/>
          <w:tab w:val="left" w:pos="751"/>
        </w:tabs>
        <w:autoSpaceDE w:val="0"/>
        <w:autoSpaceDN w:val="0"/>
        <w:spacing w:before="120" w:after="120"/>
        <w:ind w:left="0" w:firstLine="0"/>
        <w:jc w:val="both"/>
        <w:rPr>
          <w:color w:val="000000" w:themeColor="text1"/>
        </w:rPr>
      </w:pPr>
      <w:r w:rsidRPr="00770121">
        <w:rPr>
          <w:color w:val="000000" w:themeColor="text1"/>
        </w:rPr>
        <w:t>Caberá ao fornecedor acompanhar as operações no sistema eletrônico durante a sessão</w:t>
      </w:r>
      <w:r w:rsidRPr="00770121">
        <w:rPr>
          <w:color w:val="000000" w:themeColor="text1"/>
          <w:spacing w:val="1"/>
        </w:rPr>
        <w:t xml:space="preserve"> </w:t>
      </w:r>
      <w:r w:rsidRPr="00770121">
        <w:rPr>
          <w:color w:val="000000" w:themeColor="text1"/>
        </w:rPr>
        <w:t>pública do pregão, ficando responsável pelo ônus decorrente da perda de negócios diante da</w:t>
      </w:r>
      <w:r w:rsidRPr="00770121">
        <w:rPr>
          <w:color w:val="000000" w:themeColor="text1"/>
          <w:spacing w:val="1"/>
        </w:rPr>
        <w:t xml:space="preserve"> </w:t>
      </w:r>
      <w:r w:rsidRPr="00770121">
        <w:rPr>
          <w:color w:val="000000" w:themeColor="text1"/>
        </w:rPr>
        <w:t>inobservância</w:t>
      </w:r>
      <w:r w:rsidRPr="00770121">
        <w:rPr>
          <w:color w:val="000000" w:themeColor="text1"/>
          <w:spacing w:val="-1"/>
        </w:rPr>
        <w:t xml:space="preserve"> </w:t>
      </w:r>
      <w:r w:rsidRPr="00770121">
        <w:rPr>
          <w:color w:val="000000" w:themeColor="text1"/>
        </w:rPr>
        <w:t>de</w:t>
      </w:r>
      <w:r w:rsidRPr="00770121">
        <w:rPr>
          <w:color w:val="000000" w:themeColor="text1"/>
          <w:spacing w:val="-1"/>
        </w:rPr>
        <w:t xml:space="preserve"> </w:t>
      </w:r>
      <w:r w:rsidRPr="00770121">
        <w:rPr>
          <w:color w:val="000000" w:themeColor="text1"/>
        </w:rPr>
        <w:t>quaisquer mensagens</w:t>
      </w:r>
      <w:r w:rsidRPr="00770121">
        <w:rPr>
          <w:color w:val="000000" w:themeColor="text1"/>
          <w:spacing w:val="-1"/>
        </w:rPr>
        <w:t xml:space="preserve"> </w:t>
      </w:r>
      <w:r w:rsidRPr="00770121">
        <w:rPr>
          <w:color w:val="000000" w:themeColor="text1"/>
        </w:rPr>
        <w:t>emitidas pelo sistema</w:t>
      </w:r>
      <w:r w:rsidRPr="00770121">
        <w:rPr>
          <w:color w:val="000000" w:themeColor="text1"/>
          <w:spacing w:val="-2"/>
        </w:rPr>
        <w:t xml:space="preserve"> </w:t>
      </w:r>
      <w:r w:rsidRPr="00770121">
        <w:rPr>
          <w:color w:val="000000" w:themeColor="text1"/>
        </w:rPr>
        <w:t>ou de</w:t>
      </w:r>
      <w:r w:rsidRPr="00770121">
        <w:rPr>
          <w:color w:val="000000" w:themeColor="text1"/>
          <w:spacing w:val="-1"/>
        </w:rPr>
        <w:t xml:space="preserve"> </w:t>
      </w:r>
      <w:r w:rsidRPr="00770121">
        <w:rPr>
          <w:color w:val="000000" w:themeColor="text1"/>
        </w:rPr>
        <w:t>sua</w:t>
      </w:r>
      <w:r w:rsidRPr="00770121">
        <w:rPr>
          <w:color w:val="000000" w:themeColor="text1"/>
          <w:spacing w:val="-1"/>
        </w:rPr>
        <w:t xml:space="preserve"> </w:t>
      </w:r>
      <w:r w:rsidRPr="00770121">
        <w:rPr>
          <w:color w:val="000000" w:themeColor="text1"/>
        </w:rPr>
        <w:t>desconexão.</w:t>
      </w:r>
    </w:p>
    <w:p w14:paraId="1DC96425" w14:textId="7032D9F9" w:rsidR="008A3A05" w:rsidRPr="00770121" w:rsidRDefault="00AD7676" w:rsidP="008A3A05">
      <w:pPr>
        <w:pStyle w:val="Default"/>
        <w:tabs>
          <w:tab w:val="left" w:pos="567"/>
        </w:tabs>
        <w:spacing w:before="120" w:after="120"/>
        <w:jc w:val="both"/>
        <w:rPr>
          <w:color w:val="000000" w:themeColor="text1"/>
        </w:rPr>
      </w:pPr>
      <w:r w:rsidRPr="00770121">
        <w:rPr>
          <w:color w:val="000000" w:themeColor="text1"/>
        </w:rPr>
        <w:t>8</w:t>
      </w:r>
      <w:r w:rsidR="008A3A05" w:rsidRPr="00770121">
        <w:rPr>
          <w:color w:val="000000" w:themeColor="text1"/>
        </w:rPr>
        <w:t xml:space="preserve">.33- No julgamento da habilitação e das propostas, </w:t>
      </w:r>
      <w:r w:rsidR="007308A3">
        <w:rPr>
          <w:color w:val="000000" w:themeColor="text1"/>
        </w:rPr>
        <w:t>a</w:t>
      </w:r>
      <w:r w:rsidR="008A3A05" w:rsidRPr="00770121">
        <w:rPr>
          <w:color w:val="000000" w:themeColor="text1"/>
        </w:rPr>
        <w:t xml:space="preserve"> pregoeir</w:t>
      </w:r>
      <w:r w:rsidR="007308A3">
        <w:rPr>
          <w:color w:val="000000" w:themeColor="text1"/>
        </w:rPr>
        <w:t>a</w:t>
      </w:r>
      <w:r w:rsidR="008A3A05" w:rsidRPr="00770121">
        <w:rPr>
          <w:color w:val="000000" w:themeColor="text1"/>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18BA130D" w14:textId="08D08765" w:rsidR="00486DE1" w:rsidRPr="00770121" w:rsidRDefault="00A31F08" w:rsidP="00384395">
      <w:pPr>
        <w:pStyle w:val="Nivel2"/>
        <w:numPr>
          <w:ilvl w:val="0"/>
          <w:numId w:val="35"/>
        </w:numPr>
        <w:tabs>
          <w:tab w:val="left" w:pos="284"/>
        </w:tabs>
        <w:spacing w:line="240" w:lineRule="auto"/>
        <w:ind w:left="0" w:firstLine="0"/>
        <w:rPr>
          <w:rFonts w:ascii="Times New Roman" w:hAnsi="Times New Roman" w:cs="Times New Roman"/>
          <w:b/>
          <w:color w:val="000000" w:themeColor="text1"/>
          <w:sz w:val="24"/>
          <w:szCs w:val="24"/>
        </w:rPr>
      </w:pPr>
      <w:r w:rsidRPr="00770121">
        <w:rPr>
          <w:rFonts w:ascii="Times New Roman" w:hAnsi="Times New Roman" w:cs="Times New Roman"/>
          <w:b/>
          <w:color w:val="000000" w:themeColor="text1"/>
          <w:sz w:val="24"/>
          <w:szCs w:val="24"/>
        </w:rPr>
        <w:t xml:space="preserve">- DOS BENEFÍCIOS DAS ME’S, EPP’S E EQUIPARADAS, NA FASE </w:t>
      </w:r>
      <w:proofErr w:type="gramStart"/>
      <w:r w:rsidRPr="00770121">
        <w:rPr>
          <w:rFonts w:ascii="Times New Roman" w:hAnsi="Times New Roman" w:cs="Times New Roman"/>
          <w:b/>
          <w:color w:val="000000" w:themeColor="text1"/>
          <w:sz w:val="24"/>
          <w:szCs w:val="24"/>
        </w:rPr>
        <w:t>COMPETITIVA</w:t>
      </w:r>
      <w:proofErr w:type="gramEnd"/>
    </w:p>
    <w:p w14:paraId="35799930" w14:textId="7F54BB4A" w:rsidR="00486DE1" w:rsidRPr="00770121" w:rsidRDefault="00486DE1" w:rsidP="000C327C">
      <w:pPr>
        <w:pStyle w:val="Nivel2"/>
        <w:spacing w:line="240" w:lineRule="auto"/>
        <w:ind w:left="0" w:hanging="11"/>
        <w:rPr>
          <w:rFonts w:ascii="Times New Roman" w:hAnsi="Times New Roman" w:cs="Times New Roman"/>
          <w:color w:val="000000" w:themeColor="text1"/>
          <w:sz w:val="24"/>
          <w:szCs w:val="24"/>
        </w:rPr>
      </w:pPr>
      <w:r w:rsidRPr="00770121">
        <w:rPr>
          <w:rFonts w:ascii="Times New Roman" w:hAnsi="Times New Roman" w:cs="Times New Roman"/>
          <w:color w:val="000000" w:themeColor="text1"/>
          <w:sz w:val="24"/>
          <w:szCs w:val="24"/>
        </w:rPr>
        <w:t xml:space="preserve">9.1 - O sistema identificará em coluna própria </w:t>
      </w:r>
      <w:proofErr w:type="gramStart"/>
      <w:r w:rsidRPr="00770121">
        <w:rPr>
          <w:rFonts w:ascii="Times New Roman" w:hAnsi="Times New Roman" w:cs="Times New Roman"/>
          <w:color w:val="000000" w:themeColor="text1"/>
          <w:sz w:val="24"/>
          <w:szCs w:val="24"/>
        </w:rPr>
        <w:t>as</w:t>
      </w:r>
      <w:proofErr w:type="gramEnd"/>
      <w:r w:rsidRPr="00770121">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770121">
        <w:rPr>
          <w:rFonts w:ascii="Times New Roman" w:hAnsi="Times New Roman" w:cs="Times New Roman"/>
          <w:color w:val="000000" w:themeColor="text1"/>
          <w:sz w:val="24"/>
          <w:szCs w:val="24"/>
        </w:rPr>
        <w:t>arts</w:t>
      </w:r>
      <w:proofErr w:type="spellEnd"/>
      <w:r w:rsidRPr="00770121">
        <w:rPr>
          <w:rFonts w:ascii="Times New Roman" w:hAnsi="Times New Roman" w:cs="Times New Roman"/>
          <w:color w:val="000000" w:themeColor="text1"/>
          <w:sz w:val="24"/>
          <w:szCs w:val="24"/>
        </w:rPr>
        <w:t>. 44 e 45 da Lei Complementar nº 123, de 2006, regulamentada pelo Decreto nº 8.538, de 2015.</w:t>
      </w:r>
    </w:p>
    <w:p w14:paraId="14F69A83" w14:textId="3D4BC0B1"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9.2 - Nessas condições, as propostas de microempresas e empresas de pequeno porte que se encontrarem na faixa de até 5% (cinco por cento) acima da melhor proposta</w:t>
      </w:r>
      <w:proofErr w:type="gramStart"/>
      <w:r w:rsidRPr="00770121">
        <w:rPr>
          <w:color w:val="000000" w:themeColor="text1"/>
          <w:sz w:val="24"/>
          <w:szCs w:val="24"/>
        </w:rPr>
        <w:t xml:space="preserve"> ou melhor</w:t>
      </w:r>
      <w:proofErr w:type="gramEnd"/>
      <w:r w:rsidRPr="00770121">
        <w:rPr>
          <w:color w:val="000000" w:themeColor="text1"/>
          <w:sz w:val="24"/>
          <w:szCs w:val="24"/>
        </w:rPr>
        <w:t xml:space="preserve"> lance serão consideradas empatadas com a primeira colocada. </w:t>
      </w:r>
    </w:p>
    <w:p w14:paraId="53923F6C" w14:textId="6CFFFDC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9.3 - A melhor classificada nos termos do subitem anterior terá o direito de encaminhar uma última oferta para desempate, obrigatoriamente em valor inferior ao da primeira colocada, no prazo de </w:t>
      </w:r>
      <w:proofErr w:type="gramStart"/>
      <w:r w:rsidRPr="00770121">
        <w:rPr>
          <w:color w:val="000000" w:themeColor="text1"/>
          <w:sz w:val="24"/>
          <w:szCs w:val="24"/>
        </w:rPr>
        <w:t>5</w:t>
      </w:r>
      <w:proofErr w:type="gramEnd"/>
      <w:r w:rsidRPr="00770121">
        <w:rPr>
          <w:color w:val="000000" w:themeColor="text1"/>
          <w:sz w:val="24"/>
          <w:szCs w:val="24"/>
        </w:rPr>
        <w:t xml:space="preserve"> (cinco) minutos controlados pelo sistema, contados após a comunicação automática para tanto. </w:t>
      </w:r>
    </w:p>
    <w:p w14:paraId="2C97F60A" w14:textId="179FACD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3C5A2C09" w:rsidR="00486DE1" w:rsidRPr="00770121" w:rsidRDefault="00486DE1" w:rsidP="000C327C">
      <w:pPr>
        <w:autoSpaceDE w:val="0"/>
        <w:autoSpaceDN w:val="0"/>
        <w:adjustRightInd w:val="0"/>
        <w:spacing w:before="120" w:after="120"/>
        <w:ind w:hanging="11"/>
        <w:jc w:val="both"/>
        <w:rPr>
          <w:color w:val="000000" w:themeColor="text1"/>
          <w:sz w:val="24"/>
          <w:szCs w:val="24"/>
        </w:rPr>
      </w:pPr>
      <w:r w:rsidRPr="00770121">
        <w:rPr>
          <w:color w:val="000000" w:themeColor="text1"/>
          <w:sz w:val="24"/>
          <w:szCs w:val="24"/>
        </w:rPr>
        <w:t xml:space="preserve">9.5 -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1F36E5C" w14:textId="6AA03739" w:rsidR="00CA36FD" w:rsidRPr="00770121" w:rsidRDefault="00CA36FD" w:rsidP="000C327C">
      <w:pPr>
        <w:pStyle w:val="PargrafodaLista"/>
        <w:spacing w:before="120" w:after="120"/>
        <w:ind w:left="0"/>
        <w:jc w:val="both"/>
        <w:rPr>
          <w:b/>
        </w:rPr>
      </w:pPr>
      <w:r w:rsidRPr="00770121">
        <w:rPr>
          <w:b/>
        </w:rPr>
        <w:t>1</w:t>
      </w:r>
      <w:r w:rsidR="005A427B" w:rsidRPr="00770121">
        <w:rPr>
          <w:b/>
        </w:rPr>
        <w:t>0</w:t>
      </w:r>
      <w:r w:rsidRPr="00770121">
        <w:rPr>
          <w:b/>
        </w:rPr>
        <w:t>.</w:t>
      </w:r>
      <w:r w:rsidRPr="00770121">
        <w:rPr>
          <w:b/>
          <w:spacing w:val="-2"/>
        </w:rPr>
        <w:t xml:space="preserve"> </w:t>
      </w:r>
      <w:r w:rsidRPr="00770121">
        <w:rPr>
          <w:b/>
        </w:rPr>
        <w:t>DA</w:t>
      </w:r>
      <w:r w:rsidRPr="00770121">
        <w:rPr>
          <w:b/>
          <w:spacing w:val="-1"/>
        </w:rPr>
        <w:t xml:space="preserve"> </w:t>
      </w:r>
      <w:r w:rsidRPr="00770121">
        <w:rPr>
          <w:b/>
        </w:rPr>
        <w:t>HABILITAÇÃO</w:t>
      </w:r>
    </w:p>
    <w:p w14:paraId="0A272365" w14:textId="3F4A362A" w:rsidR="00B55A9F" w:rsidRPr="00770121" w:rsidRDefault="00B55A9F" w:rsidP="001B4C43">
      <w:pPr>
        <w:pStyle w:val="PargrafodaLista"/>
        <w:widowControl w:val="0"/>
        <w:numPr>
          <w:ilvl w:val="1"/>
          <w:numId w:val="22"/>
        </w:numPr>
        <w:tabs>
          <w:tab w:val="left" w:pos="898"/>
        </w:tabs>
        <w:autoSpaceDE w:val="0"/>
        <w:autoSpaceDN w:val="0"/>
        <w:spacing w:before="120" w:after="120"/>
        <w:ind w:left="0" w:firstLine="0"/>
        <w:jc w:val="both"/>
      </w:pPr>
      <w:r w:rsidRPr="00770121">
        <w:t>No momento do cadastramento da proposta inicial, o licitante deverá enviar os documentos relativos à Habilitação.</w:t>
      </w:r>
    </w:p>
    <w:p w14:paraId="1F7BE22E" w14:textId="6F682A2E"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Encerrada a etapa de lances da sessão pública e ordenadas as ofertas, a pregoeira</w:t>
      </w:r>
      <w:r w:rsidRPr="00770121">
        <w:rPr>
          <w:spacing w:val="1"/>
        </w:rPr>
        <w:t xml:space="preserve"> </w:t>
      </w:r>
      <w:r w:rsidRPr="00770121">
        <w:t>comprovará a regularidade de situação do autor da melhor proposta, avaliada na forma da Lei</w:t>
      </w:r>
      <w:r w:rsidRPr="00770121">
        <w:rPr>
          <w:spacing w:val="1"/>
        </w:rPr>
        <w:t xml:space="preserve"> </w:t>
      </w:r>
      <w:r w:rsidRPr="00770121">
        <w:lastRenderedPageBreak/>
        <w:t>14.133/2021. A pregoeira verificará, também, o cumprimento das demais exigências para</w:t>
      </w:r>
      <w:r w:rsidRPr="00770121">
        <w:rPr>
          <w:spacing w:val="1"/>
        </w:rPr>
        <w:t xml:space="preserve"> </w:t>
      </w:r>
      <w:r w:rsidRPr="00770121">
        <w:t>habilitação.</w:t>
      </w:r>
    </w:p>
    <w:p w14:paraId="77489012" w14:textId="7EFA73DA"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No</w:t>
      </w:r>
      <w:r w:rsidRPr="00770121">
        <w:rPr>
          <w:spacing w:val="55"/>
        </w:rPr>
        <w:t xml:space="preserve"> </w:t>
      </w:r>
      <w:r w:rsidRPr="00770121">
        <w:t>caso</w:t>
      </w:r>
      <w:r w:rsidRPr="00770121">
        <w:rPr>
          <w:spacing w:val="57"/>
        </w:rPr>
        <w:t xml:space="preserve"> </w:t>
      </w:r>
      <w:r w:rsidRPr="00770121">
        <w:t>de</w:t>
      </w:r>
      <w:r w:rsidRPr="00770121">
        <w:rPr>
          <w:spacing w:val="56"/>
        </w:rPr>
        <w:t xml:space="preserve"> </w:t>
      </w:r>
      <w:r w:rsidRPr="00770121">
        <w:t>desclassificação</w:t>
      </w:r>
      <w:r w:rsidRPr="00770121">
        <w:rPr>
          <w:spacing w:val="57"/>
        </w:rPr>
        <w:t xml:space="preserve"> </w:t>
      </w:r>
      <w:r w:rsidRPr="00770121">
        <w:t>do</w:t>
      </w:r>
      <w:r w:rsidRPr="00770121">
        <w:rPr>
          <w:spacing w:val="57"/>
        </w:rPr>
        <w:t xml:space="preserve"> </w:t>
      </w:r>
      <w:r w:rsidRPr="00770121">
        <w:t>licitante</w:t>
      </w:r>
      <w:r w:rsidRPr="00770121">
        <w:rPr>
          <w:spacing w:val="56"/>
        </w:rPr>
        <w:t xml:space="preserve"> </w:t>
      </w:r>
      <w:r w:rsidRPr="00770121">
        <w:t>arrematante,</w:t>
      </w:r>
      <w:r w:rsidRPr="00770121">
        <w:rPr>
          <w:spacing w:val="57"/>
        </w:rPr>
        <w:t xml:space="preserve"> </w:t>
      </w:r>
      <w:r w:rsidRPr="00770121">
        <w:t>o</w:t>
      </w:r>
      <w:r w:rsidRPr="00770121">
        <w:rPr>
          <w:spacing w:val="57"/>
        </w:rPr>
        <w:t xml:space="preserve"> </w:t>
      </w:r>
      <w:r w:rsidRPr="00770121">
        <w:t>novo</w:t>
      </w:r>
      <w:r w:rsidRPr="00770121">
        <w:rPr>
          <w:spacing w:val="56"/>
        </w:rPr>
        <w:t xml:space="preserve"> </w:t>
      </w:r>
      <w:r w:rsidRPr="00770121">
        <w:t>licitante</w:t>
      </w:r>
      <w:r w:rsidRPr="00770121">
        <w:rPr>
          <w:spacing w:val="56"/>
        </w:rPr>
        <w:t xml:space="preserve"> </w:t>
      </w:r>
      <w:r w:rsidRPr="00770121">
        <w:t>convocado</w:t>
      </w:r>
      <w:r w:rsidRPr="00770121">
        <w:rPr>
          <w:spacing w:val="-57"/>
        </w:rPr>
        <w:t xml:space="preserve"> </w:t>
      </w:r>
      <w:r w:rsidRPr="00770121">
        <w:t>deverá apresentar documentação e proposta nos mesmos prazos previstos neste edital a contar</w:t>
      </w:r>
      <w:r w:rsidRPr="00770121">
        <w:rPr>
          <w:spacing w:val="1"/>
        </w:rPr>
        <w:t xml:space="preserve"> </w:t>
      </w:r>
      <w:r w:rsidRPr="00770121">
        <w:t>da</w:t>
      </w:r>
      <w:r w:rsidRPr="00770121">
        <w:rPr>
          <w:spacing w:val="-2"/>
        </w:rPr>
        <w:t xml:space="preserve"> </w:t>
      </w:r>
      <w:r w:rsidRPr="00770121">
        <w:t>convocação pelo pregoeiro através do chat</w:t>
      </w:r>
      <w:r w:rsidRPr="00770121">
        <w:rPr>
          <w:spacing w:val="-1"/>
        </w:rPr>
        <w:t xml:space="preserve"> </w:t>
      </w:r>
      <w:r w:rsidRPr="00770121">
        <w:t>de</w:t>
      </w:r>
      <w:r w:rsidRPr="00770121">
        <w:rPr>
          <w:spacing w:val="1"/>
        </w:rPr>
        <w:t xml:space="preserve"> </w:t>
      </w:r>
      <w:r w:rsidRPr="00770121">
        <w:t>mensagens.</w:t>
      </w:r>
    </w:p>
    <w:p w14:paraId="1C1870C8" w14:textId="1ED1738F" w:rsidR="005C1670" w:rsidRPr="00770121" w:rsidRDefault="005C1670" w:rsidP="001B4C43">
      <w:pPr>
        <w:pStyle w:val="PargrafodaLista"/>
        <w:widowControl w:val="0"/>
        <w:numPr>
          <w:ilvl w:val="1"/>
          <w:numId w:val="22"/>
        </w:numPr>
        <w:tabs>
          <w:tab w:val="left" w:pos="898"/>
        </w:tabs>
        <w:autoSpaceDE w:val="0"/>
        <w:autoSpaceDN w:val="0"/>
        <w:spacing w:before="120" w:after="120"/>
        <w:ind w:left="0" w:firstLine="0"/>
        <w:jc w:val="both"/>
      </w:pPr>
      <w:r w:rsidRPr="00770121">
        <w:t>A inobservância</w:t>
      </w:r>
      <w:r w:rsidRPr="00770121">
        <w:rPr>
          <w:spacing w:val="60"/>
        </w:rPr>
        <w:t xml:space="preserve"> </w:t>
      </w:r>
      <w:r w:rsidRPr="00770121">
        <w:t>aos prazos elencados neste edital, ou ainda o envio dos documentos</w:t>
      </w:r>
      <w:r w:rsidRPr="00770121">
        <w:rPr>
          <w:spacing w:val="1"/>
        </w:rPr>
        <w:t xml:space="preserve"> </w:t>
      </w:r>
      <w:r w:rsidRPr="00770121">
        <w:t xml:space="preserve">de </w:t>
      </w:r>
      <w:r w:rsidR="00FB6C9A" w:rsidRPr="00770121">
        <w:t>habilitação com</w:t>
      </w:r>
      <w:r w:rsidRPr="00770121">
        <w:t xml:space="preserve"> o disposto neste edital</w:t>
      </w:r>
      <w:r w:rsidRPr="00770121">
        <w:rPr>
          <w:spacing w:val="1"/>
        </w:rPr>
        <w:t xml:space="preserve"> </w:t>
      </w:r>
      <w:r w:rsidRPr="00770121">
        <w:t xml:space="preserve">ensejará a inabilitação do licitante. </w:t>
      </w:r>
    </w:p>
    <w:p w14:paraId="2C914BE7" w14:textId="61FE351E" w:rsidR="000E17A2" w:rsidRPr="00770121" w:rsidRDefault="000E17A2" w:rsidP="001B4C43">
      <w:pPr>
        <w:pStyle w:val="PargrafodaLista"/>
        <w:widowControl w:val="0"/>
        <w:numPr>
          <w:ilvl w:val="1"/>
          <w:numId w:val="22"/>
        </w:numPr>
        <w:tabs>
          <w:tab w:val="left" w:pos="847"/>
        </w:tabs>
        <w:autoSpaceDE w:val="0"/>
        <w:autoSpaceDN w:val="0"/>
        <w:spacing w:before="120" w:after="120"/>
        <w:ind w:left="0" w:firstLine="0"/>
        <w:jc w:val="both"/>
        <w:rPr>
          <w:color w:val="auto"/>
        </w:rPr>
      </w:pPr>
      <w:r w:rsidRPr="00770121">
        <w:rPr>
          <w:color w:val="auto"/>
        </w:rPr>
        <w:t xml:space="preserve">A documentação exigida para a habilitação poderá ser apresentada em original, por </w:t>
      </w:r>
      <w:r w:rsidR="0084411F" w:rsidRPr="00770121">
        <w:rPr>
          <w:color w:val="auto"/>
        </w:rPr>
        <w:t>cópia ou</w:t>
      </w:r>
      <w:r w:rsidRPr="00770121">
        <w:rPr>
          <w:color w:val="auto"/>
        </w:rPr>
        <w:t xml:space="preserve"> publicação em órgão da </w:t>
      </w:r>
      <w:r w:rsidR="0084411F" w:rsidRPr="00770121">
        <w:rPr>
          <w:color w:val="auto"/>
        </w:rPr>
        <w:t>imprensa</w:t>
      </w:r>
      <w:r w:rsidRPr="00770121">
        <w:rPr>
          <w:color w:val="auto"/>
        </w:rPr>
        <w:t xml:space="preserve"> oficial</w:t>
      </w:r>
      <w:r w:rsidR="0084411F" w:rsidRPr="00770121">
        <w:rPr>
          <w:color w:val="auto"/>
        </w:rPr>
        <w:t xml:space="preserve">. </w:t>
      </w:r>
      <w:r w:rsidRPr="00770121">
        <w:rPr>
          <w:color w:val="auto"/>
        </w:rPr>
        <w:t xml:space="preserve">Em caso de dúvidas quanto </w:t>
      </w:r>
      <w:proofErr w:type="gramStart"/>
      <w:r w:rsidRPr="00770121">
        <w:rPr>
          <w:color w:val="auto"/>
        </w:rPr>
        <w:t>a</w:t>
      </w:r>
      <w:proofErr w:type="gramEnd"/>
      <w:r w:rsidRPr="00770121">
        <w:rPr>
          <w:color w:val="auto"/>
        </w:rPr>
        <w:t xml:space="preserve"> veracidade/autenticidade do documento poderá, ser verificada pela Equipe de Apoio, através de consulta via Internet aos “sites” dos órgãos emitentes dos documentos, conforme Acórdão</w:t>
      </w:r>
      <w:r w:rsidR="00F04603" w:rsidRPr="00770121">
        <w:rPr>
          <w:color w:val="auto"/>
        </w:rPr>
        <w:t xml:space="preserve"> </w:t>
      </w:r>
      <w:r w:rsidRPr="00770121">
        <w:rPr>
          <w:color w:val="auto"/>
        </w:rPr>
        <w:t>2036/2022 – Plenário do TCU.</w:t>
      </w:r>
    </w:p>
    <w:p w14:paraId="78F99855" w14:textId="5D19A778" w:rsidR="00DB1FD4" w:rsidRPr="00770121" w:rsidRDefault="00DB1FD4" w:rsidP="001B4C43">
      <w:pPr>
        <w:widowControl w:val="0"/>
        <w:numPr>
          <w:ilvl w:val="1"/>
          <w:numId w:val="22"/>
        </w:numPr>
        <w:tabs>
          <w:tab w:val="left" w:pos="847"/>
        </w:tabs>
        <w:autoSpaceDE w:val="0"/>
        <w:autoSpaceDN w:val="0"/>
        <w:spacing w:before="120" w:after="120"/>
        <w:ind w:left="0" w:firstLine="0"/>
        <w:jc w:val="both"/>
        <w:rPr>
          <w:sz w:val="24"/>
          <w:szCs w:val="24"/>
        </w:rPr>
      </w:pPr>
      <w:r w:rsidRPr="00770121">
        <w:rPr>
          <w:sz w:val="24"/>
          <w:szCs w:val="24"/>
        </w:rPr>
        <w:t>Franqueada vista aos interessados e decorrido o prazo de 30 (trinta) minutos, será aberto</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prazo para</w:t>
      </w:r>
      <w:r w:rsidRPr="00770121">
        <w:rPr>
          <w:spacing w:val="-2"/>
          <w:sz w:val="24"/>
          <w:szCs w:val="24"/>
        </w:rPr>
        <w:t xml:space="preserve"> </w:t>
      </w:r>
      <w:r w:rsidRPr="00770121">
        <w:rPr>
          <w:sz w:val="24"/>
          <w:szCs w:val="24"/>
        </w:rPr>
        <w:t>manifestação da intenção de</w:t>
      </w:r>
      <w:r w:rsidRPr="00770121">
        <w:rPr>
          <w:spacing w:val="-1"/>
          <w:sz w:val="24"/>
          <w:szCs w:val="24"/>
        </w:rPr>
        <w:t xml:space="preserve"> </w:t>
      </w:r>
      <w:r w:rsidRPr="00770121">
        <w:rPr>
          <w:sz w:val="24"/>
          <w:szCs w:val="24"/>
        </w:rPr>
        <w:t>interposição de</w:t>
      </w:r>
      <w:r w:rsidRPr="00770121">
        <w:rPr>
          <w:spacing w:val="-1"/>
          <w:sz w:val="24"/>
          <w:szCs w:val="24"/>
        </w:rPr>
        <w:t xml:space="preserve"> </w:t>
      </w:r>
      <w:r w:rsidRPr="00770121">
        <w:rPr>
          <w:sz w:val="24"/>
          <w:szCs w:val="24"/>
        </w:rPr>
        <w:t>recurso.</w:t>
      </w:r>
    </w:p>
    <w:p w14:paraId="1A55DD08" w14:textId="57AD073E" w:rsidR="00DB1FD4" w:rsidRPr="00770121" w:rsidRDefault="00DB1FD4" w:rsidP="001B4C43">
      <w:pPr>
        <w:widowControl w:val="0"/>
        <w:numPr>
          <w:ilvl w:val="1"/>
          <w:numId w:val="22"/>
        </w:numPr>
        <w:tabs>
          <w:tab w:val="left" w:pos="922"/>
        </w:tabs>
        <w:autoSpaceDE w:val="0"/>
        <w:autoSpaceDN w:val="0"/>
        <w:spacing w:before="120" w:after="120"/>
        <w:ind w:left="0" w:firstLine="0"/>
        <w:jc w:val="both"/>
        <w:rPr>
          <w:sz w:val="24"/>
          <w:szCs w:val="24"/>
        </w:rPr>
      </w:pPr>
      <w:r w:rsidRPr="00770121">
        <w:rPr>
          <w:sz w:val="24"/>
          <w:szCs w:val="24"/>
        </w:rPr>
        <w:t>O</w:t>
      </w:r>
      <w:r w:rsidRPr="00770121">
        <w:rPr>
          <w:spacing w:val="1"/>
          <w:sz w:val="24"/>
          <w:szCs w:val="24"/>
        </w:rPr>
        <w:t xml:space="preserve"> </w:t>
      </w:r>
      <w:r w:rsidRPr="00770121">
        <w:rPr>
          <w:sz w:val="24"/>
          <w:szCs w:val="24"/>
        </w:rPr>
        <w:t>não</w:t>
      </w:r>
      <w:r w:rsidRPr="00770121">
        <w:rPr>
          <w:spacing w:val="1"/>
          <w:sz w:val="24"/>
          <w:szCs w:val="24"/>
        </w:rPr>
        <w:t xml:space="preserve"> </w:t>
      </w:r>
      <w:r w:rsidRPr="00770121">
        <w:rPr>
          <w:sz w:val="24"/>
          <w:szCs w:val="24"/>
        </w:rPr>
        <w:t>cumprimento</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envio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habilitação</w:t>
      </w:r>
      <w:r w:rsidRPr="00770121">
        <w:rPr>
          <w:spacing w:val="1"/>
          <w:sz w:val="24"/>
          <w:szCs w:val="24"/>
        </w:rPr>
        <w:t xml:space="preserve"> </w:t>
      </w:r>
      <w:r w:rsidRPr="00770121">
        <w:rPr>
          <w:sz w:val="24"/>
          <w:szCs w:val="24"/>
        </w:rPr>
        <w:t>dentro</w:t>
      </w:r>
      <w:r w:rsidRPr="00770121">
        <w:rPr>
          <w:spacing w:val="1"/>
          <w:sz w:val="24"/>
          <w:szCs w:val="24"/>
        </w:rPr>
        <w:t xml:space="preserve"> </w:t>
      </w:r>
      <w:r w:rsidRPr="00770121">
        <w:rPr>
          <w:sz w:val="24"/>
          <w:szCs w:val="24"/>
        </w:rPr>
        <w:t>dos</w:t>
      </w:r>
      <w:r w:rsidRPr="00770121">
        <w:rPr>
          <w:spacing w:val="1"/>
          <w:sz w:val="24"/>
          <w:szCs w:val="24"/>
        </w:rPr>
        <w:t xml:space="preserve"> </w:t>
      </w:r>
      <w:r w:rsidRPr="00770121">
        <w:rPr>
          <w:sz w:val="24"/>
          <w:szCs w:val="24"/>
        </w:rPr>
        <w:t>prazos</w:t>
      </w:r>
      <w:r w:rsidRPr="00770121">
        <w:rPr>
          <w:spacing w:val="1"/>
          <w:sz w:val="24"/>
          <w:szCs w:val="24"/>
        </w:rPr>
        <w:t xml:space="preserve"> </w:t>
      </w:r>
      <w:r w:rsidRPr="00770121">
        <w:rPr>
          <w:sz w:val="24"/>
          <w:szCs w:val="24"/>
        </w:rPr>
        <w:t>estabelecidos</w:t>
      </w:r>
      <w:r w:rsidRPr="00770121">
        <w:rPr>
          <w:spacing w:val="3"/>
          <w:sz w:val="24"/>
          <w:szCs w:val="24"/>
        </w:rPr>
        <w:t xml:space="preserve"> </w:t>
      </w:r>
      <w:r w:rsidRPr="00770121">
        <w:rPr>
          <w:sz w:val="24"/>
          <w:szCs w:val="24"/>
        </w:rPr>
        <w:t>acarretará</w:t>
      </w:r>
      <w:r w:rsidRPr="00770121">
        <w:rPr>
          <w:spacing w:val="5"/>
          <w:sz w:val="24"/>
          <w:szCs w:val="24"/>
        </w:rPr>
        <w:t xml:space="preserve"> </w:t>
      </w:r>
      <w:r w:rsidRPr="00770121">
        <w:rPr>
          <w:sz w:val="24"/>
          <w:szCs w:val="24"/>
        </w:rPr>
        <w:t>a</w:t>
      </w:r>
      <w:r w:rsidRPr="00770121">
        <w:rPr>
          <w:spacing w:val="1"/>
          <w:sz w:val="24"/>
          <w:szCs w:val="24"/>
        </w:rPr>
        <w:t xml:space="preserve"> </w:t>
      </w:r>
      <w:r w:rsidRPr="00770121">
        <w:rPr>
          <w:sz w:val="24"/>
          <w:szCs w:val="24"/>
        </w:rPr>
        <w:t>desclassificação</w:t>
      </w:r>
      <w:r w:rsidRPr="00770121">
        <w:rPr>
          <w:spacing w:val="4"/>
          <w:sz w:val="24"/>
          <w:szCs w:val="24"/>
        </w:rPr>
        <w:t xml:space="preserve"> </w:t>
      </w:r>
      <w:r w:rsidRPr="00770121">
        <w:rPr>
          <w:sz w:val="24"/>
          <w:szCs w:val="24"/>
        </w:rPr>
        <w:t>e/ou</w:t>
      </w:r>
      <w:r w:rsidRPr="00770121">
        <w:rPr>
          <w:spacing w:val="3"/>
          <w:sz w:val="24"/>
          <w:szCs w:val="24"/>
        </w:rPr>
        <w:t xml:space="preserve"> </w:t>
      </w:r>
      <w:r w:rsidRPr="00770121">
        <w:rPr>
          <w:sz w:val="24"/>
          <w:szCs w:val="24"/>
        </w:rPr>
        <w:t>inabilitação</w:t>
      </w:r>
      <w:r w:rsidRPr="00770121">
        <w:rPr>
          <w:spacing w:val="3"/>
          <w:sz w:val="24"/>
          <w:szCs w:val="24"/>
        </w:rPr>
        <w:t xml:space="preserve"> </w:t>
      </w:r>
      <w:r w:rsidRPr="00770121">
        <w:rPr>
          <w:sz w:val="24"/>
          <w:szCs w:val="24"/>
        </w:rPr>
        <w:t>da</w:t>
      </w:r>
      <w:r w:rsidRPr="00770121">
        <w:rPr>
          <w:spacing w:val="1"/>
          <w:sz w:val="24"/>
          <w:szCs w:val="24"/>
        </w:rPr>
        <w:t xml:space="preserve"> </w:t>
      </w:r>
      <w:r w:rsidRPr="00770121">
        <w:rPr>
          <w:sz w:val="24"/>
          <w:szCs w:val="24"/>
        </w:rPr>
        <w:t>licitante,</w:t>
      </w:r>
      <w:r w:rsidRPr="00770121">
        <w:rPr>
          <w:spacing w:val="2"/>
          <w:sz w:val="24"/>
          <w:szCs w:val="24"/>
        </w:rPr>
        <w:t xml:space="preserve"> </w:t>
      </w:r>
      <w:r w:rsidRPr="00770121">
        <w:rPr>
          <w:sz w:val="24"/>
          <w:szCs w:val="24"/>
        </w:rPr>
        <w:t>bem</w:t>
      </w:r>
      <w:r w:rsidRPr="00770121">
        <w:rPr>
          <w:spacing w:val="3"/>
          <w:sz w:val="24"/>
          <w:szCs w:val="24"/>
        </w:rPr>
        <w:t xml:space="preserve"> </w:t>
      </w:r>
      <w:r w:rsidRPr="00770121">
        <w:rPr>
          <w:sz w:val="24"/>
          <w:szCs w:val="24"/>
        </w:rPr>
        <w:t>como</w:t>
      </w:r>
      <w:r w:rsidRPr="00770121">
        <w:rPr>
          <w:spacing w:val="4"/>
          <w:sz w:val="24"/>
          <w:szCs w:val="24"/>
        </w:rPr>
        <w:t xml:space="preserve"> </w:t>
      </w:r>
      <w:r w:rsidRPr="00770121">
        <w:rPr>
          <w:sz w:val="24"/>
          <w:szCs w:val="24"/>
        </w:rPr>
        <w:t>as</w:t>
      </w:r>
      <w:r w:rsidRPr="00770121">
        <w:rPr>
          <w:spacing w:val="2"/>
          <w:sz w:val="24"/>
          <w:szCs w:val="24"/>
        </w:rPr>
        <w:t xml:space="preserve"> </w:t>
      </w:r>
      <w:r w:rsidRPr="00770121">
        <w:rPr>
          <w:sz w:val="24"/>
          <w:szCs w:val="24"/>
        </w:rPr>
        <w:t>sanções</w:t>
      </w:r>
      <w:r w:rsidR="000A56CF" w:rsidRPr="00770121">
        <w:rPr>
          <w:sz w:val="24"/>
          <w:szCs w:val="24"/>
        </w:rPr>
        <w:t xml:space="preserve"> </w:t>
      </w:r>
      <w:r w:rsidRPr="00770121">
        <w:rPr>
          <w:sz w:val="24"/>
          <w:szCs w:val="24"/>
        </w:rPr>
        <w:t>previstas</w:t>
      </w:r>
      <w:r w:rsidRPr="00770121">
        <w:rPr>
          <w:spacing w:val="6"/>
          <w:sz w:val="24"/>
          <w:szCs w:val="24"/>
        </w:rPr>
        <w:t xml:space="preserve"> </w:t>
      </w:r>
      <w:r w:rsidRPr="00770121">
        <w:rPr>
          <w:sz w:val="24"/>
          <w:szCs w:val="24"/>
        </w:rPr>
        <w:t>neste</w:t>
      </w:r>
      <w:r w:rsidRPr="00770121">
        <w:rPr>
          <w:spacing w:val="9"/>
          <w:sz w:val="24"/>
          <w:szCs w:val="24"/>
        </w:rPr>
        <w:t xml:space="preserve"> </w:t>
      </w:r>
      <w:r w:rsidRPr="00770121">
        <w:rPr>
          <w:sz w:val="24"/>
          <w:szCs w:val="24"/>
        </w:rPr>
        <w:t>Edital,</w:t>
      </w:r>
      <w:r w:rsidRPr="00770121">
        <w:rPr>
          <w:spacing w:val="6"/>
          <w:sz w:val="24"/>
          <w:szCs w:val="24"/>
        </w:rPr>
        <w:t xml:space="preserve"> </w:t>
      </w:r>
      <w:r w:rsidRPr="00770121">
        <w:rPr>
          <w:sz w:val="24"/>
          <w:szCs w:val="24"/>
        </w:rPr>
        <w:t>podendo</w:t>
      </w:r>
      <w:r w:rsidRPr="00770121">
        <w:rPr>
          <w:spacing w:val="9"/>
          <w:sz w:val="24"/>
          <w:szCs w:val="24"/>
        </w:rPr>
        <w:t xml:space="preserve"> </w:t>
      </w:r>
      <w:r w:rsidR="000A56CF" w:rsidRPr="00770121">
        <w:rPr>
          <w:sz w:val="24"/>
          <w:szCs w:val="24"/>
        </w:rPr>
        <w:t>a pregoeira</w:t>
      </w:r>
      <w:r w:rsidRPr="00770121">
        <w:rPr>
          <w:spacing w:val="9"/>
          <w:sz w:val="24"/>
          <w:szCs w:val="24"/>
        </w:rPr>
        <w:t xml:space="preserve"> </w:t>
      </w:r>
      <w:r w:rsidRPr="00770121">
        <w:rPr>
          <w:sz w:val="24"/>
          <w:szCs w:val="24"/>
        </w:rPr>
        <w:t>convocar</w:t>
      </w:r>
      <w:r w:rsidRPr="00770121">
        <w:rPr>
          <w:spacing w:val="7"/>
          <w:sz w:val="24"/>
          <w:szCs w:val="24"/>
        </w:rPr>
        <w:t xml:space="preserve"> </w:t>
      </w:r>
      <w:r w:rsidRPr="00770121">
        <w:rPr>
          <w:sz w:val="24"/>
          <w:szCs w:val="24"/>
        </w:rPr>
        <w:t>a</w:t>
      </w:r>
      <w:r w:rsidRPr="00770121">
        <w:rPr>
          <w:spacing w:val="6"/>
          <w:sz w:val="24"/>
          <w:szCs w:val="24"/>
        </w:rPr>
        <w:t xml:space="preserve"> </w:t>
      </w:r>
      <w:r w:rsidRPr="00770121">
        <w:rPr>
          <w:sz w:val="24"/>
          <w:szCs w:val="24"/>
        </w:rPr>
        <w:t>empresa</w:t>
      </w:r>
      <w:r w:rsidRPr="00770121">
        <w:rPr>
          <w:spacing w:val="5"/>
          <w:sz w:val="24"/>
          <w:szCs w:val="24"/>
        </w:rPr>
        <w:t xml:space="preserve"> </w:t>
      </w:r>
      <w:r w:rsidRPr="00770121">
        <w:rPr>
          <w:sz w:val="24"/>
          <w:szCs w:val="24"/>
        </w:rPr>
        <w:t>que</w:t>
      </w:r>
      <w:r w:rsidRPr="00770121">
        <w:rPr>
          <w:spacing w:val="6"/>
          <w:sz w:val="24"/>
          <w:szCs w:val="24"/>
        </w:rPr>
        <w:t xml:space="preserve"> </w:t>
      </w:r>
      <w:r w:rsidRPr="00770121">
        <w:rPr>
          <w:sz w:val="24"/>
          <w:szCs w:val="24"/>
        </w:rPr>
        <w:t>apresentou</w:t>
      </w:r>
      <w:r w:rsidRPr="00770121">
        <w:rPr>
          <w:spacing w:val="6"/>
          <w:sz w:val="24"/>
          <w:szCs w:val="24"/>
        </w:rPr>
        <w:t xml:space="preserve"> </w:t>
      </w:r>
      <w:r w:rsidRPr="00770121">
        <w:rPr>
          <w:sz w:val="24"/>
          <w:szCs w:val="24"/>
        </w:rPr>
        <w:t>a</w:t>
      </w:r>
      <w:r w:rsidRPr="00770121">
        <w:rPr>
          <w:spacing w:val="6"/>
          <w:sz w:val="24"/>
          <w:szCs w:val="24"/>
        </w:rPr>
        <w:t xml:space="preserve"> </w:t>
      </w:r>
      <w:r w:rsidRPr="00770121">
        <w:rPr>
          <w:sz w:val="24"/>
          <w:szCs w:val="24"/>
        </w:rPr>
        <w:t>proposta</w:t>
      </w:r>
      <w:r w:rsidRPr="00770121">
        <w:rPr>
          <w:spacing w:val="5"/>
          <w:sz w:val="24"/>
          <w:szCs w:val="24"/>
        </w:rPr>
        <w:t xml:space="preserve"> </w:t>
      </w:r>
      <w:r w:rsidRPr="00770121">
        <w:rPr>
          <w:sz w:val="24"/>
          <w:szCs w:val="24"/>
        </w:rPr>
        <w:t>ou</w:t>
      </w:r>
      <w:r w:rsidRPr="00770121">
        <w:rPr>
          <w:spacing w:val="-57"/>
          <w:sz w:val="24"/>
          <w:szCs w:val="24"/>
        </w:rPr>
        <w:t xml:space="preserve"> </w:t>
      </w:r>
      <w:r w:rsidRPr="00770121">
        <w:rPr>
          <w:sz w:val="24"/>
          <w:szCs w:val="24"/>
        </w:rPr>
        <w:t>o</w:t>
      </w:r>
      <w:r w:rsidRPr="00770121">
        <w:rPr>
          <w:spacing w:val="-1"/>
          <w:sz w:val="24"/>
          <w:szCs w:val="24"/>
        </w:rPr>
        <w:t xml:space="preserve"> </w:t>
      </w:r>
      <w:r w:rsidRPr="00770121">
        <w:rPr>
          <w:sz w:val="24"/>
          <w:szCs w:val="24"/>
        </w:rPr>
        <w:t>lance</w:t>
      </w:r>
      <w:r w:rsidRPr="00770121">
        <w:rPr>
          <w:spacing w:val="-1"/>
          <w:sz w:val="24"/>
          <w:szCs w:val="24"/>
        </w:rPr>
        <w:t xml:space="preserve"> </w:t>
      </w:r>
      <w:r w:rsidRPr="00770121">
        <w:rPr>
          <w:sz w:val="24"/>
          <w:szCs w:val="24"/>
        </w:rPr>
        <w:t>subsequente.</w:t>
      </w:r>
    </w:p>
    <w:p w14:paraId="76A87433" w14:textId="12DFC025" w:rsidR="00DB1FD4" w:rsidRPr="00770121" w:rsidRDefault="00DB1FD4" w:rsidP="001B4C43">
      <w:pPr>
        <w:widowControl w:val="0"/>
        <w:numPr>
          <w:ilvl w:val="1"/>
          <w:numId w:val="22"/>
        </w:numPr>
        <w:tabs>
          <w:tab w:val="left" w:pos="864"/>
        </w:tabs>
        <w:autoSpaceDE w:val="0"/>
        <w:autoSpaceDN w:val="0"/>
        <w:spacing w:before="120" w:after="120"/>
        <w:ind w:left="0" w:firstLine="0"/>
        <w:jc w:val="both"/>
        <w:rPr>
          <w:sz w:val="24"/>
          <w:szCs w:val="24"/>
        </w:rPr>
      </w:pPr>
      <w:r w:rsidRPr="00770121">
        <w:rPr>
          <w:sz w:val="24"/>
          <w:szCs w:val="24"/>
        </w:rPr>
        <w:t>A empresa participante e seu representante legal são responsáveis pela autenticidade e</w:t>
      </w:r>
      <w:r w:rsidRPr="00770121">
        <w:rPr>
          <w:spacing w:val="1"/>
          <w:sz w:val="24"/>
          <w:szCs w:val="24"/>
        </w:rPr>
        <w:t xml:space="preserve"> </w:t>
      </w:r>
      <w:r w:rsidRPr="00770121">
        <w:rPr>
          <w:sz w:val="24"/>
          <w:szCs w:val="24"/>
        </w:rPr>
        <w:t>veracidade</w:t>
      </w:r>
      <w:r w:rsidRPr="00770121">
        <w:rPr>
          <w:spacing w:val="-2"/>
          <w:sz w:val="24"/>
          <w:szCs w:val="24"/>
        </w:rPr>
        <w:t xml:space="preserve"> </w:t>
      </w:r>
      <w:r w:rsidRPr="00770121">
        <w:rPr>
          <w:sz w:val="24"/>
          <w:szCs w:val="24"/>
        </w:rPr>
        <w:t>dos documentos enviados eletronicamente.</w:t>
      </w:r>
    </w:p>
    <w:p w14:paraId="1F437C0E" w14:textId="005E3CA8" w:rsidR="00C21455" w:rsidRPr="00770121" w:rsidRDefault="00C21455" w:rsidP="001B4C43">
      <w:pPr>
        <w:pStyle w:val="Nivel2"/>
        <w:widowControl w:val="0"/>
        <w:numPr>
          <w:ilvl w:val="1"/>
          <w:numId w:val="22"/>
        </w:numPr>
        <w:tabs>
          <w:tab w:val="left" w:pos="912"/>
        </w:tabs>
        <w:autoSpaceDE w:val="0"/>
        <w:autoSpaceDN w:val="0"/>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770121">
          <w:rPr>
            <w:rFonts w:ascii="Times New Roman" w:hAnsi="Times New Roman" w:cs="Times New Roman"/>
            <w:color w:val="auto"/>
            <w:sz w:val="24"/>
            <w:szCs w:val="24"/>
          </w:rPr>
          <w:t>arts</w:t>
        </w:r>
        <w:proofErr w:type="spellEnd"/>
        <w:r w:rsidRPr="00770121">
          <w:rPr>
            <w:rFonts w:ascii="Times New Roman" w:hAnsi="Times New Roman" w:cs="Times New Roman"/>
            <w:color w:val="auto"/>
            <w:sz w:val="24"/>
            <w:szCs w:val="24"/>
          </w:rPr>
          <w:t xml:space="preserve">. </w:t>
        </w:r>
        <w:proofErr w:type="gramStart"/>
        <w:r w:rsidRPr="00770121">
          <w:rPr>
            <w:rFonts w:ascii="Times New Roman" w:hAnsi="Times New Roman" w:cs="Times New Roman"/>
            <w:color w:val="auto"/>
            <w:sz w:val="24"/>
            <w:szCs w:val="24"/>
          </w:rPr>
          <w:t>62 a 70 da Lei nº</w:t>
        </w:r>
        <w:proofErr w:type="gramEnd"/>
        <w:r w:rsidRPr="00770121">
          <w:rPr>
            <w:rFonts w:ascii="Times New Roman" w:hAnsi="Times New Roman" w:cs="Times New Roman"/>
            <w:color w:val="auto"/>
            <w:sz w:val="24"/>
            <w:szCs w:val="24"/>
          </w:rPr>
          <w:t xml:space="preserve"> 14.133, de 2021</w:t>
        </w:r>
      </w:hyperlink>
      <w:r w:rsidRPr="00770121">
        <w:rPr>
          <w:rFonts w:ascii="Times New Roman" w:hAnsi="Times New Roman" w:cs="Times New Roman"/>
          <w:color w:val="auto"/>
          <w:sz w:val="24"/>
          <w:szCs w:val="24"/>
        </w:rPr>
        <w:t>.</w:t>
      </w:r>
      <w:r w:rsidR="005A6B7A" w:rsidRPr="00770121">
        <w:rPr>
          <w:rFonts w:ascii="Times New Roman" w:hAnsi="Times New Roman" w:cs="Times New Roman"/>
          <w:color w:val="auto"/>
          <w:sz w:val="24"/>
          <w:szCs w:val="24"/>
        </w:rPr>
        <w:t xml:space="preserve"> </w:t>
      </w:r>
    </w:p>
    <w:p w14:paraId="15AA520B"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770121">
          <w:rPr>
            <w:rStyle w:val="Hyperlink"/>
            <w:rFonts w:ascii="Times New Roman" w:hAnsi="Times New Roman" w:cs="Times New Roman"/>
            <w:color w:val="auto"/>
            <w:sz w:val="24"/>
            <w:szCs w:val="24"/>
          </w:rPr>
          <w:t>art. 63, I, da Lei nº 14.133/2021</w:t>
        </w:r>
      </w:hyperlink>
      <w:r w:rsidRPr="00770121">
        <w:rPr>
          <w:rFonts w:ascii="Times New Roman" w:hAnsi="Times New Roman" w:cs="Times New Roman"/>
          <w:color w:val="auto"/>
          <w:sz w:val="24"/>
          <w:szCs w:val="24"/>
        </w:rPr>
        <w:t>).</w:t>
      </w:r>
    </w:p>
    <w:p w14:paraId="421A1DDA" w14:textId="77777777"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Será verificado se o licitante apresentou no sistema, </w:t>
      </w:r>
      <w:proofErr w:type="gramStart"/>
      <w:r w:rsidRPr="00770121">
        <w:rPr>
          <w:rFonts w:ascii="Times New Roman" w:hAnsi="Times New Roman" w:cs="Times New Roman"/>
          <w:color w:val="auto"/>
          <w:sz w:val="24"/>
          <w:szCs w:val="24"/>
        </w:rPr>
        <w:t>sob pena</w:t>
      </w:r>
      <w:proofErr w:type="gramEnd"/>
      <w:r w:rsidRPr="00770121">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770121" w:rsidRDefault="003D70B4"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O licitante deverá apresentar, </w:t>
      </w:r>
      <w:proofErr w:type="gramStart"/>
      <w:r w:rsidRPr="00770121">
        <w:rPr>
          <w:rFonts w:ascii="Times New Roman" w:hAnsi="Times New Roman" w:cs="Times New Roman"/>
          <w:color w:val="auto"/>
          <w:sz w:val="24"/>
          <w:szCs w:val="24"/>
        </w:rPr>
        <w:t>sob pena</w:t>
      </w:r>
      <w:proofErr w:type="gramEnd"/>
      <w:r w:rsidRPr="00770121">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770121">
        <w:rPr>
          <w:rFonts w:ascii="Times New Roman" w:hAnsi="Times New Roman" w:cs="Times New Roman"/>
          <w:color w:val="auto"/>
          <w:sz w:val="24"/>
          <w:szCs w:val="24"/>
        </w:rPr>
        <w:t>infralegais</w:t>
      </w:r>
      <w:proofErr w:type="spellEnd"/>
      <w:r w:rsidRPr="00770121">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770121" w:rsidRDefault="00422E7F" w:rsidP="001B4C43">
      <w:pPr>
        <w:pStyle w:val="Nivel2"/>
        <w:numPr>
          <w:ilvl w:val="1"/>
          <w:numId w:val="22"/>
        </w:numPr>
        <w:tabs>
          <w:tab w:val="left" w:pos="993"/>
        </w:tabs>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770121">
          <w:rPr>
            <w:rStyle w:val="Hyperlink"/>
            <w:rFonts w:ascii="Times New Roman" w:hAnsi="Times New Roman" w:cs="Times New Roman"/>
            <w:color w:val="auto"/>
            <w:sz w:val="24"/>
            <w:szCs w:val="24"/>
          </w:rPr>
          <w:t>Lei 14.133/21, art. 64</w:t>
        </w:r>
      </w:hyperlink>
      <w:r w:rsidRPr="00770121">
        <w:rPr>
          <w:rFonts w:ascii="Times New Roman" w:hAnsi="Times New Roman" w:cs="Times New Roman"/>
          <w:color w:val="auto"/>
          <w:sz w:val="24"/>
          <w:szCs w:val="24"/>
        </w:rPr>
        <w:t xml:space="preserve">, e </w:t>
      </w:r>
      <w:hyperlink r:id="rId39">
        <w:r w:rsidRPr="00770121">
          <w:rPr>
            <w:rStyle w:val="Hyperlink"/>
            <w:rFonts w:ascii="Times New Roman" w:hAnsi="Times New Roman" w:cs="Times New Roman"/>
            <w:color w:val="auto"/>
            <w:sz w:val="24"/>
            <w:szCs w:val="24"/>
          </w:rPr>
          <w:t>IN 73/2022, art. 39, §4º</w:t>
        </w:r>
      </w:hyperlink>
      <w:r w:rsidRPr="00770121">
        <w:rPr>
          <w:rFonts w:ascii="Times New Roman" w:hAnsi="Times New Roman" w:cs="Times New Roman"/>
          <w:color w:val="auto"/>
          <w:sz w:val="24"/>
          <w:szCs w:val="24"/>
        </w:rPr>
        <w:t>):</w:t>
      </w:r>
    </w:p>
    <w:p w14:paraId="6FCE30BE" w14:textId="77777777"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proofErr w:type="gramStart"/>
      <w:r w:rsidRPr="00770121">
        <w:rPr>
          <w:rFonts w:ascii="Times New Roman" w:hAnsi="Times New Roman" w:cs="Times New Roman"/>
          <w:color w:val="auto"/>
          <w:sz w:val="24"/>
          <w:szCs w:val="24"/>
        </w:rPr>
        <w:t>complementação</w:t>
      </w:r>
      <w:proofErr w:type="gramEnd"/>
      <w:r w:rsidRPr="00770121">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75A534E6" w:rsidR="00422E7F" w:rsidRPr="00770121" w:rsidRDefault="00422E7F" w:rsidP="001B4C43">
      <w:pPr>
        <w:pStyle w:val="Nivel3"/>
        <w:numPr>
          <w:ilvl w:val="2"/>
          <w:numId w:val="22"/>
        </w:numPr>
        <w:tabs>
          <w:tab w:val="left" w:pos="993"/>
        </w:tabs>
        <w:spacing w:line="240" w:lineRule="auto"/>
        <w:ind w:left="0" w:firstLine="0"/>
        <w:rPr>
          <w:rFonts w:ascii="Times New Roman" w:hAnsi="Times New Roman" w:cs="Times New Roman"/>
          <w:color w:val="auto"/>
          <w:sz w:val="24"/>
          <w:szCs w:val="24"/>
        </w:rPr>
      </w:pPr>
      <w:proofErr w:type="gramStart"/>
      <w:r w:rsidRPr="00770121">
        <w:rPr>
          <w:rFonts w:ascii="Times New Roman" w:hAnsi="Times New Roman" w:cs="Times New Roman"/>
          <w:color w:val="auto"/>
          <w:sz w:val="24"/>
          <w:szCs w:val="24"/>
        </w:rPr>
        <w:t>atualização</w:t>
      </w:r>
      <w:proofErr w:type="gramEnd"/>
      <w:r w:rsidRPr="00770121">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5" w:name="_Ref114670319"/>
      <w:r w:rsidRPr="00770121">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770121">
        <w:rPr>
          <w:rFonts w:ascii="Times New Roman" w:hAnsi="Times New Roman" w:cs="Times New Roman"/>
          <w:color w:val="auto"/>
          <w:sz w:val="24"/>
          <w:szCs w:val="24"/>
        </w:rPr>
        <w:t>eﬁ</w:t>
      </w:r>
      <w:proofErr w:type="gramStart"/>
      <w:r w:rsidRPr="00770121">
        <w:rPr>
          <w:rFonts w:ascii="Times New Roman" w:hAnsi="Times New Roman" w:cs="Times New Roman"/>
          <w:color w:val="auto"/>
          <w:sz w:val="24"/>
          <w:szCs w:val="24"/>
        </w:rPr>
        <w:t>cácia</w:t>
      </w:r>
      <w:proofErr w:type="spellEnd"/>
      <w:proofErr w:type="gramEnd"/>
      <w:r w:rsidRPr="00770121">
        <w:rPr>
          <w:rFonts w:ascii="Times New Roman" w:hAnsi="Times New Roman" w:cs="Times New Roman"/>
          <w:color w:val="auto"/>
          <w:sz w:val="24"/>
          <w:szCs w:val="24"/>
        </w:rPr>
        <w:t xml:space="preserve"> para fins de habilitação e classificação.</w:t>
      </w:r>
      <w:bookmarkEnd w:id="15"/>
    </w:p>
    <w:p w14:paraId="405A666F" w14:textId="114C7151"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6" w:name="_Ref114665528"/>
      <w:r w:rsidRPr="00770121">
        <w:rPr>
          <w:rFonts w:ascii="Times New Roman" w:hAnsi="Times New Roman" w:cs="Times New Roman"/>
          <w:color w:val="auto"/>
          <w:sz w:val="24"/>
          <w:szCs w:val="24"/>
        </w:rPr>
        <w:lastRenderedPageBreak/>
        <w:t xml:space="preserve">Na hipótese de o licitante não atender às exigências para habilitação, </w:t>
      </w:r>
      <w:r w:rsidR="00415C96" w:rsidRPr="00770121">
        <w:rPr>
          <w:rFonts w:ascii="Times New Roman" w:hAnsi="Times New Roman" w:cs="Times New Roman"/>
          <w:color w:val="auto"/>
          <w:sz w:val="24"/>
          <w:szCs w:val="24"/>
        </w:rPr>
        <w:t>a pregoeira</w:t>
      </w:r>
      <w:r w:rsidRPr="00770121">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6"/>
      <w:r w:rsidR="00415C96" w:rsidRPr="00770121">
        <w:rPr>
          <w:rFonts w:ascii="Times New Roman" w:hAnsi="Times New Roman" w:cs="Times New Roman"/>
          <w:color w:val="auto"/>
          <w:sz w:val="24"/>
          <w:szCs w:val="24"/>
        </w:rPr>
        <w:t>.</w:t>
      </w:r>
    </w:p>
    <w:p w14:paraId="67187BA0"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bookmarkStart w:id="17" w:name="_Ref114665515"/>
      <w:r w:rsidRPr="00770121">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770121">
        <w:rPr>
          <w:rFonts w:ascii="Times New Roman" w:hAnsi="Times New Roman" w:cs="Times New Roman"/>
          <w:color w:val="auto"/>
          <w:sz w:val="24"/>
          <w:szCs w:val="24"/>
        </w:rPr>
        <w:t>após</w:t>
      </w:r>
      <w:proofErr w:type="gramEnd"/>
      <w:r w:rsidRPr="00770121">
        <w:rPr>
          <w:rFonts w:ascii="Times New Roman" w:hAnsi="Times New Roman" w:cs="Times New Roman"/>
          <w:color w:val="auto"/>
          <w:sz w:val="24"/>
          <w:szCs w:val="24"/>
        </w:rPr>
        <w:t xml:space="preserve"> concluídos os procedimentos de que trata o subitem anterior</w:t>
      </w:r>
      <w:bookmarkEnd w:id="17"/>
      <w:r w:rsidRPr="00770121">
        <w:rPr>
          <w:rFonts w:ascii="Times New Roman" w:hAnsi="Times New Roman" w:cs="Times New Roman"/>
          <w:color w:val="auto"/>
          <w:sz w:val="24"/>
          <w:szCs w:val="24"/>
        </w:rPr>
        <w:t>.</w:t>
      </w:r>
    </w:p>
    <w:p w14:paraId="314B9805" w14:textId="77777777" w:rsidR="00136798" w:rsidRPr="00770121" w:rsidRDefault="00136798" w:rsidP="001B4C43">
      <w:pPr>
        <w:pStyle w:val="Nivel2"/>
        <w:numPr>
          <w:ilvl w:val="1"/>
          <w:numId w:val="22"/>
        </w:numPr>
        <w:spacing w:line="240" w:lineRule="auto"/>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770121">
          <w:rPr>
            <w:rStyle w:val="Hyperlink"/>
            <w:rFonts w:ascii="Times New Roman" w:hAnsi="Times New Roman" w:cs="Times New Roman"/>
            <w:color w:val="auto"/>
            <w:sz w:val="24"/>
            <w:szCs w:val="24"/>
          </w:rPr>
          <w:t>art. 4º do Decreto nº 8.538/2015</w:t>
        </w:r>
      </w:hyperlink>
      <w:r w:rsidRPr="00770121">
        <w:rPr>
          <w:rFonts w:ascii="Times New Roman" w:hAnsi="Times New Roman" w:cs="Times New Roman"/>
          <w:color w:val="auto"/>
          <w:sz w:val="24"/>
          <w:szCs w:val="24"/>
        </w:rPr>
        <w:t>).</w:t>
      </w:r>
    </w:p>
    <w:p w14:paraId="122D2A9F" w14:textId="4CA634C6" w:rsidR="00DB1FD4" w:rsidRPr="00770121" w:rsidRDefault="00DB1FD4" w:rsidP="001B4C43">
      <w:pPr>
        <w:widowControl w:val="0"/>
        <w:numPr>
          <w:ilvl w:val="1"/>
          <w:numId w:val="22"/>
        </w:numPr>
        <w:tabs>
          <w:tab w:val="left" w:pos="912"/>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empresa</w:t>
      </w:r>
      <w:r w:rsidRPr="00770121">
        <w:rPr>
          <w:spacing w:val="1"/>
          <w:sz w:val="24"/>
          <w:szCs w:val="24"/>
        </w:rPr>
        <w:t xml:space="preserve"> </w:t>
      </w:r>
      <w:r w:rsidRPr="00770121">
        <w:rPr>
          <w:sz w:val="24"/>
          <w:szCs w:val="24"/>
        </w:rPr>
        <w:t>detentora</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menor</w:t>
      </w:r>
      <w:r w:rsidRPr="00770121">
        <w:rPr>
          <w:spacing w:val="1"/>
          <w:sz w:val="24"/>
          <w:szCs w:val="24"/>
        </w:rPr>
        <w:t xml:space="preserve"> </w:t>
      </w:r>
      <w:r w:rsidRPr="00770121">
        <w:rPr>
          <w:sz w:val="24"/>
          <w:szCs w:val="24"/>
        </w:rPr>
        <w:t>preço</w:t>
      </w:r>
      <w:r w:rsidRPr="00770121">
        <w:rPr>
          <w:spacing w:val="1"/>
          <w:sz w:val="24"/>
          <w:szCs w:val="24"/>
        </w:rPr>
        <w:t xml:space="preserve"> </w:t>
      </w:r>
      <w:r w:rsidR="000A56CF" w:rsidRPr="00770121">
        <w:rPr>
          <w:spacing w:val="1"/>
          <w:sz w:val="24"/>
          <w:szCs w:val="24"/>
        </w:rPr>
        <w:t xml:space="preserve">por lote </w:t>
      </w:r>
      <w:r w:rsidRPr="00770121">
        <w:rPr>
          <w:sz w:val="24"/>
          <w:szCs w:val="24"/>
        </w:rPr>
        <w:t>deverá</w:t>
      </w:r>
      <w:r w:rsidRPr="00770121">
        <w:rPr>
          <w:spacing w:val="1"/>
          <w:sz w:val="24"/>
          <w:szCs w:val="24"/>
        </w:rPr>
        <w:t xml:space="preserve"> </w:t>
      </w:r>
      <w:r w:rsidRPr="00770121">
        <w:rPr>
          <w:sz w:val="24"/>
          <w:szCs w:val="24"/>
        </w:rPr>
        <w:t>apresentar</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seguintes</w:t>
      </w:r>
      <w:r w:rsidRPr="00770121">
        <w:rPr>
          <w:spacing w:val="1"/>
          <w:sz w:val="24"/>
          <w:szCs w:val="24"/>
        </w:rPr>
        <w:t xml:space="preserve"> </w:t>
      </w:r>
      <w:r w:rsidRPr="00770121">
        <w:rPr>
          <w:sz w:val="24"/>
          <w:szCs w:val="24"/>
        </w:rPr>
        <w:t>documentos</w:t>
      </w:r>
      <w:r w:rsidRPr="00770121">
        <w:rPr>
          <w:spacing w:val="-1"/>
          <w:sz w:val="24"/>
          <w:szCs w:val="24"/>
        </w:rPr>
        <w:t xml:space="preserve"> </w:t>
      </w:r>
      <w:r w:rsidRPr="00770121">
        <w:rPr>
          <w:sz w:val="24"/>
          <w:szCs w:val="24"/>
        </w:rPr>
        <w:t>comprobatórios de habilitação e</w:t>
      </w:r>
      <w:r w:rsidRPr="00770121">
        <w:rPr>
          <w:spacing w:val="-1"/>
          <w:sz w:val="24"/>
          <w:szCs w:val="24"/>
        </w:rPr>
        <w:t xml:space="preserve"> </w:t>
      </w:r>
      <w:r w:rsidRPr="00770121">
        <w:rPr>
          <w:sz w:val="24"/>
          <w:szCs w:val="24"/>
        </w:rPr>
        <w:t>qualificação:</w:t>
      </w:r>
    </w:p>
    <w:p w14:paraId="1D39D9B1" w14:textId="77777777" w:rsidR="009A616A" w:rsidRPr="00770121" w:rsidRDefault="009A616A" w:rsidP="009A616A">
      <w:pPr>
        <w:pStyle w:val="Nvel1-SemNum"/>
        <w:tabs>
          <w:tab w:val="clear" w:pos="567"/>
          <w:tab w:val="left" w:pos="851"/>
        </w:tabs>
        <w:spacing w:before="120" w:after="120" w:line="276" w:lineRule="auto"/>
        <w:ind w:left="0"/>
        <w:rPr>
          <w:rFonts w:ascii="Times New Roman" w:hAnsi="Times New Roman" w:cs="Times New Roman"/>
          <w:color w:val="auto"/>
          <w:sz w:val="24"/>
          <w:szCs w:val="24"/>
        </w:rPr>
      </w:pPr>
      <w:proofErr w:type="gramStart"/>
      <w:r w:rsidRPr="00770121">
        <w:rPr>
          <w:rFonts w:ascii="Times New Roman" w:hAnsi="Times New Roman" w:cs="Times New Roman"/>
          <w:color w:val="auto"/>
          <w:sz w:val="24"/>
          <w:szCs w:val="24"/>
        </w:rPr>
        <w:t>11 - Habilitação</w:t>
      </w:r>
      <w:proofErr w:type="gramEnd"/>
      <w:r w:rsidRPr="00770121">
        <w:rPr>
          <w:rFonts w:ascii="Times New Roman" w:hAnsi="Times New Roman" w:cs="Times New Roman"/>
          <w:color w:val="auto"/>
          <w:sz w:val="24"/>
          <w:szCs w:val="24"/>
        </w:rPr>
        <w:t xml:space="preserve"> jurídica</w:t>
      </w:r>
    </w:p>
    <w:p w14:paraId="4F612315" w14:textId="77777777" w:rsidR="009A616A" w:rsidRPr="00770121" w:rsidRDefault="009A616A" w:rsidP="009A616A">
      <w:pPr>
        <w:pStyle w:val="Nivel2"/>
        <w:ind w:left="0" w:firstLine="0"/>
        <w:rPr>
          <w:rFonts w:ascii="Times New Roman" w:hAnsi="Times New Roman" w:cs="Times New Roman"/>
          <w:sz w:val="24"/>
          <w:szCs w:val="24"/>
        </w:rPr>
      </w:pPr>
      <w:bookmarkStart w:id="18" w:name="_Ref115800561"/>
      <w:r w:rsidRPr="00770121">
        <w:rPr>
          <w:rFonts w:ascii="Times New Roman" w:hAnsi="Times New Roman" w:cs="Times New Roman"/>
          <w:bCs/>
          <w:sz w:val="24"/>
          <w:szCs w:val="24"/>
        </w:rPr>
        <w:t>11.1</w:t>
      </w:r>
      <w:r w:rsidRPr="00770121">
        <w:rPr>
          <w:rFonts w:ascii="Times New Roman" w:hAnsi="Times New Roman" w:cs="Times New Roman"/>
          <w:b/>
          <w:bCs/>
          <w:sz w:val="24"/>
          <w:szCs w:val="24"/>
        </w:rPr>
        <w:t xml:space="preserve"> - Pessoa física:</w:t>
      </w:r>
      <w:r w:rsidRPr="00770121">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8"/>
    </w:p>
    <w:p w14:paraId="5C8BB6EB"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11.2</w:t>
      </w:r>
      <w:r w:rsidRPr="00770121">
        <w:rPr>
          <w:rFonts w:ascii="Times New Roman" w:hAnsi="Times New Roman" w:cs="Times New Roman"/>
          <w:b/>
          <w:bCs/>
          <w:sz w:val="24"/>
          <w:szCs w:val="24"/>
        </w:rPr>
        <w:t xml:space="preserve"> - Empresário individual</w:t>
      </w:r>
      <w:r w:rsidRPr="00770121">
        <w:rPr>
          <w:rFonts w:ascii="Times New Roman" w:hAnsi="Times New Roman" w:cs="Times New Roman"/>
          <w:sz w:val="24"/>
          <w:szCs w:val="24"/>
        </w:rPr>
        <w:t xml:space="preserve">: inscrição no Registro Público de Empresas Mercantis, a cargo da Junta Comercial da respectiva sede; </w:t>
      </w:r>
    </w:p>
    <w:p w14:paraId="76F52A7D"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11.3</w:t>
      </w:r>
      <w:r w:rsidRPr="00770121">
        <w:rPr>
          <w:rFonts w:ascii="Times New Roman" w:hAnsi="Times New Roman" w:cs="Times New Roman"/>
          <w:b/>
          <w:bCs/>
          <w:sz w:val="24"/>
          <w:szCs w:val="24"/>
        </w:rPr>
        <w:t xml:space="preserve"> - Microempreendedor Individual - MEI</w:t>
      </w:r>
      <w:r w:rsidRPr="00770121">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770121">
        <w:rPr>
          <w:rFonts w:ascii="Times New Roman" w:hAnsi="Times New Roman" w:cs="Times New Roman"/>
          <w:sz w:val="24"/>
          <w:szCs w:val="24"/>
        </w:rPr>
        <w:t>https</w:t>
      </w:r>
      <w:proofErr w:type="gramEnd"/>
      <w:r w:rsidRPr="00770121">
        <w:rPr>
          <w:rFonts w:ascii="Times New Roman" w:hAnsi="Times New Roman" w:cs="Times New Roman"/>
          <w:sz w:val="24"/>
          <w:szCs w:val="24"/>
        </w:rPr>
        <w:t>://www.gov.br/empresas-e-negocios/pt-br/empreendedor;</w:t>
      </w:r>
    </w:p>
    <w:p w14:paraId="366BE470" w14:textId="77777777" w:rsidR="009A616A" w:rsidRPr="00770121" w:rsidRDefault="009A616A" w:rsidP="009A616A">
      <w:pPr>
        <w:pStyle w:val="Nivel2"/>
        <w:ind w:left="0" w:firstLine="0"/>
        <w:rPr>
          <w:rFonts w:ascii="Times New Roman" w:hAnsi="Times New Roman" w:cs="Times New Roman"/>
          <w:sz w:val="24"/>
          <w:szCs w:val="24"/>
        </w:rPr>
      </w:pPr>
      <w:proofErr w:type="gramStart"/>
      <w:r w:rsidRPr="00770121">
        <w:rPr>
          <w:rFonts w:ascii="Times New Roman" w:hAnsi="Times New Roman" w:cs="Times New Roman"/>
          <w:bCs/>
          <w:sz w:val="24"/>
          <w:szCs w:val="24"/>
        </w:rPr>
        <w:t>11.4</w:t>
      </w:r>
      <w:r w:rsidRPr="00770121">
        <w:rPr>
          <w:rFonts w:ascii="Times New Roman" w:hAnsi="Times New Roman" w:cs="Times New Roman"/>
          <w:b/>
          <w:bCs/>
          <w:sz w:val="24"/>
          <w:szCs w:val="24"/>
        </w:rPr>
        <w:t xml:space="preserve"> - Sociedade</w:t>
      </w:r>
      <w:proofErr w:type="gramEnd"/>
      <w:r w:rsidRPr="00770121">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770121">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E22D9FA"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11.5-</w:t>
      </w:r>
      <w:r w:rsidRPr="00770121">
        <w:rPr>
          <w:rFonts w:ascii="Times New Roman" w:hAnsi="Times New Roman" w:cs="Times New Roman"/>
          <w:b/>
          <w:bCs/>
          <w:sz w:val="24"/>
          <w:szCs w:val="24"/>
        </w:rPr>
        <w:t xml:space="preserve"> Sociedade empresária estrangeira</w:t>
      </w:r>
      <w:r w:rsidRPr="00770121">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770121">
          <w:rPr>
            <w:rStyle w:val="Hyperlink"/>
            <w:rFonts w:ascii="Times New Roman" w:hAnsi="Times New Roman" w:cs="Times New Roman"/>
            <w:sz w:val="24"/>
            <w:szCs w:val="24"/>
          </w:rPr>
          <w:t>Normativa DREI/ME nº 77, de 18 de março de 2020</w:t>
        </w:r>
      </w:hyperlink>
      <w:r w:rsidRPr="00770121">
        <w:rPr>
          <w:rFonts w:ascii="Times New Roman" w:hAnsi="Times New Roman" w:cs="Times New Roman"/>
          <w:sz w:val="24"/>
          <w:szCs w:val="24"/>
        </w:rPr>
        <w:t>.</w:t>
      </w:r>
    </w:p>
    <w:p w14:paraId="57967AC0" w14:textId="2A111E78"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11.6</w:t>
      </w:r>
      <w:r w:rsidRPr="00770121">
        <w:rPr>
          <w:rFonts w:ascii="Times New Roman" w:hAnsi="Times New Roman" w:cs="Times New Roman"/>
          <w:b/>
          <w:bCs/>
          <w:sz w:val="24"/>
          <w:szCs w:val="24"/>
        </w:rPr>
        <w:t xml:space="preserve"> - Sociedade simples</w:t>
      </w:r>
      <w:r w:rsidRPr="00770121">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2EFFD6E"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bCs/>
          <w:sz w:val="24"/>
          <w:szCs w:val="24"/>
        </w:rPr>
        <w:t>11.7 -</w:t>
      </w:r>
      <w:r w:rsidRPr="00770121">
        <w:rPr>
          <w:rFonts w:ascii="Times New Roman" w:hAnsi="Times New Roman" w:cs="Times New Roman"/>
          <w:b/>
          <w:bCs/>
          <w:sz w:val="24"/>
          <w:szCs w:val="24"/>
        </w:rPr>
        <w:t xml:space="preserve"> </w:t>
      </w:r>
      <w:proofErr w:type="gramStart"/>
      <w:r w:rsidRPr="00770121">
        <w:rPr>
          <w:rFonts w:ascii="Times New Roman" w:hAnsi="Times New Roman" w:cs="Times New Roman"/>
          <w:b/>
          <w:bCs/>
          <w:sz w:val="24"/>
          <w:szCs w:val="24"/>
        </w:rPr>
        <w:t>Filial, sucursal</w:t>
      </w:r>
      <w:proofErr w:type="gramEnd"/>
      <w:r w:rsidRPr="00770121">
        <w:rPr>
          <w:rFonts w:ascii="Times New Roman" w:hAnsi="Times New Roman" w:cs="Times New Roman"/>
          <w:b/>
          <w:bCs/>
          <w:sz w:val="24"/>
          <w:szCs w:val="24"/>
        </w:rPr>
        <w:t xml:space="preserve"> ou agência de sociedade simples ou empresária</w:t>
      </w:r>
      <w:r w:rsidRPr="00770121">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Pr="00770121">
        <w:rPr>
          <w:rFonts w:ascii="Times New Roman" w:hAnsi="Times New Roman" w:cs="Times New Roman"/>
          <w:sz w:val="24"/>
          <w:szCs w:val="24"/>
        </w:rPr>
        <w:t>Mercantis onde</w:t>
      </w:r>
      <w:bookmarkEnd w:id="19"/>
      <w:r w:rsidRPr="00770121">
        <w:rPr>
          <w:rFonts w:ascii="Times New Roman" w:hAnsi="Times New Roman" w:cs="Times New Roman"/>
          <w:sz w:val="24"/>
          <w:szCs w:val="24"/>
        </w:rPr>
        <w:t xml:space="preserve"> opera, com averbação no Registro onde tem sede a matriz</w:t>
      </w:r>
    </w:p>
    <w:p w14:paraId="0BDA2B19" w14:textId="77777777"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11.8 - Os documentos apresentados deverão estar acompanhados de todas as alterações ou da consolidação respectiva.</w:t>
      </w:r>
    </w:p>
    <w:p w14:paraId="4BB41228" w14:textId="479BEC83" w:rsidR="009A616A" w:rsidRPr="00770121" w:rsidRDefault="009A616A" w:rsidP="009A616A">
      <w:pPr>
        <w:pStyle w:val="Nvel1-SemNum"/>
        <w:tabs>
          <w:tab w:val="clear" w:pos="567"/>
          <w:tab w:val="left" w:pos="0"/>
        </w:tabs>
        <w:spacing w:before="120" w:after="120" w:line="276" w:lineRule="auto"/>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 xml:space="preserve">Habilitação fiscal, social e </w:t>
      </w:r>
      <w:proofErr w:type="gramStart"/>
      <w:r w:rsidRPr="00770121">
        <w:rPr>
          <w:rFonts w:ascii="Times New Roman" w:hAnsi="Times New Roman" w:cs="Times New Roman"/>
          <w:color w:val="auto"/>
          <w:sz w:val="24"/>
          <w:szCs w:val="24"/>
        </w:rPr>
        <w:t>trabalhista</w:t>
      </w:r>
      <w:proofErr w:type="gramEnd"/>
    </w:p>
    <w:p w14:paraId="56296B96" w14:textId="5E376A05"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11.9 - Prova de inscrição no Cadastro Nacional de Pessoas Jurídicas ou no Cadastro de Pessoas Físicas, conforme o caso;</w:t>
      </w:r>
    </w:p>
    <w:p w14:paraId="0E113848" w14:textId="122EA71F"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11.10 -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w:t>
      </w:r>
      <w:r w:rsidRPr="00770121">
        <w:rPr>
          <w:rFonts w:ascii="Times New Roman" w:hAnsi="Times New Roman" w:cs="Times New Roman"/>
          <w:sz w:val="24"/>
          <w:szCs w:val="24"/>
        </w:rPr>
        <w:lastRenderedPageBreak/>
        <w:t>Ativa da União (DAU) por elas administrados, inclusive aqueles relativos à Seguridade Social, nos termos da Portaria Conjunta nº 1.751, de 02 de outubro de 2014, do Secretário da Receita Federal do Brasil e da Procuradora-Geral da Fazenda Nacional.</w:t>
      </w:r>
    </w:p>
    <w:p w14:paraId="45A8CD04" w14:textId="4D897A1E"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11.11 - </w:t>
      </w:r>
      <w:proofErr w:type="gramStart"/>
      <w:r w:rsidRPr="00770121">
        <w:rPr>
          <w:rFonts w:ascii="Times New Roman" w:hAnsi="Times New Roman" w:cs="Times New Roman"/>
          <w:sz w:val="24"/>
          <w:szCs w:val="24"/>
        </w:rPr>
        <w:t>Prova</w:t>
      </w:r>
      <w:proofErr w:type="gramEnd"/>
      <w:r w:rsidRPr="00770121">
        <w:rPr>
          <w:rFonts w:ascii="Times New Roman" w:hAnsi="Times New Roman" w:cs="Times New Roman"/>
          <w:sz w:val="24"/>
          <w:szCs w:val="24"/>
        </w:rPr>
        <w:t xml:space="preserve"> de regularidade com o Fundo de Garantia do Tempo de Serviço (FGTS);</w:t>
      </w:r>
    </w:p>
    <w:p w14:paraId="77CDE865" w14:textId="692A0A99" w:rsidR="009A616A" w:rsidRPr="00770121" w:rsidRDefault="009A616A" w:rsidP="009A616A">
      <w:pPr>
        <w:pStyle w:val="Nivel2"/>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11.12 -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Pr="00770121">
          <w:rPr>
            <w:rStyle w:val="Hyperlink"/>
            <w:rFonts w:ascii="Times New Roman" w:hAnsi="Times New Roman" w:cs="Times New Roman"/>
            <w:sz w:val="24"/>
            <w:szCs w:val="24"/>
          </w:rPr>
          <w:t>Decreto-Lei nº 5.452, de 1º de maio de 1943</w:t>
        </w:r>
      </w:hyperlink>
      <w:r w:rsidRPr="00770121">
        <w:rPr>
          <w:rFonts w:ascii="Times New Roman" w:hAnsi="Times New Roman" w:cs="Times New Roman"/>
          <w:sz w:val="24"/>
          <w:szCs w:val="24"/>
        </w:rPr>
        <w:t>;</w:t>
      </w:r>
    </w:p>
    <w:p w14:paraId="315951A5" w14:textId="5B1AE299"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 xml:space="preserve">11.13 - Prova de inscrição no cadastro de contribuintes Municipal relativo ao domicílio ou sede do fornecedor, pertinente ao seu ramo de atividade e compatível com o objeto contratual; </w:t>
      </w:r>
    </w:p>
    <w:p w14:paraId="4A9DF072" w14:textId="496A3211"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11.14 - Prova de regularidade com a Fazenda Municipal do domicílio ou sede do fornecedor, relativa à atividade em cujo exercício contrata ou concorre;</w:t>
      </w:r>
    </w:p>
    <w:p w14:paraId="281E2686" w14:textId="0F9F377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11.15 – Certidão de Regularidade para com a Fazenda Estadual, por meio de Certidão Negativa de Débito em relação a tributos estaduais;</w:t>
      </w:r>
    </w:p>
    <w:p w14:paraId="27B8A5BE" w14:textId="42018F46"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11.16 – Certidão emitida pela Procuradoria Geral do Estado, caso tenha sede no Estado do Rio de Janeiro.</w:t>
      </w:r>
    </w:p>
    <w:p w14:paraId="71BB334D" w14:textId="12C3FC33" w:rsidR="009A616A" w:rsidRPr="00770121" w:rsidRDefault="009A616A" w:rsidP="009A616A">
      <w:pPr>
        <w:pStyle w:val="Nivel2"/>
        <w:ind w:left="0" w:firstLine="0"/>
        <w:rPr>
          <w:rFonts w:ascii="Times New Roman" w:eastAsia="Arial" w:hAnsi="Times New Roman" w:cs="Times New Roman"/>
          <w:sz w:val="24"/>
          <w:szCs w:val="24"/>
        </w:rPr>
      </w:pPr>
      <w:r w:rsidRPr="00770121">
        <w:rPr>
          <w:rFonts w:ascii="Times New Roman" w:eastAsia="Arial" w:hAnsi="Times New Roman" w:cs="Times New Roman"/>
          <w:sz w:val="24"/>
          <w:szCs w:val="24"/>
        </w:rPr>
        <w:t>11.17 - Caso o fornecedor seja considerado isento dos tributos relacionados ao objeto contratual, deverá comprovar tal condição mediante a apresentação de declaração da Fazenda respectiva do seu domicílio ou sede, ou outra equivalente, na forma da lei.</w:t>
      </w:r>
    </w:p>
    <w:p w14:paraId="35AC038A" w14:textId="6A3F4B92" w:rsidR="009A616A" w:rsidRPr="00770121" w:rsidRDefault="009A616A" w:rsidP="009A616A">
      <w:pPr>
        <w:pStyle w:val="Nivel2"/>
        <w:ind w:left="0" w:firstLine="0"/>
        <w:rPr>
          <w:rFonts w:ascii="Times New Roman" w:hAnsi="Times New Roman" w:cs="Times New Roman"/>
          <w:sz w:val="24"/>
          <w:szCs w:val="24"/>
        </w:rPr>
      </w:pPr>
      <w:bookmarkStart w:id="20" w:name="_Hlk121934117"/>
      <w:r w:rsidRPr="00770121">
        <w:rPr>
          <w:rFonts w:ascii="Times New Roman" w:hAnsi="Times New Roman" w:cs="Times New Roman"/>
          <w:sz w:val="24"/>
          <w:szCs w:val="24"/>
        </w:rPr>
        <w:t xml:space="preserve">11.18 - O fornecedor enquadrado como microempreendedor individual que pretenda auferir os benefícios do tratamento diferenciado previstos na </w:t>
      </w:r>
      <w:hyperlink r:id="rId43" w:history="1">
        <w:r w:rsidRPr="00770121">
          <w:rPr>
            <w:rStyle w:val="Hyperlink"/>
            <w:rFonts w:ascii="Times New Roman" w:hAnsi="Times New Roman" w:cs="Times New Roman"/>
            <w:sz w:val="24"/>
            <w:szCs w:val="24"/>
          </w:rPr>
          <w:t>Lei Complementar n. 123, de 2006</w:t>
        </w:r>
      </w:hyperlink>
      <w:r w:rsidRPr="00770121">
        <w:rPr>
          <w:rFonts w:ascii="Times New Roman" w:hAnsi="Times New Roman" w:cs="Times New Roman"/>
          <w:sz w:val="24"/>
          <w:szCs w:val="24"/>
        </w:rPr>
        <w:t>, estará dispensado da prova de inscrição nos cadastros de contribuintes estadual e municipal.</w:t>
      </w:r>
    </w:p>
    <w:p w14:paraId="20F966AC" w14:textId="4C82D710" w:rsidR="009765FE" w:rsidRPr="00770121" w:rsidRDefault="009765FE" w:rsidP="000D03E6">
      <w:pPr>
        <w:pStyle w:val="Nivel2"/>
        <w:ind w:left="0" w:firstLine="0"/>
        <w:rPr>
          <w:rFonts w:ascii="Times New Roman" w:hAnsi="Times New Roman" w:cs="Times New Roman"/>
          <w:b/>
          <w:color w:val="auto"/>
          <w:sz w:val="24"/>
          <w:szCs w:val="24"/>
        </w:rPr>
      </w:pPr>
      <w:r w:rsidRPr="00770121">
        <w:rPr>
          <w:rFonts w:ascii="Times New Roman" w:hAnsi="Times New Roman" w:cs="Times New Roman"/>
          <w:b/>
          <w:color w:val="auto"/>
          <w:sz w:val="24"/>
          <w:szCs w:val="24"/>
        </w:rPr>
        <w:t>Qualificação Econômico-Financeira</w:t>
      </w:r>
    </w:p>
    <w:p w14:paraId="2872EBED" w14:textId="772A7E98"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.1</w:t>
      </w:r>
      <w:r w:rsidRPr="00770121">
        <w:rPr>
          <w:rFonts w:ascii="Times New Roman" w:hAnsi="Times New Roman" w:cs="Times New Roman"/>
          <w:bCs/>
          <w:color w:val="auto"/>
          <w:sz w:val="24"/>
          <w:szCs w:val="24"/>
        </w:rPr>
        <w:t>9</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Certidão negativa de insolvência civil expedida pelo distribuidor do domicílio ou sede do licitante, caso se trate de pessoa física, desde que admitida a sua participação na licitação, ou de sociedade simples;</w:t>
      </w:r>
    </w:p>
    <w:p w14:paraId="5BD1B584" w14:textId="4F4026BA" w:rsidR="000D03E6" w:rsidRPr="00770121" w:rsidRDefault="009765FE" w:rsidP="000D03E6">
      <w:pPr>
        <w:pStyle w:val="Nivel2"/>
        <w:ind w:left="0" w:firstLine="0"/>
        <w:rPr>
          <w:rFonts w:ascii="Times New Roman" w:hAnsi="Times New Roman" w:cs="Times New Roman"/>
          <w:bCs/>
          <w:color w:val="auto"/>
          <w:sz w:val="24"/>
          <w:szCs w:val="24"/>
        </w:rPr>
      </w:pPr>
      <w:proofErr w:type="gramStart"/>
      <w:r w:rsidRPr="00770121">
        <w:rPr>
          <w:rFonts w:ascii="Times New Roman" w:hAnsi="Times New Roman" w:cs="Times New Roman"/>
          <w:bCs/>
          <w:color w:val="auto"/>
          <w:sz w:val="24"/>
          <w:szCs w:val="24"/>
        </w:rPr>
        <w:t>11</w:t>
      </w:r>
      <w:r w:rsidR="000D03E6" w:rsidRPr="00770121">
        <w:rPr>
          <w:rFonts w:ascii="Times New Roman" w:hAnsi="Times New Roman" w:cs="Times New Roman"/>
          <w:bCs/>
          <w:color w:val="auto"/>
          <w:sz w:val="24"/>
          <w:szCs w:val="24"/>
        </w:rPr>
        <w:t>.2</w:t>
      </w:r>
      <w:r w:rsidRPr="00770121">
        <w:rPr>
          <w:rFonts w:ascii="Times New Roman" w:hAnsi="Times New Roman" w:cs="Times New Roman"/>
          <w:bCs/>
          <w:color w:val="auto"/>
          <w:sz w:val="24"/>
          <w:szCs w:val="24"/>
        </w:rPr>
        <w:t>0</w:t>
      </w:r>
      <w:r w:rsidR="000D03E6" w:rsidRPr="00770121">
        <w:rPr>
          <w:rFonts w:ascii="Times New Roman" w:hAnsi="Times New Roman" w:cs="Times New Roman"/>
          <w:bCs/>
          <w:color w:val="auto"/>
          <w:sz w:val="24"/>
          <w:szCs w:val="24"/>
        </w:rPr>
        <w:t xml:space="preserve"> - Certidão negativa de falência expedida pelo distribuidor da sede do prestador de serviço - Lei nº 14.133, de 2021, art. 69, caput, inciso II)</w:t>
      </w:r>
      <w:proofErr w:type="gramEnd"/>
      <w:r w:rsidR="000D03E6" w:rsidRPr="00770121">
        <w:rPr>
          <w:rFonts w:ascii="Times New Roman" w:hAnsi="Times New Roman" w:cs="Times New Roman"/>
          <w:bCs/>
          <w:color w:val="auto"/>
          <w:sz w:val="24"/>
          <w:szCs w:val="24"/>
        </w:rPr>
        <w:t>;</w:t>
      </w:r>
    </w:p>
    <w:p w14:paraId="172D81AA" w14:textId="49591E9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11.21</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Balanço patrimonial, demonstração de resultado de exercício e demais demonstrações contábeis dos </w:t>
      </w:r>
      <w:proofErr w:type="gramStart"/>
      <w:r w:rsidR="000D03E6" w:rsidRPr="00770121">
        <w:rPr>
          <w:rFonts w:ascii="Times New Roman" w:hAnsi="Times New Roman" w:cs="Times New Roman"/>
          <w:bCs/>
          <w:color w:val="auto"/>
          <w:sz w:val="24"/>
          <w:szCs w:val="24"/>
        </w:rPr>
        <w:t>2</w:t>
      </w:r>
      <w:proofErr w:type="gramEnd"/>
      <w:r w:rsidR="000D03E6" w:rsidRPr="00770121">
        <w:rPr>
          <w:rFonts w:ascii="Times New Roman" w:hAnsi="Times New Roman" w:cs="Times New Roman"/>
          <w:bCs/>
          <w:color w:val="auto"/>
          <w:sz w:val="24"/>
          <w:szCs w:val="24"/>
        </w:rPr>
        <w:t xml:space="preserve"> (dois) últimos exercícios sociais, comprovando índices de Liquidez Geral (LG), Liquidez Corrente (LC), e Solvência Geral (SG) superiores a 1 (um);</w:t>
      </w:r>
    </w:p>
    <w:p w14:paraId="47D42223" w14:textId="0FFB73B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11.22</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02E6837" w14:textId="6967A6CB"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11.23</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Os documentos referidos acima limitar-se-ão ao último exercício no caso de a pessoa jurídica ter sido constituída há menos de </w:t>
      </w:r>
      <w:proofErr w:type="gramStart"/>
      <w:r w:rsidR="000D03E6" w:rsidRPr="00770121">
        <w:rPr>
          <w:rFonts w:ascii="Times New Roman" w:hAnsi="Times New Roman" w:cs="Times New Roman"/>
          <w:bCs/>
          <w:color w:val="auto"/>
          <w:sz w:val="24"/>
          <w:szCs w:val="24"/>
        </w:rPr>
        <w:t>2</w:t>
      </w:r>
      <w:proofErr w:type="gramEnd"/>
      <w:r w:rsidR="000D03E6" w:rsidRPr="00770121">
        <w:rPr>
          <w:rFonts w:ascii="Times New Roman" w:hAnsi="Times New Roman" w:cs="Times New Roman"/>
          <w:bCs/>
          <w:color w:val="auto"/>
          <w:sz w:val="24"/>
          <w:szCs w:val="24"/>
        </w:rPr>
        <w:t xml:space="preserve"> (dois) anos. </w:t>
      </w:r>
    </w:p>
    <w:p w14:paraId="7F60D51A" w14:textId="2211F812"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11.24</w:t>
      </w:r>
      <w:r w:rsidR="000D03E6" w:rsidRPr="00770121">
        <w:rPr>
          <w:rFonts w:ascii="Times New Roman" w:hAnsi="Times New Roman" w:cs="Times New Roman"/>
          <w:bCs/>
          <w:color w:val="auto"/>
          <w:sz w:val="24"/>
          <w:szCs w:val="24"/>
        </w:rPr>
        <w:t xml:space="preserve"> -</w:t>
      </w:r>
      <w:r w:rsidR="000D03E6" w:rsidRPr="00770121">
        <w:rPr>
          <w:rFonts w:ascii="Times New Roman" w:hAnsi="Times New Roman" w:cs="Times New Roman"/>
          <w:bCs/>
          <w:color w:val="auto"/>
          <w:sz w:val="24"/>
          <w:szCs w:val="24"/>
        </w:rPr>
        <w:tab/>
        <w:t xml:space="preserve">Os documentos referidos acima deverão ser exigidos conforme definido pela Receita Federal do Brasil para transmissão da Escrituração Contábil Digital - ECD ao </w:t>
      </w:r>
      <w:proofErr w:type="spellStart"/>
      <w:r w:rsidR="000D03E6" w:rsidRPr="00770121">
        <w:rPr>
          <w:rFonts w:ascii="Times New Roman" w:hAnsi="Times New Roman" w:cs="Times New Roman"/>
          <w:bCs/>
          <w:color w:val="auto"/>
          <w:sz w:val="24"/>
          <w:szCs w:val="24"/>
        </w:rPr>
        <w:t>Sped</w:t>
      </w:r>
      <w:proofErr w:type="spellEnd"/>
      <w:r w:rsidR="000D03E6" w:rsidRPr="00770121">
        <w:rPr>
          <w:rFonts w:ascii="Times New Roman" w:hAnsi="Times New Roman" w:cs="Times New Roman"/>
          <w:bCs/>
          <w:color w:val="auto"/>
          <w:sz w:val="24"/>
          <w:szCs w:val="24"/>
        </w:rPr>
        <w:t>.</w:t>
      </w:r>
    </w:p>
    <w:p w14:paraId="40DC3F74" w14:textId="309C140F"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11.25</w:t>
      </w:r>
      <w:r w:rsidR="000D03E6" w:rsidRPr="00770121">
        <w:rPr>
          <w:rFonts w:ascii="Times New Roman" w:hAnsi="Times New Roman" w:cs="Times New Roman"/>
          <w:bCs/>
          <w:color w:val="auto"/>
          <w:sz w:val="24"/>
          <w:szCs w:val="24"/>
        </w:rPr>
        <w:t xml:space="preserve"> - Caso a empresa licitante apresente resultado inferior ou igual a </w:t>
      </w:r>
      <w:proofErr w:type="gramStart"/>
      <w:r w:rsidR="000D03E6" w:rsidRPr="00770121">
        <w:rPr>
          <w:rFonts w:ascii="Times New Roman" w:hAnsi="Times New Roman" w:cs="Times New Roman"/>
          <w:bCs/>
          <w:color w:val="auto"/>
          <w:sz w:val="24"/>
          <w:szCs w:val="24"/>
        </w:rPr>
        <w:t>1</w:t>
      </w:r>
      <w:proofErr w:type="gramEnd"/>
      <w:r w:rsidR="000D03E6" w:rsidRPr="00770121">
        <w:rPr>
          <w:rFonts w:ascii="Times New Roman" w:hAnsi="Times New Roman" w:cs="Times New Roman"/>
          <w:bCs/>
          <w:color w:val="auto"/>
          <w:sz w:val="24"/>
          <w:szCs w:val="24"/>
        </w:rPr>
        <w:t xml:space="preserve"> (um) em qualquer dos índices de Liquidez Geral (LG), Solvência Geral (SG) e Liquidez Corrente (LC), será exigido para </w:t>
      </w:r>
      <w:r w:rsidR="000D03E6" w:rsidRPr="00770121">
        <w:rPr>
          <w:rFonts w:ascii="Times New Roman" w:hAnsi="Times New Roman" w:cs="Times New Roman"/>
          <w:bCs/>
          <w:color w:val="auto"/>
          <w:sz w:val="24"/>
          <w:szCs w:val="24"/>
        </w:rPr>
        <w:lastRenderedPageBreak/>
        <w:t>fins de habilitação patrimônio líquido mínimo 2% (dois por cento) do valor total estimado da contratação;</w:t>
      </w:r>
    </w:p>
    <w:p w14:paraId="5C7B2C77" w14:textId="0466C9E4" w:rsidR="000D03E6" w:rsidRPr="00770121" w:rsidRDefault="009765FE" w:rsidP="000D03E6">
      <w:pPr>
        <w:pStyle w:val="Nivel2"/>
        <w:ind w:left="0" w:firstLine="0"/>
        <w:rPr>
          <w:rFonts w:ascii="Times New Roman" w:hAnsi="Times New Roman" w:cs="Times New Roman"/>
          <w:bCs/>
          <w:color w:val="auto"/>
          <w:sz w:val="24"/>
          <w:szCs w:val="24"/>
        </w:rPr>
      </w:pPr>
      <w:r w:rsidRPr="00770121">
        <w:rPr>
          <w:rFonts w:ascii="Times New Roman" w:hAnsi="Times New Roman" w:cs="Times New Roman"/>
          <w:bCs/>
          <w:color w:val="auto"/>
          <w:sz w:val="24"/>
          <w:szCs w:val="24"/>
        </w:rPr>
        <w:t>11.26</w:t>
      </w:r>
      <w:r w:rsidR="000D03E6" w:rsidRPr="00770121">
        <w:rPr>
          <w:rFonts w:ascii="Times New Roman" w:hAnsi="Times New Roman" w:cs="Times New Roman"/>
          <w:bCs/>
          <w:color w:val="auto"/>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2C14BC5" w14:textId="394BE227" w:rsidR="00650061" w:rsidRPr="00770121" w:rsidRDefault="00650061" w:rsidP="00054961">
      <w:pPr>
        <w:pStyle w:val="Nvel1-SemNum"/>
        <w:spacing w:before="120" w:after="120"/>
        <w:ind w:left="0"/>
        <w:rPr>
          <w:rFonts w:ascii="Times New Roman" w:hAnsi="Times New Roman" w:cs="Times New Roman"/>
          <w:color w:val="auto"/>
          <w:sz w:val="24"/>
          <w:szCs w:val="24"/>
        </w:rPr>
      </w:pPr>
      <w:r w:rsidRPr="00770121">
        <w:rPr>
          <w:rFonts w:ascii="Times New Roman" w:hAnsi="Times New Roman" w:cs="Times New Roman"/>
          <w:color w:val="auto"/>
          <w:sz w:val="24"/>
          <w:szCs w:val="24"/>
        </w:rPr>
        <w:t>Qualificação Técnica</w:t>
      </w:r>
    </w:p>
    <w:p w14:paraId="22883013" w14:textId="08B9FD4A" w:rsidR="00D21536" w:rsidRPr="00770121" w:rsidRDefault="009765FE" w:rsidP="00650061">
      <w:pPr>
        <w:pStyle w:val="Nivel2"/>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11.27 - </w:t>
      </w:r>
      <w:r w:rsidR="007308A3" w:rsidRPr="007308A3">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bens em prazo, características e quantidades compatíveis os descritos no instrumento convocatório e seus anexos.</w:t>
      </w:r>
    </w:p>
    <w:bookmarkEnd w:id="20"/>
    <w:p w14:paraId="7F085100" w14:textId="045F3703" w:rsidR="00DB1FD4" w:rsidRPr="00770121" w:rsidRDefault="009765FE" w:rsidP="009765FE">
      <w:pPr>
        <w:pStyle w:val="PargrafodaLista"/>
        <w:widowControl w:val="0"/>
        <w:numPr>
          <w:ilvl w:val="1"/>
          <w:numId w:val="41"/>
        </w:numPr>
        <w:tabs>
          <w:tab w:val="left" w:pos="1022"/>
        </w:tabs>
        <w:autoSpaceDE w:val="0"/>
        <w:autoSpaceDN w:val="0"/>
        <w:spacing w:before="120" w:after="120"/>
        <w:jc w:val="both"/>
        <w:outlineLvl w:val="0"/>
        <w:rPr>
          <w:b/>
          <w:bCs/>
        </w:rPr>
      </w:pPr>
      <w:r w:rsidRPr="00770121">
        <w:rPr>
          <w:b/>
          <w:bCs/>
        </w:rPr>
        <w:t xml:space="preserve">- </w:t>
      </w:r>
      <w:r w:rsidR="00DB1FD4" w:rsidRPr="00770121">
        <w:rPr>
          <w:b/>
          <w:bCs/>
        </w:rPr>
        <w:t>DEMAIS</w:t>
      </w:r>
      <w:r w:rsidR="00DB1FD4" w:rsidRPr="00770121">
        <w:rPr>
          <w:b/>
          <w:bCs/>
          <w:spacing w:val="-1"/>
        </w:rPr>
        <w:t xml:space="preserve"> </w:t>
      </w:r>
      <w:r w:rsidR="00DB1FD4" w:rsidRPr="00770121">
        <w:rPr>
          <w:b/>
          <w:bCs/>
        </w:rPr>
        <w:t>DOCUMENTOS</w:t>
      </w:r>
    </w:p>
    <w:p w14:paraId="63BDB784" w14:textId="648C7BAA" w:rsidR="00E37EAB" w:rsidRPr="00770121" w:rsidRDefault="00744B89" w:rsidP="00E8449D">
      <w:pPr>
        <w:widowControl w:val="0"/>
        <w:tabs>
          <w:tab w:val="left" w:pos="557"/>
        </w:tabs>
        <w:autoSpaceDE w:val="0"/>
        <w:autoSpaceDN w:val="0"/>
        <w:spacing w:before="120" w:after="120"/>
        <w:jc w:val="both"/>
        <w:rPr>
          <w:color w:val="FF0066"/>
          <w:sz w:val="24"/>
          <w:szCs w:val="24"/>
        </w:rPr>
      </w:pPr>
      <w:r w:rsidRPr="00770121">
        <w:rPr>
          <w:sz w:val="24"/>
          <w:szCs w:val="24"/>
        </w:rPr>
        <w:t>1</w:t>
      </w:r>
      <w:r w:rsidR="002D5912" w:rsidRPr="00770121">
        <w:rPr>
          <w:sz w:val="24"/>
          <w:szCs w:val="24"/>
        </w:rPr>
        <w:t>1.</w:t>
      </w:r>
      <w:r w:rsidR="009765FE" w:rsidRPr="00770121">
        <w:rPr>
          <w:sz w:val="24"/>
          <w:szCs w:val="24"/>
        </w:rPr>
        <w:t>28</w:t>
      </w:r>
      <w:r w:rsidR="00A075E7" w:rsidRPr="00770121">
        <w:rPr>
          <w:sz w:val="24"/>
          <w:szCs w:val="24"/>
        </w:rPr>
        <w:t xml:space="preserve">.1 </w:t>
      </w:r>
      <w:r w:rsidR="00DB1FD4" w:rsidRPr="00770121">
        <w:rPr>
          <w:sz w:val="24"/>
          <w:szCs w:val="24"/>
        </w:rPr>
        <w:t xml:space="preserve">Declaração conjunta, expressa, de que o licitante: </w:t>
      </w:r>
    </w:p>
    <w:p w14:paraId="7DD8DD94" w14:textId="7045D7C3"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a)</w:t>
      </w:r>
      <w:r w:rsidR="00DB1FD4" w:rsidRPr="00770121">
        <w:rPr>
          <w:sz w:val="24"/>
          <w:szCs w:val="24"/>
        </w:rPr>
        <w:t xml:space="preserve"> não possui em seu quadro de pessoal</w:t>
      </w:r>
      <w:r w:rsidR="00DB1FD4" w:rsidRPr="00770121">
        <w:rPr>
          <w:spacing w:val="1"/>
          <w:sz w:val="24"/>
          <w:szCs w:val="24"/>
        </w:rPr>
        <w:t xml:space="preserve"> </w:t>
      </w:r>
      <w:proofErr w:type="gramStart"/>
      <w:r w:rsidR="00DB1FD4" w:rsidRPr="00770121">
        <w:rPr>
          <w:sz w:val="24"/>
          <w:szCs w:val="24"/>
        </w:rPr>
        <w:t>empregado(</w:t>
      </w:r>
      <w:proofErr w:type="gramEnd"/>
      <w:r w:rsidR="00DB1FD4" w:rsidRPr="00770121">
        <w:rPr>
          <w:sz w:val="24"/>
          <w:szCs w:val="24"/>
        </w:rPr>
        <w:t>s) com menos de 18 (dezoito) anos em trabalho noturno, perigoso ou insalubre</w:t>
      </w:r>
      <w:r w:rsidR="00DB1FD4" w:rsidRPr="00770121">
        <w:rPr>
          <w:spacing w:val="1"/>
          <w:sz w:val="24"/>
          <w:szCs w:val="24"/>
        </w:rPr>
        <w:t xml:space="preserve"> </w:t>
      </w:r>
      <w:r w:rsidR="00DB1FD4" w:rsidRPr="00770121">
        <w:rPr>
          <w:sz w:val="24"/>
          <w:szCs w:val="24"/>
        </w:rPr>
        <w:t>e</w:t>
      </w:r>
      <w:r w:rsidR="00DB1FD4" w:rsidRPr="00770121">
        <w:rPr>
          <w:spacing w:val="1"/>
          <w:sz w:val="24"/>
          <w:szCs w:val="24"/>
        </w:rPr>
        <w:t xml:space="preserve"> </w:t>
      </w:r>
      <w:r w:rsidR="00DB1FD4" w:rsidRPr="00770121">
        <w:rPr>
          <w:sz w:val="24"/>
          <w:szCs w:val="24"/>
        </w:rPr>
        <w:t>de 16 (dezesseis) anos em qualquer trabalho, salvo na condição de aprendiz, nos termos do</w:t>
      </w:r>
      <w:r w:rsidR="00DB1FD4" w:rsidRPr="00770121">
        <w:rPr>
          <w:spacing w:val="1"/>
          <w:sz w:val="24"/>
          <w:szCs w:val="24"/>
        </w:rPr>
        <w:t xml:space="preserve"> </w:t>
      </w:r>
      <w:r w:rsidR="00DB1FD4" w:rsidRPr="00770121">
        <w:rPr>
          <w:sz w:val="24"/>
          <w:szCs w:val="24"/>
        </w:rPr>
        <w:t>inciso XXXIII do</w:t>
      </w:r>
      <w:r w:rsidR="00DB1FD4" w:rsidRPr="00770121">
        <w:rPr>
          <w:spacing w:val="1"/>
          <w:sz w:val="24"/>
          <w:szCs w:val="24"/>
        </w:rPr>
        <w:t xml:space="preserve"> </w:t>
      </w:r>
      <w:r w:rsidR="00DB1FD4" w:rsidRPr="00770121">
        <w:rPr>
          <w:sz w:val="24"/>
          <w:szCs w:val="24"/>
        </w:rPr>
        <w:t>art.</w:t>
      </w:r>
      <w:r w:rsidR="00DB1FD4" w:rsidRPr="00770121">
        <w:rPr>
          <w:spacing w:val="1"/>
          <w:sz w:val="24"/>
          <w:szCs w:val="24"/>
        </w:rPr>
        <w:t xml:space="preserve"> </w:t>
      </w:r>
      <w:r w:rsidR="00DB1FD4" w:rsidRPr="00770121">
        <w:rPr>
          <w:sz w:val="24"/>
          <w:szCs w:val="24"/>
        </w:rPr>
        <w:t>7º da Constituição Fede</w:t>
      </w:r>
      <w:r w:rsidR="00744B89" w:rsidRPr="00770121">
        <w:rPr>
          <w:sz w:val="24"/>
          <w:szCs w:val="24"/>
        </w:rPr>
        <w:t>ral de 1998 (Lei nº. 9.854/99);</w:t>
      </w:r>
    </w:p>
    <w:p w14:paraId="32FFCE00" w14:textId="2AEED05B" w:rsidR="00744B89" w:rsidRPr="00770121" w:rsidRDefault="009C5BD1" w:rsidP="00E8449D">
      <w:pPr>
        <w:widowControl w:val="0"/>
        <w:tabs>
          <w:tab w:val="left" w:pos="557"/>
        </w:tabs>
        <w:autoSpaceDE w:val="0"/>
        <w:autoSpaceDN w:val="0"/>
        <w:spacing w:before="120" w:after="120"/>
        <w:jc w:val="both"/>
        <w:rPr>
          <w:sz w:val="24"/>
          <w:szCs w:val="24"/>
        </w:rPr>
      </w:pPr>
      <w:r w:rsidRPr="00770121">
        <w:rPr>
          <w:sz w:val="24"/>
          <w:szCs w:val="24"/>
        </w:rPr>
        <w:t>b)</w:t>
      </w:r>
      <w:r w:rsidR="00DB1FD4" w:rsidRPr="00770121">
        <w:rPr>
          <w:sz w:val="24"/>
          <w:szCs w:val="24"/>
        </w:rPr>
        <w:t xml:space="preserve"> </w:t>
      </w:r>
      <w:r w:rsidR="00A075E7" w:rsidRPr="00770121">
        <w:rPr>
          <w:sz w:val="24"/>
          <w:szCs w:val="24"/>
        </w:rPr>
        <w:t>declaração de</w:t>
      </w:r>
      <w:r w:rsidR="00F25C89" w:rsidRPr="00770121">
        <w:rPr>
          <w:sz w:val="24"/>
          <w:szCs w:val="24"/>
        </w:rPr>
        <w:t xml:space="preserve"> enquadramento em ME ou EPP</w:t>
      </w:r>
    </w:p>
    <w:p w14:paraId="45BEDE63" w14:textId="26BBF7FF" w:rsidR="009C5BD1" w:rsidRPr="00770121" w:rsidRDefault="009C5BD1" w:rsidP="00E8449D">
      <w:pPr>
        <w:widowControl w:val="0"/>
        <w:tabs>
          <w:tab w:val="left" w:pos="590"/>
        </w:tabs>
        <w:autoSpaceDE w:val="0"/>
        <w:autoSpaceDN w:val="0"/>
        <w:spacing w:before="120" w:after="120"/>
        <w:jc w:val="both"/>
        <w:outlineLvl w:val="0"/>
        <w:rPr>
          <w:b/>
          <w:bCs/>
          <w:spacing w:val="1"/>
          <w:sz w:val="24"/>
          <w:szCs w:val="24"/>
        </w:rPr>
      </w:pPr>
      <w:r w:rsidRPr="00770121">
        <w:rPr>
          <w:b/>
          <w:bCs/>
          <w:sz w:val="24"/>
          <w:szCs w:val="24"/>
        </w:rPr>
        <w:t>c)</w:t>
      </w:r>
      <w:r w:rsidR="0095671F" w:rsidRPr="00770121">
        <w:rPr>
          <w:b/>
          <w:bCs/>
          <w:sz w:val="24"/>
          <w:szCs w:val="24"/>
        </w:rPr>
        <w:t xml:space="preserve"> </w:t>
      </w:r>
      <w:r w:rsidR="00F25C89" w:rsidRPr="00770121">
        <w:rPr>
          <w:b/>
          <w:bCs/>
          <w:sz w:val="24"/>
          <w:szCs w:val="24"/>
        </w:rPr>
        <w:t>Se o licitante participante for Microempreendedor Individual deverá apresentar o</w:t>
      </w:r>
      <w:r w:rsidR="00F25C89" w:rsidRPr="00770121">
        <w:rPr>
          <w:b/>
          <w:bCs/>
          <w:spacing w:val="1"/>
          <w:sz w:val="24"/>
          <w:szCs w:val="24"/>
        </w:rPr>
        <w:t xml:space="preserve"> </w:t>
      </w:r>
      <w:r w:rsidR="00F25C89" w:rsidRPr="00770121">
        <w:rPr>
          <w:b/>
          <w:bCs/>
          <w:sz w:val="24"/>
          <w:szCs w:val="24"/>
        </w:rPr>
        <w:t>Certificado da Condição caso queira usufruir dos benefícios da Lei Complementar nº</w:t>
      </w:r>
      <w:r w:rsidR="00F25C89" w:rsidRPr="00770121">
        <w:rPr>
          <w:b/>
          <w:bCs/>
          <w:spacing w:val="1"/>
          <w:sz w:val="24"/>
          <w:szCs w:val="24"/>
        </w:rPr>
        <w:t xml:space="preserve"> </w:t>
      </w:r>
      <w:r w:rsidR="00F25C89" w:rsidRPr="00770121">
        <w:rPr>
          <w:b/>
          <w:bCs/>
          <w:sz w:val="24"/>
          <w:szCs w:val="24"/>
        </w:rPr>
        <w:t>123/2006 ou a Declaração de Microempresa – ME ou Empresa de Pequeno Porte – EPP</w:t>
      </w:r>
      <w:r w:rsidR="00F25C89" w:rsidRPr="00770121">
        <w:rPr>
          <w:b/>
          <w:bCs/>
          <w:spacing w:val="1"/>
          <w:sz w:val="24"/>
          <w:szCs w:val="24"/>
        </w:rPr>
        <w:t xml:space="preserve"> </w:t>
      </w:r>
    </w:p>
    <w:p w14:paraId="38CDC7C9" w14:textId="6C25CE22" w:rsidR="00833E77" w:rsidRPr="00770121" w:rsidRDefault="009C5BD1" w:rsidP="00E8449D">
      <w:pPr>
        <w:widowControl w:val="0"/>
        <w:tabs>
          <w:tab w:val="left" w:pos="590"/>
        </w:tabs>
        <w:autoSpaceDE w:val="0"/>
        <w:autoSpaceDN w:val="0"/>
        <w:spacing w:before="120" w:after="120"/>
        <w:jc w:val="both"/>
        <w:outlineLvl w:val="0"/>
        <w:rPr>
          <w:sz w:val="24"/>
          <w:szCs w:val="24"/>
        </w:rPr>
      </w:pPr>
      <w:r w:rsidRPr="00770121">
        <w:rPr>
          <w:b/>
          <w:bCs/>
          <w:spacing w:val="1"/>
          <w:sz w:val="24"/>
          <w:szCs w:val="24"/>
        </w:rPr>
        <w:t xml:space="preserve">d) </w:t>
      </w:r>
      <w:r w:rsidR="00DB1FD4" w:rsidRPr="00770121">
        <w:rPr>
          <w:sz w:val="24"/>
          <w:szCs w:val="24"/>
        </w:rPr>
        <w:t>detém</w:t>
      </w:r>
      <w:r w:rsidR="00DB1FD4" w:rsidRPr="00770121">
        <w:rPr>
          <w:spacing w:val="1"/>
          <w:sz w:val="24"/>
          <w:szCs w:val="24"/>
        </w:rPr>
        <w:t xml:space="preserve"> </w:t>
      </w:r>
      <w:r w:rsidR="00DB1FD4" w:rsidRPr="00770121">
        <w:rPr>
          <w:sz w:val="24"/>
          <w:szCs w:val="24"/>
        </w:rPr>
        <w:t>conhecimento de todas as informações contidas neste edital e em seus anexos, e que a sua</w:t>
      </w:r>
      <w:r w:rsidR="00DB1FD4" w:rsidRPr="00770121">
        <w:rPr>
          <w:spacing w:val="1"/>
          <w:sz w:val="24"/>
          <w:szCs w:val="24"/>
        </w:rPr>
        <w:t xml:space="preserve"> </w:t>
      </w:r>
      <w:r w:rsidR="00DB1FD4" w:rsidRPr="00770121">
        <w:rPr>
          <w:sz w:val="24"/>
          <w:szCs w:val="24"/>
        </w:rPr>
        <w:t>proposta</w:t>
      </w:r>
      <w:r w:rsidR="00DB1FD4" w:rsidRPr="00770121">
        <w:rPr>
          <w:spacing w:val="1"/>
          <w:sz w:val="24"/>
          <w:szCs w:val="24"/>
        </w:rPr>
        <w:t xml:space="preserve"> </w:t>
      </w:r>
      <w:r w:rsidR="00DB1FD4" w:rsidRPr="00770121">
        <w:rPr>
          <w:sz w:val="24"/>
          <w:szCs w:val="24"/>
        </w:rPr>
        <w:t>atende</w:t>
      </w:r>
      <w:r w:rsidR="00DB1FD4" w:rsidRPr="00770121">
        <w:rPr>
          <w:spacing w:val="1"/>
          <w:sz w:val="24"/>
          <w:szCs w:val="24"/>
        </w:rPr>
        <w:t xml:space="preserve"> </w:t>
      </w:r>
      <w:r w:rsidR="00DB1FD4" w:rsidRPr="00770121">
        <w:rPr>
          <w:sz w:val="24"/>
          <w:szCs w:val="24"/>
        </w:rPr>
        <w:t>integralmente</w:t>
      </w:r>
      <w:r w:rsidR="00DB1FD4" w:rsidRPr="00770121">
        <w:rPr>
          <w:spacing w:val="1"/>
          <w:sz w:val="24"/>
          <w:szCs w:val="24"/>
        </w:rPr>
        <w:t xml:space="preserve"> </w:t>
      </w:r>
      <w:r w:rsidR="00DB1FD4" w:rsidRPr="00770121">
        <w:rPr>
          <w:sz w:val="24"/>
          <w:szCs w:val="24"/>
        </w:rPr>
        <w:t>aos</w:t>
      </w:r>
      <w:r w:rsidR="00DB1FD4" w:rsidRPr="00770121">
        <w:rPr>
          <w:spacing w:val="1"/>
          <w:sz w:val="24"/>
          <w:szCs w:val="24"/>
        </w:rPr>
        <w:t xml:space="preserve"> </w:t>
      </w:r>
      <w:r w:rsidR="00DB1FD4" w:rsidRPr="00770121">
        <w:rPr>
          <w:sz w:val="24"/>
          <w:szCs w:val="24"/>
        </w:rPr>
        <w:t>requisitos</w:t>
      </w:r>
      <w:r w:rsidR="00DB1FD4" w:rsidRPr="00770121">
        <w:rPr>
          <w:spacing w:val="1"/>
          <w:sz w:val="24"/>
          <w:szCs w:val="24"/>
        </w:rPr>
        <w:t xml:space="preserve"> </w:t>
      </w:r>
      <w:r w:rsidR="00DB1FD4" w:rsidRPr="00770121">
        <w:rPr>
          <w:sz w:val="24"/>
          <w:szCs w:val="24"/>
        </w:rPr>
        <w:t>constantes</w:t>
      </w:r>
      <w:r w:rsidR="00DB1FD4" w:rsidRPr="00770121">
        <w:rPr>
          <w:spacing w:val="1"/>
          <w:sz w:val="24"/>
          <w:szCs w:val="24"/>
        </w:rPr>
        <w:t xml:space="preserve"> </w:t>
      </w:r>
      <w:r w:rsidR="00DB1FD4" w:rsidRPr="00770121">
        <w:rPr>
          <w:sz w:val="24"/>
          <w:szCs w:val="24"/>
        </w:rPr>
        <w:t>do</w:t>
      </w:r>
      <w:r w:rsidR="00DB1FD4" w:rsidRPr="00770121">
        <w:rPr>
          <w:spacing w:val="1"/>
          <w:sz w:val="24"/>
          <w:szCs w:val="24"/>
        </w:rPr>
        <w:t xml:space="preserve"> </w:t>
      </w:r>
      <w:r w:rsidR="00DB1FD4" w:rsidRPr="00770121">
        <w:rPr>
          <w:sz w:val="24"/>
          <w:szCs w:val="24"/>
        </w:rPr>
        <w:t>edital;</w:t>
      </w:r>
      <w:r w:rsidR="00DB1FD4" w:rsidRPr="00770121">
        <w:rPr>
          <w:spacing w:val="1"/>
          <w:sz w:val="24"/>
          <w:szCs w:val="24"/>
        </w:rPr>
        <w:t xml:space="preserve"> </w:t>
      </w:r>
    </w:p>
    <w:p w14:paraId="4CAC8F01" w14:textId="33420313" w:rsidR="00833E77" w:rsidRPr="00770121" w:rsidRDefault="009C5BD1" w:rsidP="00E8449D">
      <w:pPr>
        <w:pStyle w:val="PargrafodaLista"/>
        <w:widowControl w:val="0"/>
        <w:numPr>
          <w:ilvl w:val="0"/>
          <w:numId w:val="17"/>
        </w:numPr>
        <w:tabs>
          <w:tab w:val="left" w:pos="557"/>
        </w:tabs>
        <w:autoSpaceDE w:val="0"/>
        <w:autoSpaceDN w:val="0"/>
        <w:spacing w:before="120" w:after="120"/>
        <w:ind w:left="0" w:firstLine="0"/>
        <w:jc w:val="both"/>
      </w:pPr>
      <w:r w:rsidRPr="00770121">
        <w:t xml:space="preserve"> </w:t>
      </w:r>
      <w:proofErr w:type="gramStart"/>
      <w:r w:rsidR="00DB1FD4" w:rsidRPr="00770121">
        <w:t>não</w:t>
      </w:r>
      <w:proofErr w:type="gramEnd"/>
      <w:r w:rsidR="00DB1FD4" w:rsidRPr="00770121">
        <w:rPr>
          <w:spacing w:val="1"/>
        </w:rPr>
        <w:t xml:space="preserve"> </w:t>
      </w:r>
      <w:r w:rsidR="00DB1FD4" w:rsidRPr="00770121">
        <w:t>incursa</w:t>
      </w:r>
      <w:r w:rsidR="00DB1FD4" w:rsidRPr="00770121">
        <w:rPr>
          <w:spacing w:val="1"/>
        </w:rPr>
        <w:t xml:space="preserve"> </w:t>
      </w:r>
      <w:r w:rsidR="00DB1FD4" w:rsidRPr="00770121">
        <w:t>nos</w:t>
      </w:r>
      <w:r w:rsidR="00DB1FD4" w:rsidRPr="00770121">
        <w:rPr>
          <w:spacing w:val="-57"/>
        </w:rPr>
        <w:t xml:space="preserve"> </w:t>
      </w:r>
      <w:r w:rsidR="00DB1FD4" w:rsidRPr="00770121">
        <w:t>impedimentos de que trata o artigo 14 da Lei Federal nº 14.133/2021; conforme modelo do</w:t>
      </w:r>
      <w:r w:rsidR="00DB1FD4" w:rsidRPr="00770121">
        <w:rPr>
          <w:spacing w:val="1"/>
        </w:rPr>
        <w:t xml:space="preserve"> </w:t>
      </w:r>
      <w:r w:rsidR="00DB1FD4" w:rsidRPr="00770121">
        <w:t>Anexo</w:t>
      </w:r>
      <w:r w:rsidR="00DB1FD4" w:rsidRPr="00770121">
        <w:rPr>
          <w:spacing w:val="1"/>
        </w:rPr>
        <w:t xml:space="preserve"> </w:t>
      </w:r>
      <w:r w:rsidR="00431537" w:rsidRPr="00770121">
        <w:t xml:space="preserve">II,  </w:t>
      </w:r>
    </w:p>
    <w:p w14:paraId="18B9D14A" w14:textId="3595ADF5" w:rsidR="00DB1FD4" w:rsidRPr="00770121" w:rsidRDefault="009765FE" w:rsidP="009765FE">
      <w:pPr>
        <w:widowControl w:val="0"/>
        <w:tabs>
          <w:tab w:val="left" w:pos="881"/>
        </w:tabs>
        <w:autoSpaceDE w:val="0"/>
        <w:autoSpaceDN w:val="0"/>
        <w:spacing w:before="120" w:after="120"/>
        <w:jc w:val="both"/>
        <w:rPr>
          <w:b/>
          <w:sz w:val="24"/>
          <w:szCs w:val="24"/>
        </w:rPr>
      </w:pPr>
      <w:r w:rsidRPr="00770121">
        <w:rPr>
          <w:sz w:val="24"/>
          <w:szCs w:val="24"/>
        </w:rPr>
        <w:t>11.29</w:t>
      </w:r>
      <w:r w:rsidRPr="00770121">
        <w:rPr>
          <w:b/>
          <w:sz w:val="24"/>
          <w:szCs w:val="24"/>
        </w:rPr>
        <w:t xml:space="preserve"> </w:t>
      </w:r>
      <w:r w:rsidR="00DB1FD4" w:rsidRPr="00770121">
        <w:rPr>
          <w:b/>
          <w:sz w:val="24"/>
          <w:szCs w:val="24"/>
        </w:rPr>
        <w:t>Os documentos que não tiverem data de validade serão considerados válidos se</w:t>
      </w:r>
      <w:r w:rsidR="00DB1FD4" w:rsidRPr="00770121">
        <w:rPr>
          <w:b/>
          <w:spacing w:val="1"/>
          <w:sz w:val="24"/>
          <w:szCs w:val="24"/>
        </w:rPr>
        <w:t xml:space="preserve"> </w:t>
      </w:r>
      <w:r w:rsidR="00DB1FD4" w:rsidRPr="00770121">
        <w:rPr>
          <w:b/>
          <w:sz w:val="24"/>
          <w:szCs w:val="24"/>
        </w:rPr>
        <w:t>emitidos</w:t>
      </w:r>
      <w:r w:rsidR="00DB1FD4" w:rsidRPr="00770121">
        <w:rPr>
          <w:b/>
          <w:spacing w:val="1"/>
          <w:sz w:val="24"/>
          <w:szCs w:val="24"/>
        </w:rPr>
        <w:t xml:space="preserve"> </w:t>
      </w:r>
      <w:r w:rsidR="00DB1FD4" w:rsidRPr="00770121">
        <w:rPr>
          <w:b/>
          <w:sz w:val="24"/>
          <w:szCs w:val="24"/>
        </w:rPr>
        <w:t>nos</w:t>
      </w:r>
      <w:r w:rsidR="00DB1FD4" w:rsidRPr="00770121">
        <w:rPr>
          <w:b/>
          <w:spacing w:val="1"/>
          <w:sz w:val="24"/>
          <w:szCs w:val="24"/>
        </w:rPr>
        <w:t xml:space="preserve"> </w:t>
      </w:r>
      <w:r w:rsidR="00DB1FD4" w:rsidRPr="00770121">
        <w:rPr>
          <w:b/>
          <w:sz w:val="24"/>
          <w:szCs w:val="24"/>
        </w:rPr>
        <w:t>60</w:t>
      </w:r>
      <w:r w:rsidR="00DB1FD4" w:rsidRPr="00770121">
        <w:rPr>
          <w:b/>
          <w:spacing w:val="1"/>
          <w:sz w:val="24"/>
          <w:szCs w:val="24"/>
        </w:rPr>
        <w:t xml:space="preserve"> </w:t>
      </w:r>
      <w:r w:rsidR="00DB1FD4" w:rsidRPr="00770121">
        <w:rPr>
          <w:b/>
          <w:sz w:val="24"/>
          <w:szCs w:val="24"/>
        </w:rPr>
        <w:t>(sessenta)</w:t>
      </w:r>
      <w:r w:rsidR="00DB1FD4" w:rsidRPr="00770121">
        <w:rPr>
          <w:b/>
          <w:spacing w:val="1"/>
          <w:sz w:val="24"/>
          <w:szCs w:val="24"/>
        </w:rPr>
        <w:t xml:space="preserve"> </w:t>
      </w:r>
      <w:r w:rsidR="00DB1FD4" w:rsidRPr="00770121">
        <w:rPr>
          <w:b/>
          <w:sz w:val="24"/>
          <w:szCs w:val="24"/>
        </w:rPr>
        <w:t>dias</w:t>
      </w:r>
      <w:r w:rsidR="00DB1FD4" w:rsidRPr="00770121">
        <w:rPr>
          <w:b/>
          <w:spacing w:val="1"/>
          <w:sz w:val="24"/>
          <w:szCs w:val="24"/>
        </w:rPr>
        <w:t xml:space="preserve"> </w:t>
      </w:r>
      <w:r w:rsidR="00DB1FD4" w:rsidRPr="00770121">
        <w:rPr>
          <w:b/>
          <w:sz w:val="24"/>
          <w:szCs w:val="24"/>
        </w:rPr>
        <w:t>anteriores</w:t>
      </w:r>
      <w:r w:rsidR="00DB1FD4" w:rsidRPr="00770121">
        <w:rPr>
          <w:b/>
          <w:spacing w:val="1"/>
          <w:sz w:val="24"/>
          <w:szCs w:val="24"/>
        </w:rPr>
        <w:t xml:space="preserve"> </w:t>
      </w:r>
      <w:r w:rsidR="00DB1FD4" w:rsidRPr="00770121">
        <w:rPr>
          <w:b/>
          <w:sz w:val="24"/>
          <w:szCs w:val="24"/>
        </w:rPr>
        <w:t>à</w:t>
      </w:r>
      <w:r w:rsidR="00DB1FD4" w:rsidRPr="00770121">
        <w:rPr>
          <w:b/>
          <w:spacing w:val="1"/>
          <w:sz w:val="24"/>
          <w:szCs w:val="24"/>
        </w:rPr>
        <w:t xml:space="preserve"> </w:t>
      </w:r>
      <w:r w:rsidR="00DB1FD4" w:rsidRPr="00770121">
        <w:rPr>
          <w:b/>
          <w:sz w:val="24"/>
          <w:szCs w:val="24"/>
        </w:rPr>
        <w:t>data</w:t>
      </w:r>
      <w:r w:rsidR="00DB1FD4" w:rsidRPr="00770121">
        <w:rPr>
          <w:b/>
          <w:spacing w:val="1"/>
          <w:sz w:val="24"/>
          <w:szCs w:val="24"/>
        </w:rPr>
        <w:t xml:space="preserve"> </w:t>
      </w:r>
      <w:r w:rsidR="00DB1FD4" w:rsidRPr="00770121">
        <w:rPr>
          <w:b/>
          <w:sz w:val="24"/>
          <w:szCs w:val="24"/>
        </w:rPr>
        <w:t>da</w:t>
      </w:r>
      <w:r w:rsidR="00DB1FD4" w:rsidRPr="00770121">
        <w:rPr>
          <w:b/>
          <w:spacing w:val="1"/>
          <w:sz w:val="24"/>
          <w:szCs w:val="24"/>
        </w:rPr>
        <w:t xml:space="preserve"> </w:t>
      </w:r>
      <w:r w:rsidR="00DB1FD4" w:rsidRPr="00770121">
        <w:rPr>
          <w:b/>
          <w:sz w:val="24"/>
          <w:szCs w:val="24"/>
        </w:rPr>
        <w:t>entrega</w:t>
      </w:r>
      <w:r w:rsidR="00DB1FD4" w:rsidRPr="00770121">
        <w:rPr>
          <w:b/>
          <w:spacing w:val="1"/>
          <w:sz w:val="24"/>
          <w:szCs w:val="24"/>
        </w:rPr>
        <w:t xml:space="preserve"> </w:t>
      </w:r>
      <w:r w:rsidR="00DB1FD4" w:rsidRPr="00770121">
        <w:rPr>
          <w:b/>
          <w:sz w:val="24"/>
          <w:szCs w:val="24"/>
        </w:rPr>
        <w:t>dos</w:t>
      </w:r>
      <w:r w:rsidR="00DB1FD4" w:rsidRPr="00770121">
        <w:rPr>
          <w:b/>
          <w:spacing w:val="1"/>
          <w:sz w:val="24"/>
          <w:szCs w:val="24"/>
        </w:rPr>
        <w:t xml:space="preserve"> </w:t>
      </w:r>
      <w:r w:rsidR="00DB1FD4" w:rsidRPr="00770121">
        <w:rPr>
          <w:b/>
          <w:sz w:val="24"/>
          <w:szCs w:val="24"/>
        </w:rPr>
        <w:t>envelopes,</w:t>
      </w:r>
      <w:r w:rsidR="00DB1FD4" w:rsidRPr="00770121">
        <w:rPr>
          <w:b/>
          <w:spacing w:val="1"/>
          <w:sz w:val="24"/>
          <w:szCs w:val="24"/>
        </w:rPr>
        <w:t xml:space="preserve"> </w:t>
      </w:r>
      <w:r w:rsidR="00DB1FD4" w:rsidRPr="00770121">
        <w:rPr>
          <w:b/>
          <w:sz w:val="24"/>
          <w:szCs w:val="24"/>
          <w:u w:val="thick"/>
        </w:rPr>
        <w:t>COM</w:t>
      </w:r>
      <w:r w:rsidR="00DB1FD4" w:rsidRPr="00770121">
        <w:rPr>
          <w:b/>
          <w:spacing w:val="1"/>
          <w:sz w:val="24"/>
          <w:szCs w:val="24"/>
        </w:rPr>
        <w:t xml:space="preserve"> </w:t>
      </w:r>
      <w:r w:rsidR="00DB1FD4" w:rsidRPr="00770121">
        <w:rPr>
          <w:b/>
          <w:sz w:val="24"/>
          <w:szCs w:val="24"/>
          <w:u w:val="thick"/>
        </w:rPr>
        <w:t>EXCEÇÃO DOS SEGUINTES DOCUMENTOS:</w:t>
      </w:r>
      <w:r w:rsidR="00DB1FD4" w:rsidRPr="00770121">
        <w:rPr>
          <w:b/>
          <w:sz w:val="24"/>
          <w:szCs w:val="24"/>
        </w:rPr>
        <w:t xml:space="preserve"> CNPJ</w:t>
      </w:r>
      <w:proofErr w:type="gramStart"/>
      <w:r w:rsidR="00DB1FD4" w:rsidRPr="00770121">
        <w:rPr>
          <w:b/>
          <w:sz w:val="24"/>
          <w:szCs w:val="24"/>
        </w:rPr>
        <w:t>, prova</w:t>
      </w:r>
      <w:proofErr w:type="gramEnd"/>
      <w:r w:rsidR="00DB1FD4" w:rsidRPr="00770121">
        <w:rPr>
          <w:b/>
          <w:sz w:val="24"/>
          <w:szCs w:val="24"/>
        </w:rPr>
        <w:t xml:space="preserve"> de inscrição no cadastro</w:t>
      </w:r>
      <w:r w:rsidR="00DB1FD4" w:rsidRPr="00770121">
        <w:rPr>
          <w:b/>
          <w:spacing w:val="1"/>
          <w:sz w:val="24"/>
          <w:szCs w:val="24"/>
        </w:rPr>
        <w:t xml:space="preserve"> </w:t>
      </w:r>
      <w:r w:rsidR="00DB1FD4" w:rsidRPr="00770121">
        <w:rPr>
          <w:b/>
          <w:sz w:val="24"/>
          <w:szCs w:val="24"/>
        </w:rPr>
        <w:t>dos contribuintes municipal e/ou estadual, os comprobatórios da habilitação jurídica, ou</w:t>
      </w:r>
      <w:r w:rsidR="00DB1FD4" w:rsidRPr="00770121">
        <w:rPr>
          <w:b/>
          <w:spacing w:val="-57"/>
          <w:sz w:val="24"/>
          <w:szCs w:val="24"/>
        </w:rPr>
        <w:t xml:space="preserve"> </w:t>
      </w:r>
      <w:r w:rsidR="00DB1FD4" w:rsidRPr="00770121">
        <w:rPr>
          <w:b/>
          <w:sz w:val="24"/>
          <w:szCs w:val="24"/>
        </w:rPr>
        <w:t>quando for</w:t>
      </w:r>
      <w:r w:rsidR="00DB1FD4" w:rsidRPr="00770121">
        <w:rPr>
          <w:b/>
          <w:spacing w:val="-2"/>
          <w:sz w:val="24"/>
          <w:szCs w:val="24"/>
        </w:rPr>
        <w:t xml:space="preserve"> </w:t>
      </w:r>
      <w:r w:rsidR="00DB1FD4" w:rsidRPr="00770121">
        <w:rPr>
          <w:b/>
          <w:sz w:val="24"/>
          <w:szCs w:val="24"/>
        </w:rPr>
        <w:t>o caso.</w:t>
      </w:r>
      <w:r w:rsidR="00744B89" w:rsidRPr="00770121">
        <w:rPr>
          <w:b/>
          <w:sz w:val="24"/>
          <w:szCs w:val="24"/>
        </w:rPr>
        <w:t xml:space="preserve"> </w:t>
      </w:r>
    </w:p>
    <w:p w14:paraId="20B58748" w14:textId="55B27FC3" w:rsidR="00874975" w:rsidRPr="00770121" w:rsidRDefault="009765FE" w:rsidP="009765FE">
      <w:pPr>
        <w:widowControl w:val="0"/>
        <w:tabs>
          <w:tab w:val="left" w:pos="869"/>
        </w:tabs>
        <w:autoSpaceDE w:val="0"/>
        <w:autoSpaceDN w:val="0"/>
        <w:spacing w:before="120" w:after="120"/>
        <w:jc w:val="both"/>
        <w:rPr>
          <w:b/>
          <w:sz w:val="24"/>
          <w:szCs w:val="24"/>
        </w:rPr>
      </w:pPr>
      <w:r w:rsidRPr="00770121">
        <w:rPr>
          <w:b/>
          <w:sz w:val="24"/>
          <w:szCs w:val="24"/>
        </w:rPr>
        <w:t xml:space="preserve">11.30- </w:t>
      </w:r>
      <w:r w:rsidR="00874975" w:rsidRPr="00770121">
        <w:rPr>
          <w:b/>
          <w:sz w:val="24"/>
          <w:szCs w:val="24"/>
        </w:rPr>
        <w:t>DAS MICROEMPRESAS E EMPRESAS DE PEQUENO PORTE</w:t>
      </w:r>
    </w:p>
    <w:p w14:paraId="5E82A849" w14:textId="77777777" w:rsidR="009765FE" w:rsidRPr="00770121" w:rsidRDefault="009765FE" w:rsidP="009765FE">
      <w:pPr>
        <w:widowControl w:val="0"/>
        <w:tabs>
          <w:tab w:val="left" w:pos="869"/>
        </w:tabs>
        <w:autoSpaceDE w:val="0"/>
        <w:autoSpaceDN w:val="0"/>
        <w:spacing w:before="120" w:after="120"/>
        <w:jc w:val="both"/>
        <w:rPr>
          <w:sz w:val="24"/>
          <w:szCs w:val="24"/>
        </w:rPr>
      </w:pPr>
      <w:r w:rsidRPr="00770121">
        <w:rPr>
          <w:sz w:val="24"/>
          <w:szCs w:val="24"/>
        </w:rPr>
        <w:t>11.30</w:t>
      </w:r>
      <w:r w:rsidR="00874975" w:rsidRPr="00770121">
        <w:rPr>
          <w:sz w:val="24"/>
          <w:szCs w:val="24"/>
        </w:rPr>
        <w:t>.1- Às Microempresas e às Empresas de Pequeno Porte serão aplicadas as disposições da</w:t>
      </w:r>
      <w:r w:rsidR="00874975" w:rsidRPr="00770121">
        <w:rPr>
          <w:spacing w:val="1"/>
          <w:sz w:val="24"/>
          <w:szCs w:val="24"/>
        </w:rPr>
        <w:t xml:space="preserve"> </w:t>
      </w:r>
      <w:r w:rsidR="00874975" w:rsidRPr="00770121">
        <w:rPr>
          <w:sz w:val="24"/>
          <w:szCs w:val="24"/>
        </w:rPr>
        <w:t>Lei</w:t>
      </w:r>
      <w:r w:rsidR="00874975" w:rsidRPr="00770121">
        <w:rPr>
          <w:spacing w:val="-1"/>
          <w:sz w:val="24"/>
          <w:szCs w:val="24"/>
        </w:rPr>
        <w:t xml:space="preserve"> </w:t>
      </w:r>
      <w:r w:rsidR="00874975" w:rsidRPr="00770121">
        <w:rPr>
          <w:sz w:val="24"/>
          <w:szCs w:val="24"/>
        </w:rPr>
        <w:t>Complementar nº 123/06</w:t>
      </w:r>
      <w:r w:rsidR="00321005" w:rsidRPr="00770121">
        <w:rPr>
          <w:sz w:val="24"/>
          <w:szCs w:val="24"/>
        </w:rPr>
        <w:t>.</w:t>
      </w:r>
    </w:p>
    <w:p w14:paraId="5840175A" w14:textId="7F588E12" w:rsidR="00321005" w:rsidRPr="00770121" w:rsidRDefault="009765FE" w:rsidP="002E08E5">
      <w:pPr>
        <w:widowControl w:val="0"/>
        <w:tabs>
          <w:tab w:val="left" w:pos="993"/>
        </w:tabs>
        <w:autoSpaceDE w:val="0"/>
        <w:autoSpaceDN w:val="0"/>
        <w:spacing w:before="120" w:after="120"/>
        <w:jc w:val="both"/>
        <w:rPr>
          <w:sz w:val="24"/>
          <w:szCs w:val="24"/>
        </w:rPr>
      </w:pPr>
      <w:r w:rsidRPr="00770121">
        <w:rPr>
          <w:sz w:val="24"/>
          <w:szCs w:val="24"/>
        </w:rPr>
        <w:t xml:space="preserve">11.30.2 - </w:t>
      </w:r>
      <w:r w:rsidR="00874975" w:rsidRPr="00770121">
        <w:rPr>
          <w:sz w:val="24"/>
          <w:szCs w:val="24"/>
        </w:rPr>
        <w:t>Caso</w:t>
      </w:r>
      <w:r w:rsidR="00874975" w:rsidRPr="00770121">
        <w:rPr>
          <w:spacing w:val="1"/>
          <w:sz w:val="24"/>
          <w:szCs w:val="24"/>
        </w:rPr>
        <w:t xml:space="preserve"> </w:t>
      </w:r>
      <w:r w:rsidR="00874975" w:rsidRPr="00770121">
        <w:rPr>
          <w:sz w:val="24"/>
          <w:szCs w:val="24"/>
        </w:rPr>
        <w:t>o</w:t>
      </w:r>
      <w:r w:rsidR="00874975" w:rsidRPr="00770121">
        <w:rPr>
          <w:spacing w:val="1"/>
          <w:sz w:val="24"/>
          <w:szCs w:val="24"/>
        </w:rPr>
        <w:t xml:space="preserve"> </w:t>
      </w:r>
      <w:r w:rsidR="00874975" w:rsidRPr="00770121">
        <w:rPr>
          <w:sz w:val="24"/>
          <w:szCs w:val="24"/>
        </w:rPr>
        <w:t>licitante</w:t>
      </w:r>
      <w:r w:rsidR="00874975" w:rsidRPr="00770121">
        <w:rPr>
          <w:spacing w:val="1"/>
          <w:sz w:val="24"/>
          <w:szCs w:val="24"/>
        </w:rPr>
        <w:t xml:space="preserve"> </w:t>
      </w:r>
      <w:r w:rsidR="00874975" w:rsidRPr="00770121">
        <w:rPr>
          <w:sz w:val="24"/>
          <w:szCs w:val="24"/>
        </w:rPr>
        <w:t>detentor</w:t>
      </w:r>
      <w:r w:rsidR="00874975" w:rsidRPr="00770121">
        <w:rPr>
          <w:spacing w:val="1"/>
          <w:sz w:val="24"/>
          <w:szCs w:val="24"/>
        </w:rPr>
        <w:t xml:space="preserve"> </w:t>
      </w:r>
      <w:r w:rsidR="00874975" w:rsidRPr="00770121">
        <w:rPr>
          <w:sz w:val="24"/>
          <w:szCs w:val="24"/>
        </w:rPr>
        <w:t>do</w:t>
      </w:r>
      <w:r w:rsidR="00874975" w:rsidRPr="00770121">
        <w:rPr>
          <w:spacing w:val="1"/>
          <w:sz w:val="24"/>
          <w:szCs w:val="24"/>
        </w:rPr>
        <w:t xml:space="preserve"> </w:t>
      </w:r>
      <w:r w:rsidR="00874975" w:rsidRPr="00770121">
        <w:rPr>
          <w:sz w:val="24"/>
          <w:szCs w:val="24"/>
        </w:rPr>
        <w:t>menor</w:t>
      </w:r>
      <w:r w:rsidR="00874975" w:rsidRPr="00770121">
        <w:rPr>
          <w:spacing w:val="1"/>
          <w:sz w:val="24"/>
          <w:szCs w:val="24"/>
        </w:rPr>
        <w:t xml:space="preserve"> </w:t>
      </w:r>
      <w:r w:rsidR="00874975" w:rsidRPr="00770121">
        <w:rPr>
          <w:sz w:val="24"/>
          <w:szCs w:val="24"/>
        </w:rPr>
        <w:t>preço</w:t>
      </w:r>
      <w:r w:rsidR="00874975" w:rsidRPr="00770121">
        <w:rPr>
          <w:spacing w:val="1"/>
          <w:sz w:val="24"/>
          <w:szCs w:val="24"/>
        </w:rPr>
        <w:t xml:space="preserve"> </w:t>
      </w:r>
      <w:r w:rsidR="00874975" w:rsidRPr="00770121">
        <w:rPr>
          <w:sz w:val="24"/>
          <w:szCs w:val="24"/>
        </w:rPr>
        <w:t>seja</w:t>
      </w:r>
      <w:r w:rsidR="00874975" w:rsidRPr="00770121">
        <w:rPr>
          <w:spacing w:val="1"/>
          <w:sz w:val="24"/>
          <w:szCs w:val="24"/>
        </w:rPr>
        <w:t xml:space="preserve"> </w:t>
      </w:r>
      <w:r w:rsidR="00874975" w:rsidRPr="00770121">
        <w:rPr>
          <w:sz w:val="24"/>
          <w:szCs w:val="24"/>
        </w:rPr>
        <w:t>qualificado</w:t>
      </w:r>
      <w:r w:rsidR="00874975" w:rsidRPr="00770121">
        <w:rPr>
          <w:spacing w:val="1"/>
          <w:sz w:val="24"/>
          <w:szCs w:val="24"/>
        </w:rPr>
        <w:t xml:space="preserve"> </w:t>
      </w:r>
      <w:r w:rsidR="00874975" w:rsidRPr="00770121">
        <w:rPr>
          <w:sz w:val="24"/>
          <w:szCs w:val="24"/>
        </w:rPr>
        <w:t>como</w:t>
      </w:r>
      <w:r w:rsidR="00874975" w:rsidRPr="00770121">
        <w:rPr>
          <w:spacing w:val="1"/>
          <w:sz w:val="24"/>
          <w:szCs w:val="24"/>
        </w:rPr>
        <w:t xml:space="preserve"> </w:t>
      </w:r>
      <w:r w:rsidR="00874975" w:rsidRPr="00770121">
        <w:rPr>
          <w:sz w:val="24"/>
          <w:szCs w:val="24"/>
        </w:rPr>
        <w:t>microempresa</w:t>
      </w:r>
      <w:r w:rsidR="00874975" w:rsidRPr="00770121">
        <w:rPr>
          <w:spacing w:val="1"/>
          <w:sz w:val="24"/>
          <w:szCs w:val="24"/>
        </w:rPr>
        <w:t xml:space="preserve"> </w:t>
      </w:r>
      <w:r w:rsidR="00874975" w:rsidRPr="00770121">
        <w:rPr>
          <w:sz w:val="24"/>
          <w:szCs w:val="24"/>
        </w:rPr>
        <w:t>ou</w:t>
      </w:r>
      <w:r w:rsidR="00874975" w:rsidRPr="00770121">
        <w:rPr>
          <w:spacing w:val="-57"/>
          <w:sz w:val="24"/>
          <w:szCs w:val="24"/>
        </w:rPr>
        <w:t xml:space="preserve">     </w:t>
      </w:r>
      <w:r w:rsidR="00874975" w:rsidRPr="00770121">
        <w:rPr>
          <w:sz w:val="24"/>
          <w:szCs w:val="24"/>
        </w:rPr>
        <w:t>empresa de pequeno porte, deverá apresentar toda a documentação exigida para efeito de</w:t>
      </w:r>
      <w:r w:rsidR="00874975" w:rsidRPr="00770121">
        <w:rPr>
          <w:spacing w:val="1"/>
          <w:sz w:val="24"/>
          <w:szCs w:val="24"/>
        </w:rPr>
        <w:t xml:space="preserve"> </w:t>
      </w:r>
      <w:r w:rsidR="00874975" w:rsidRPr="00770121">
        <w:rPr>
          <w:sz w:val="24"/>
          <w:szCs w:val="24"/>
        </w:rPr>
        <w:t xml:space="preserve">comprovação de regularidade fiscal, mesmo que esta apresente alguma restrição, </w:t>
      </w:r>
      <w:proofErr w:type="gramStart"/>
      <w:r w:rsidR="00874975" w:rsidRPr="00770121">
        <w:rPr>
          <w:sz w:val="24"/>
          <w:szCs w:val="24"/>
        </w:rPr>
        <w:t>sob pena</w:t>
      </w:r>
      <w:proofErr w:type="gramEnd"/>
      <w:r w:rsidR="00874975" w:rsidRPr="00770121">
        <w:rPr>
          <w:sz w:val="24"/>
          <w:szCs w:val="24"/>
        </w:rPr>
        <w:t xml:space="preserve"> de</w:t>
      </w:r>
      <w:r w:rsidR="00874975" w:rsidRPr="00770121">
        <w:rPr>
          <w:spacing w:val="1"/>
          <w:sz w:val="24"/>
          <w:szCs w:val="24"/>
        </w:rPr>
        <w:t xml:space="preserve"> </w:t>
      </w:r>
      <w:r w:rsidR="00874975" w:rsidRPr="00770121">
        <w:rPr>
          <w:sz w:val="24"/>
          <w:szCs w:val="24"/>
        </w:rPr>
        <w:t>inabilitação.</w:t>
      </w:r>
    </w:p>
    <w:p w14:paraId="3EDFEF0B" w14:textId="77777777" w:rsidR="009765FE" w:rsidRPr="00770121" w:rsidRDefault="009765FE" w:rsidP="002E08E5">
      <w:pPr>
        <w:pStyle w:val="PargrafodaLista"/>
        <w:widowControl w:val="0"/>
        <w:numPr>
          <w:ilvl w:val="2"/>
          <w:numId w:val="42"/>
        </w:numPr>
        <w:tabs>
          <w:tab w:val="left" w:pos="993"/>
        </w:tabs>
        <w:autoSpaceDE w:val="0"/>
        <w:autoSpaceDN w:val="0"/>
        <w:spacing w:before="120" w:after="120"/>
        <w:ind w:left="0" w:firstLine="0"/>
        <w:jc w:val="both"/>
      </w:pPr>
      <w:r w:rsidRPr="00770121">
        <w:t>-</w:t>
      </w:r>
      <w:r w:rsidR="00874975" w:rsidRPr="00770121">
        <w:t>A existência de restrição relativamente à regularidade fiscal e trabalhista não impede</w:t>
      </w:r>
      <w:r w:rsidR="00874975" w:rsidRPr="00770121">
        <w:rPr>
          <w:spacing w:val="1"/>
        </w:rPr>
        <w:t xml:space="preserve"> </w:t>
      </w:r>
      <w:r w:rsidR="00874975" w:rsidRPr="00770121">
        <w:t>que a licitante qualificada como microempresa ou empresa de pequeno porte seja declarada</w:t>
      </w:r>
      <w:r w:rsidR="00874975" w:rsidRPr="00770121">
        <w:rPr>
          <w:spacing w:val="1"/>
        </w:rPr>
        <w:t xml:space="preserve"> </w:t>
      </w:r>
      <w:r w:rsidR="00874975" w:rsidRPr="00770121">
        <w:t>vencedora,</w:t>
      </w:r>
      <w:r w:rsidR="00874975" w:rsidRPr="00770121">
        <w:rPr>
          <w:spacing w:val="-1"/>
        </w:rPr>
        <w:t xml:space="preserve"> </w:t>
      </w:r>
      <w:r w:rsidR="00874975" w:rsidRPr="00770121">
        <w:t>uma vez</w:t>
      </w:r>
      <w:r w:rsidR="00874975" w:rsidRPr="00770121">
        <w:rPr>
          <w:spacing w:val="1"/>
        </w:rPr>
        <w:t xml:space="preserve"> </w:t>
      </w:r>
      <w:r w:rsidR="00874975" w:rsidRPr="00770121">
        <w:t>que atenda</w:t>
      </w:r>
      <w:r w:rsidR="00874975" w:rsidRPr="00770121">
        <w:rPr>
          <w:spacing w:val="-2"/>
        </w:rPr>
        <w:t xml:space="preserve"> </w:t>
      </w:r>
      <w:r w:rsidR="00874975" w:rsidRPr="00770121">
        <w:t>a</w:t>
      </w:r>
      <w:r w:rsidR="00874975" w:rsidRPr="00770121">
        <w:rPr>
          <w:spacing w:val="-1"/>
        </w:rPr>
        <w:t xml:space="preserve"> </w:t>
      </w:r>
      <w:r w:rsidR="00874975" w:rsidRPr="00770121">
        <w:t>todas</w:t>
      </w:r>
      <w:r w:rsidR="00874975" w:rsidRPr="00770121">
        <w:rPr>
          <w:spacing w:val="2"/>
        </w:rPr>
        <w:t xml:space="preserve"> </w:t>
      </w:r>
      <w:r w:rsidR="00874975" w:rsidRPr="00770121">
        <w:t>as</w:t>
      </w:r>
      <w:r w:rsidR="00874975" w:rsidRPr="00770121">
        <w:rPr>
          <w:spacing w:val="-1"/>
        </w:rPr>
        <w:t xml:space="preserve"> </w:t>
      </w:r>
      <w:r w:rsidR="00874975" w:rsidRPr="00770121">
        <w:t>demais</w:t>
      </w:r>
      <w:r w:rsidR="00874975" w:rsidRPr="00770121">
        <w:rPr>
          <w:spacing w:val="2"/>
        </w:rPr>
        <w:t xml:space="preserve"> </w:t>
      </w:r>
      <w:r w:rsidR="00874975" w:rsidRPr="00770121">
        <w:t>exigências do</w:t>
      </w:r>
      <w:r w:rsidR="00874975" w:rsidRPr="00770121">
        <w:rPr>
          <w:spacing w:val="-1"/>
        </w:rPr>
        <w:t xml:space="preserve"> </w:t>
      </w:r>
      <w:r w:rsidR="00874975" w:rsidRPr="00770121">
        <w:t>edital.</w:t>
      </w:r>
    </w:p>
    <w:p w14:paraId="70558F1C" w14:textId="77777777" w:rsidR="009765FE" w:rsidRPr="00770121" w:rsidRDefault="00874975" w:rsidP="002E08E5">
      <w:pPr>
        <w:pStyle w:val="PargrafodaLista"/>
        <w:widowControl w:val="0"/>
        <w:numPr>
          <w:ilvl w:val="2"/>
          <w:numId w:val="42"/>
        </w:numPr>
        <w:tabs>
          <w:tab w:val="left" w:pos="993"/>
        </w:tabs>
        <w:autoSpaceDE w:val="0"/>
        <w:autoSpaceDN w:val="0"/>
        <w:spacing w:before="120" w:after="120"/>
        <w:ind w:left="0" w:firstLine="0"/>
        <w:jc w:val="both"/>
      </w:pPr>
      <w:r w:rsidRPr="00770121">
        <w:rPr>
          <w:color w:val="auto"/>
        </w:rPr>
        <w:t>Caso</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proposta</w:t>
      </w:r>
      <w:r w:rsidRPr="00770121">
        <w:rPr>
          <w:color w:val="auto"/>
          <w:spacing w:val="1"/>
        </w:rPr>
        <w:t xml:space="preserve"> </w:t>
      </w:r>
      <w:r w:rsidRPr="00770121">
        <w:rPr>
          <w:color w:val="auto"/>
        </w:rPr>
        <w:t>mais</w:t>
      </w:r>
      <w:r w:rsidRPr="00770121">
        <w:rPr>
          <w:color w:val="auto"/>
          <w:spacing w:val="1"/>
        </w:rPr>
        <w:t xml:space="preserve"> </w:t>
      </w:r>
      <w:r w:rsidRPr="00770121">
        <w:rPr>
          <w:color w:val="auto"/>
        </w:rPr>
        <w:t>vantajosa</w:t>
      </w:r>
      <w:r w:rsidRPr="00770121">
        <w:rPr>
          <w:color w:val="auto"/>
          <w:spacing w:val="1"/>
        </w:rPr>
        <w:t xml:space="preserve"> </w:t>
      </w:r>
      <w:r w:rsidRPr="00770121">
        <w:rPr>
          <w:color w:val="auto"/>
        </w:rPr>
        <w:t>seja</w:t>
      </w:r>
      <w:r w:rsidRPr="00770121">
        <w:rPr>
          <w:color w:val="auto"/>
          <w:spacing w:val="1"/>
        </w:rPr>
        <w:t xml:space="preserve"> </w:t>
      </w:r>
      <w:r w:rsidRPr="00770121">
        <w:rPr>
          <w:color w:val="auto"/>
        </w:rPr>
        <w:t>ofertada</w:t>
      </w:r>
      <w:r w:rsidRPr="00770121">
        <w:rPr>
          <w:color w:val="auto"/>
          <w:spacing w:val="1"/>
        </w:rPr>
        <w:t xml:space="preserve"> </w:t>
      </w:r>
      <w:r w:rsidRPr="00770121">
        <w:rPr>
          <w:color w:val="auto"/>
        </w:rPr>
        <w:t>por</w:t>
      </w:r>
      <w:r w:rsidRPr="00770121">
        <w:rPr>
          <w:color w:val="auto"/>
          <w:spacing w:val="1"/>
        </w:rPr>
        <w:t xml:space="preserve"> </w:t>
      </w:r>
      <w:r w:rsidRPr="00770121">
        <w:rPr>
          <w:color w:val="auto"/>
        </w:rPr>
        <w:t>licitante</w:t>
      </w:r>
      <w:r w:rsidRPr="00770121">
        <w:rPr>
          <w:color w:val="auto"/>
          <w:spacing w:val="1"/>
        </w:rPr>
        <w:t xml:space="preserve"> </w:t>
      </w:r>
      <w:r w:rsidRPr="00770121">
        <w:rPr>
          <w:color w:val="auto"/>
        </w:rPr>
        <w:t>qualificada</w:t>
      </w:r>
      <w:r w:rsidRPr="00770121">
        <w:rPr>
          <w:color w:val="auto"/>
          <w:spacing w:val="1"/>
        </w:rPr>
        <w:t xml:space="preserve"> </w:t>
      </w:r>
      <w:r w:rsidRPr="00770121">
        <w:rPr>
          <w:color w:val="auto"/>
        </w:rPr>
        <w:t>como</w:t>
      </w:r>
      <w:r w:rsidRPr="00770121">
        <w:rPr>
          <w:color w:val="auto"/>
          <w:spacing w:val="1"/>
        </w:rPr>
        <w:t xml:space="preserve"> </w:t>
      </w:r>
      <w:r w:rsidRPr="00770121">
        <w:rPr>
          <w:color w:val="auto"/>
        </w:rPr>
        <w:t>microempresa ou empresa de pequeno porte e, uma vez constatada a existência de alguma</w:t>
      </w:r>
      <w:r w:rsidRPr="00770121">
        <w:rPr>
          <w:color w:val="auto"/>
          <w:spacing w:val="1"/>
        </w:rPr>
        <w:t xml:space="preserve"> </w:t>
      </w:r>
      <w:r w:rsidRPr="00770121">
        <w:rPr>
          <w:color w:val="auto"/>
        </w:rPr>
        <w:t>restrição</w:t>
      </w:r>
      <w:r w:rsidRPr="00770121">
        <w:rPr>
          <w:color w:val="auto"/>
          <w:spacing w:val="1"/>
        </w:rPr>
        <w:t xml:space="preserve"> </w:t>
      </w:r>
      <w:r w:rsidRPr="00770121">
        <w:rPr>
          <w:color w:val="auto"/>
        </w:rPr>
        <w:t>na</w:t>
      </w:r>
      <w:r w:rsidRPr="00770121">
        <w:rPr>
          <w:color w:val="auto"/>
          <w:spacing w:val="1"/>
        </w:rPr>
        <w:t xml:space="preserve"> </w:t>
      </w:r>
      <w:r w:rsidRPr="00770121">
        <w:rPr>
          <w:color w:val="auto"/>
        </w:rPr>
        <w:t>comprovação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regularidade</w:t>
      </w:r>
      <w:r w:rsidRPr="00770121">
        <w:rPr>
          <w:color w:val="auto"/>
          <w:spacing w:val="1"/>
        </w:rPr>
        <w:t xml:space="preserve"> </w:t>
      </w:r>
      <w:r w:rsidRPr="00770121">
        <w:rPr>
          <w:color w:val="auto"/>
        </w:rPr>
        <w:t>fiscal</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microempresas</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empresas</w:t>
      </w:r>
      <w:r w:rsidRPr="00770121">
        <w:rPr>
          <w:color w:val="auto"/>
          <w:spacing w:val="60"/>
        </w:rPr>
        <w:t xml:space="preserve"> </w:t>
      </w:r>
      <w:r w:rsidRPr="00770121">
        <w:rPr>
          <w:color w:val="auto"/>
        </w:rPr>
        <w:t>de</w:t>
      </w:r>
      <w:r w:rsidRPr="00770121">
        <w:rPr>
          <w:color w:val="auto"/>
          <w:spacing w:val="1"/>
        </w:rPr>
        <w:t xml:space="preserve"> </w:t>
      </w:r>
      <w:r w:rsidRPr="00770121">
        <w:rPr>
          <w:color w:val="auto"/>
        </w:rPr>
        <w:t>pequeno</w:t>
      </w:r>
      <w:r w:rsidRPr="00770121">
        <w:rPr>
          <w:color w:val="auto"/>
          <w:spacing w:val="1"/>
        </w:rPr>
        <w:t xml:space="preserve"> </w:t>
      </w:r>
      <w:r w:rsidRPr="00770121">
        <w:rPr>
          <w:color w:val="auto"/>
        </w:rPr>
        <w:t>porte</w:t>
      </w:r>
      <w:r w:rsidRPr="00770121">
        <w:rPr>
          <w:color w:val="auto"/>
          <w:spacing w:val="1"/>
        </w:rPr>
        <w:t xml:space="preserve"> </w:t>
      </w:r>
      <w:r w:rsidRPr="00770121">
        <w:rPr>
          <w:color w:val="auto"/>
        </w:rPr>
        <w:t>que</w:t>
      </w:r>
      <w:r w:rsidRPr="00770121">
        <w:rPr>
          <w:color w:val="auto"/>
          <w:spacing w:val="1"/>
        </w:rPr>
        <w:t xml:space="preserve"> </w:t>
      </w:r>
      <w:r w:rsidRPr="00770121">
        <w:rPr>
          <w:color w:val="auto"/>
        </w:rPr>
        <w:t>tenham</w:t>
      </w:r>
      <w:r w:rsidRPr="00770121">
        <w:rPr>
          <w:color w:val="auto"/>
          <w:spacing w:val="1"/>
        </w:rPr>
        <w:t xml:space="preserve"> </w:t>
      </w:r>
      <w:r w:rsidRPr="00770121">
        <w:rPr>
          <w:color w:val="auto"/>
        </w:rPr>
        <w:t>formalizado</w:t>
      </w:r>
      <w:r w:rsidRPr="00770121">
        <w:rPr>
          <w:color w:val="auto"/>
          <w:spacing w:val="1"/>
        </w:rPr>
        <w:t xml:space="preserve"> </w:t>
      </w:r>
      <w:r w:rsidRPr="00770121">
        <w:rPr>
          <w:color w:val="auto"/>
        </w:rPr>
        <w:t>solicitação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usufruir</w:t>
      </w:r>
      <w:r w:rsidRPr="00770121">
        <w:rPr>
          <w:color w:val="auto"/>
          <w:spacing w:val="1"/>
        </w:rPr>
        <w:t xml:space="preserve"> </w:t>
      </w:r>
      <w:r w:rsidRPr="00770121">
        <w:rPr>
          <w:color w:val="auto"/>
        </w:rPr>
        <w:t>dos</w:t>
      </w:r>
      <w:r w:rsidRPr="00770121">
        <w:rPr>
          <w:color w:val="auto"/>
          <w:spacing w:val="1"/>
        </w:rPr>
        <w:t xml:space="preserve"> </w:t>
      </w:r>
      <w:r w:rsidRPr="00770121">
        <w:rPr>
          <w:color w:val="auto"/>
        </w:rPr>
        <w:t>benefícios</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Lei</w:t>
      </w:r>
      <w:r w:rsidRPr="00770121">
        <w:rPr>
          <w:color w:val="auto"/>
          <w:spacing w:val="1"/>
        </w:rPr>
        <w:t xml:space="preserve"> </w:t>
      </w:r>
      <w:r w:rsidRPr="00770121">
        <w:rPr>
          <w:color w:val="auto"/>
        </w:rPr>
        <w:t>Complementar</w:t>
      </w:r>
      <w:r w:rsidRPr="00770121">
        <w:rPr>
          <w:color w:val="auto"/>
          <w:spacing w:val="1"/>
        </w:rPr>
        <w:t xml:space="preserve"> </w:t>
      </w:r>
      <w:r w:rsidRPr="00770121">
        <w:rPr>
          <w:color w:val="auto"/>
        </w:rPr>
        <w:t>Federal</w:t>
      </w:r>
      <w:r w:rsidRPr="00770121">
        <w:rPr>
          <w:color w:val="auto"/>
          <w:spacing w:val="1"/>
        </w:rPr>
        <w:t xml:space="preserve"> </w:t>
      </w:r>
      <w:r w:rsidRPr="00770121">
        <w:rPr>
          <w:color w:val="auto"/>
        </w:rPr>
        <w:t>123/06,</w:t>
      </w:r>
      <w:r w:rsidRPr="00770121">
        <w:rPr>
          <w:color w:val="auto"/>
          <w:spacing w:val="1"/>
        </w:rPr>
        <w:t xml:space="preserve"> </w:t>
      </w:r>
      <w:r w:rsidRPr="00770121">
        <w:rPr>
          <w:color w:val="auto"/>
        </w:rPr>
        <w:t>alterada</w:t>
      </w:r>
      <w:r w:rsidRPr="00770121">
        <w:rPr>
          <w:color w:val="auto"/>
          <w:spacing w:val="1"/>
        </w:rPr>
        <w:t xml:space="preserve"> </w:t>
      </w:r>
      <w:r w:rsidRPr="00770121">
        <w:rPr>
          <w:color w:val="auto"/>
        </w:rPr>
        <w:t>pelas</w:t>
      </w:r>
      <w:r w:rsidRPr="00770121">
        <w:rPr>
          <w:color w:val="auto"/>
          <w:spacing w:val="1"/>
        </w:rPr>
        <w:t xml:space="preserve"> </w:t>
      </w:r>
      <w:r w:rsidRPr="00770121">
        <w:rPr>
          <w:color w:val="auto"/>
        </w:rPr>
        <w:t>Leis</w:t>
      </w:r>
      <w:r w:rsidRPr="00770121">
        <w:rPr>
          <w:color w:val="auto"/>
          <w:spacing w:val="1"/>
        </w:rPr>
        <w:t xml:space="preserve"> </w:t>
      </w:r>
      <w:r w:rsidRPr="00770121">
        <w:rPr>
          <w:color w:val="auto"/>
        </w:rPr>
        <w:t>147/14</w:t>
      </w:r>
      <w:r w:rsidRPr="00770121">
        <w:rPr>
          <w:color w:val="auto"/>
          <w:spacing w:val="1"/>
        </w:rPr>
        <w:t xml:space="preserve"> </w:t>
      </w:r>
      <w:r w:rsidRPr="00770121">
        <w:rPr>
          <w:color w:val="auto"/>
        </w:rPr>
        <w:t>e</w:t>
      </w:r>
      <w:r w:rsidRPr="00770121">
        <w:rPr>
          <w:color w:val="auto"/>
          <w:spacing w:val="1"/>
        </w:rPr>
        <w:t xml:space="preserve"> </w:t>
      </w:r>
      <w:r w:rsidRPr="00770121">
        <w:rPr>
          <w:color w:val="auto"/>
        </w:rPr>
        <w:t>155/16,</w:t>
      </w:r>
      <w:r w:rsidRPr="00770121">
        <w:rPr>
          <w:color w:val="auto"/>
          <w:spacing w:val="1"/>
        </w:rPr>
        <w:t xml:space="preserve"> </w:t>
      </w:r>
      <w:r w:rsidRPr="00770121">
        <w:rPr>
          <w:color w:val="auto"/>
        </w:rPr>
        <w:t>será</w:t>
      </w:r>
      <w:r w:rsidRPr="00770121">
        <w:rPr>
          <w:color w:val="auto"/>
          <w:spacing w:val="1"/>
        </w:rPr>
        <w:t xml:space="preserve"> </w:t>
      </w:r>
      <w:r w:rsidRPr="00770121">
        <w:rPr>
          <w:color w:val="auto"/>
        </w:rPr>
        <w:t>assegurado</w:t>
      </w:r>
      <w:r w:rsidRPr="00770121">
        <w:rPr>
          <w:color w:val="auto"/>
          <w:spacing w:val="1"/>
        </w:rPr>
        <w:t xml:space="preserve"> </w:t>
      </w:r>
      <w:r w:rsidRPr="00770121">
        <w:rPr>
          <w:color w:val="auto"/>
        </w:rPr>
        <w:t>às</w:t>
      </w:r>
      <w:r w:rsidRPr="00770121">
        <w:rPr>
          <w:color w:val="auto"/>
          <w:spacing w:val="1"/>
        </w:rPr>
        <w:t xml:space="preserve"> </w:t>
      </w:r>
      <w:r w:rsidRPr="00770121">
        <w:rPr>
          <w:color w:val="auto"/>
        </w:rPr>
        <w:t>mesmas</w:t>
      </w:r>
      <w:r w:rsidRPr="00770121">
        <w:rPr>
          <w:color w:val="auto"/>
          <w:spacing w:val="1"/>
        </w:rPr>
        <w:t xml:space="preserve"> </w:t>
      </w:r>
      <w:r w:rsidRPr="00770121">
        <w:rPr>
          <w:color w:val="auto"/>
        </w:rPr>
        <w:t>empresas</w:t>
      </w:r>
      <w:r w:rsidRPr="00770121">
        <w:rPr>
          <w:color w:val="auto"/>
          <w:spacing w:val="1"/>
        </w:rPr>
        <w:t xml:space="preserve"> </w:t>
      </w:r>
      <w:r w:rsidRPr="00770121">
        <w:rPr>
          <w:color w:val="auto"/>
        </w:rPr>
        <w:t>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de</w:t>
      </w:r>
      <w:r w:rsidRPr="00770121">
        <w:rPr>
          <w:color w:val="auto"/>
          <w:spacing w:val="1"/>
        </w:rPr>
        <w:t xml:space="preserve"> </w:t>
      </w:r>
      <w:proofErr w:type="gramStart"/>
      <w:r w:rsidRPr="00770121">
        <w:rPr>
          <w:color w:val="auto"/>
        </w:rPr>
        <w:t>5</w:t>
      </w:r>
      <w:proofErr w:type="gramEnd"/>
      <w:r w:rsidRPr="00770121">
        <w:rPr>
          <w:color w:val="auto"/>
          <w:spacing w:val="1"/>
        </w:rPr>
        <w:t xml:space="preserve"> </w:t>
      </w:r>
      <w:r w:rsidRPr="00770121">
        <w:rPr>
          <w:color w:val="auto"/>
        </w:rPr>
        <w:t>(cinco)</w:t>
      </w:r>
      <w:r w:rsidRPr="00770121">
        <w:rPr>
          <w:color w:val="auto"/>
          <w:spacing w:val="1"/>
        </w:rPr>
        <w:t xml:space="preserve"> </w:t>
      </w:r>
      <w:r w:rsidRPr="00770121">
        <w:rPr>
          <w:color w:val="auto"/>
        </w:rPr>
        <w:t>dias</w:t>
      </w:r>
      <w:r w:rsidRPr="00770121">
        <w:rPr>
          <w:color w:val="auto"/>
          <w:spacing w:val="1"/>
        </w:rPr>
        <w:t xml:space="preserve"> </w:t>
      </w:r>
      <w:r w:rsidRPr="00770121">
        <w:rPr>
          <w:color w:val="auto"/>
        </w:rPr>
        <w:t>úteis,</w:t>
      </w:r>
      <w:r w:rsidRPr="00770121">
        <w:rPr>
          <w:color w:val="auto"/>
          <w:spacing w:val="1"/>
        </w:rPr>
        <w:t xml:space="preserve"> </w:t>
      </w:r>
      <w:r w:rsidRPr="00770121">
        <w:rPr>
          <w:color w:val="auto"/>
        </w:rPr>
        <w:t>cujo</w:t>
      </w:r>
      <w:r w:rsidRPr="00770121">
        <w:rPr>
          <w:color w:val="auto"/>
          <w:spacing w:val="1"/>
        </w:rPr>
        <w:t xml:space="preserve"> </w:t>
      </w:r>
      <w:r w:rsidRPr="00770121">
        <w:rPr>
          <w:color w:val="auto"/>
        </w:rPr>
        <w:t>termo</w:t>
      </w:r>
      <w:r w:rsidRPr="00770121">
        <w:rPr>
          <w:color w:val="auto"/>
          <w:spacing w:val="1"/>
        </w:rPr>
        <w:t xml:space="preserve"> </w:t>
      </w:r>
      <w:r w:rsidRPr="00770121">
        <w:rPr>
          <w:color w:val="auto"/>
        </w:rPr>
        <w:t>inicial</w:t>
      </w:r>
      <w:r w:rsidRPr="00770121">
        <w:rPr>
          <w:color w:val="auto"/>
          <w:spacing w:val="1"/>
        </w:rPr>
        <w:t xml:space="preserve"> </w:t>
      </w:r>
      <w:r w:rsidRPr="00770121">
        <w:rPr>
          <w:color w:val="auto"/>
        </w:rPr>
        <w:t>corresponderá</w:t>
      </w:r>
      <w:r w:rsidRPr="00770121">
        <w:rPr>
          <w:color w:val="auto"/>
          <w:spacing w:val="1"/>
        </w:rPr>
        <w:t xml:space="preserve"> </w:t>
      </w:r>
      <w:r w:rsidRPr="00770121">
        <w:rPr>
          <w:color w:val="auto"/>
        </w:rPr>
        <w:t>ao</w:t>
      </w:r>
      <w:r w:rsidRPr="00770121">
        <w:rPr>
          <w:color w:val="auto"/>
          <w:spacing w:val="1"/>
        </w:rPr>
        <w:t xml:space="preserve"> </w:t>
      </w:r>
      <w:r w:rsidRPr="00770121">
        <w:rPr>
          <w:color w:val="auto"/>
        </w:rPr>
        <w:t>momento em que o proponente for adjudicado vencedor do certame e/ou comunicado pelo</w:t>
      </w:r>
      <w:r w:rsidRPr="00770121">
        <w:rPr>
          <w:color w:val="auto"/>
          <w:spacing w:val="1"/>
        </w:rPr>
        <w:t xml:space="preserve"> </w:t>
      </w:r>
      <w:r w:rsidRPr="00770121">
        <w:rPr>
          <w:color w:val="auto"/>
        </w:rPr>
        <w:t>pregoeiro,</w:t>
      </w:r>
      <w:r w:rsidRPr="00770121">
        <w:rPr>
          <w:color w:val="auto"/>
          <w:spacing w:val="1"/>
        </w:rPr>
        <w:t xml:space="preserve"> </w:t>
      </w:r>
      <w:r w:rsidRPr="00770121">
        <w:rPr>
          <w:color w:val="auto"/>
        </w:rPr>
        <w:t>prorrogáveis</w:t>
      </w:r>
      <w:r w:rsidRPr="00770121">
        <w:rPr>
          <w:color w:val="auto"/>
          <w:spacing w:val="1"/>
        </w:rPr>
        <w:t xml:space="preserve"> </w:t>
      </w:r>
      <w:r w:rsidRPr="00770121">
        <w:rPr>
          <w:color w:val="auto"/>
        </w:rPr>
        <w:t>por igual</w:t>
      </w:r>
      <w:r w:rsidRPr="00770121">
        <w:rPr>
          <w:color w:val="auto"/>
          <w:spacing w:val="1"/>
        </w:rPr>
        <w:t xml:space="preserve"> </w:t>
      </w:r>
      <w:r w:rsidRPr="00770121">
        <w:rPr>
          <w:color w:val="auto"/>
        </w:rPr>
        <w:t>período</w:t>
      </w:r>
      <w:r w:rsidRPr="00770121">
        <w:rPr>
          <w:color w:val="auto"/>
          <w:spacing w:val="1"/>
        </w:rPr>
        <w:t xml:space="preserve"> </w:t>
      </w:r>
      <w:r w:rsidRPr="00770121">
        <w:rPr>
          <w:color w:val="auto"/>
        </w:rPr>
        <w:t>-</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critério</w:t>
      </w:r>
      <w:r w:rsidRPr="00770121">
        <w:rPr>
          <w:color w:val="auto"/>
          <w:spacing w:val="1"/>
        </w:rPr>
        <w:t xml:space="preserve"> </w:t>
      </w:r>
      <w:r w:rsidRPr="00770121">
        <w:rPr>
          <w:color w:val="auto"/>
        </w:rPr>
        <w:t xml:space="preserve">único dessa </w:t>
      </w:r>
      <w:r w:rsidRPr="00770121">
        <w:rPr>
          <w:color w:val="auto"/>
        </w:rPr>
        <w:lastRenderedPageBreak/>
        <w:t>Administração,</w:t>
      </w:r>
      <w:r w:rsidRPr="00770121">
        <w:rPr>
          <w:color w:val="auto"/>
          <w:spacing w:val="1"/>
        </w:rPr>
        <w:t xml:space="preserve"> </w:t>
      </w:r>
      <w:r w:rsidRPr="00770121">
        <w:rPr>
          <w:color w:val="auto"/>
        </w:rPr>
        <w:t>para</w:t>
      </w:r>
      <w:r w:rsidRPr="00770121">
        <w:rPr>
          <w:color w:val="auto"/>
          <w:spacing w:val="1"/>
        </w:rPr>
        <w:t xml:space="preserve"> </w:t>
      </w:r>
      <w:r w:rsidRPr="00770121">
        <w:rPr>
          <w:color w:val="auto"/>
        </w:rPr>
        <w:t>a</w:t>
      </w:r>
      <w:r w:rsidRPr="00770121">
        <w:rPr>
          <w:color w:val="auto"/>
          <w:spacing w:val="1"/>
        </w:rPr>
        <w:t xml:space="preserve"> </w:t>
      </w:r>
      <w:r w:rsidRPr="00770121">
        <w:rPr>
          <w:color w:val="auto"/>
        </w:rPr>
        <w:t>regularização da documentação, pagamento ou parcelamento do débito e apresentação de</w:t>
      </w:r>
      <w:r w:rsidRPr="00770121">
        <w:rPr>
          <w:color w:val="auto"/>
          <w:spacing w:val="1"/>
        </w:rPr>
        <w:t xml:space="preserve"> </w:t>
      </w:r>
      <w:r w:rsidRPr="00770121">
        <w:rPr>
          <w:color w:val="auto"/>
        </w:rPr>
        <w:t>eventuais</w:t>
      </w:r>
      <w:r w:rsidRPr="00770121">
        <w:rPr>
          <w:color w:val="auto"/>
          <w:spacing w:val="-1"/>
        </w:rPr>
        <w:t xml:space="preserve"> </w:t>
      </w:r>
      <w:r w:rsidRPr="00770121">
        <w:rPr>
          <w:color w:val="auto"/>
        </w:rPr>
        <w:t>certidões negativas ou positivas com</w:t>
      </w:r>
      <w:r w:rsidRPr="00770121">
        <w:rPr>
          <w:color w:val="auto"/>
          <w:spacing w:val="-1"/>
        </w:rPr>
        <w:t xml:space="preserve"> </w:t>
      </w:r>
      <w:r w:rsidRPr="00770121">
        <w:rPr>
          <w:color w:val="auto"/>
        </w:rPr>
        <w:t>efeito de</w:t>
      </w:r>
      <w:r w:rsidRPr="00770121">
        <w:rPr>
          <w:color w:val="auto"/>
          <w:spacing w:val="-1"/>
        </w:rPr>
        <w:t xml:space="preserve"> </w:t>
      </w:r>
      <w:r w:rsidRPr="00770121">
        <w:rPr>
          <w:color w:val="auto"/>
        </w:rPr>
        <w:t>negativas.</w:t>
      </w:r>
    </w:p>
    <w:p w14:paraId="3B4BCC6E" w14:textId="77777777" w:rsidR="009765FE" w:rsidRPr="00770121" w:rsidRDefault="00874975" w:rsidP="002E08E5">
      <w:pPr>
        <w:pStyle w:val="PargrafodaLista"/>
        <w:widowControl w:val="0"/>
        <w:numPr>
          <w:ilvl w:val="2"/>
          <w:numId w:val="42"/>
        </w:numPr>
        <w:tabs>
          <w:tab w:val="left" w:pos="993"/>
        </w:tabs>
        <w:autoSpaceDE w:val="0"/>
        <w:autoSpaceDN w:val="0"/>
        <w:spacing w:before="120" w:after="120"/>
        <w:ind w:left="0" w:firstLine="0"/>
        <w:jc w:val="both"/>
      </w:pPr>
      <w:r w:rsidRPr="00770121">
        <w:rPr>
          <w:color w:val="auto"/>
        </w:rPr>
        <w:t>A</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regularização</w:t>
      </w:r>
      <w:r w:rsidRPr="00770121">
        <w:rPr>
          <w:color w:val="auto"/>
          <w:spacing w:val="1"/>
        </w:rPr>
        <w:t xml:space="preserve"> </w:t>
      </w:r>
      <w:r w:rsidRPr="00770121">
        <w:rPr>
          <w:color w:val="auto"/>
        </w:rPr>
        <w:t>da</w:t>
      </w:r>
      <w:r w:rsidRPr="00770121">
        <w:rPr>
          <w:color w:val="auto"/>
          <w:spacing w:val="1"/>
        </w:rPr>
        <w:t xml:space="preserve"> </w:t>
      </w:r>
      <w:r w:rsidRPr="00770121">
        <w:rPr>
          <w:color w:val="auto"/>
        </w:rPr>
        <w:t>documentação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prazo</w:t>
      </w:r>
      <w:r w:rsidRPr="00770121">
        <w:rPr>
          <w:color w:val="auto"/>
          <w:spacing w:val="1"/>
        </w:rPr>
        <w:t xml:space="preserve"> </w:t>
      </w:r>
      <w:r w:rsidRPr="00770121">
        <w:rPr>
          <w:color w:val="auto"/>
        </w:rPr>
        <w:t>previsto</w:t>
      </w:r>
      <w:r w:rsidRPr="00770121">
        <w:rPr>
          <w:color w:val="auto"/>
          <w:spacing w:val="1"/>
        </w:rPr>
        <w:t xml:space="preserve"> </w:t>
      </w:r>
      <w:r w:rsidRPr="00770121">
        <w:rPr>
          <w:color w:val="auto"/>
        </w:rPr>
        <w:t>no</w:t>
      </w:r>
      <w:r w:rsidRPr="00770121">
        <w:rPr>
          <w:color w:val="auto"/>
          <w:spacing w:val="1"/>
        </w:rPr>
        <w:t xml:space="preserve"> </w:t>
      </w:r>
      <w:r w:rsidRPr="00770121">
        <w:rPr>
          <w:color w:val="auto"/>
        </w:rPr>
        <w:t>subitem</w:t>
      </w:r>
      <w:r w:rsidRPr="00770121">
        <w:rPr>
          <w:color w:val="auto"/>
          <w:spacing w:val="60"/>
        </w:rPr>
        <w:t xml:space="preserve"> </w:t>
      </w:r>
      <w:r w:rsidRPr="00770121">
        <w:rPr>
          <w:color w:val="auto"/>
        </w:rPr>
        <w:t>anterior</w:t>
      </w:r>
      <w:r w:rsidRPr="00770121">
        <w:rPr>
          <w:color w:val="auto"/>
          <w:spacing w:val="1"/>
        </w:rPr>
        <w:t xml:space="preserve"> </w:t>
      </w:r>
      <w:r w:rsidRPr="00770121">
        <w:rPr>
          <w:color w:val="auto"/>
        </w:rPr>
        <w:t>implicará decadência do direito à contratação, sem prejuízo das sanções previstas no artigo</w:t>
      </w:r>
      <w:r w:rsidRPr="00770121">
        <w:rPr>
          <w:color w:val="auto"/>
          <w:spacing w:val="1"/>
        </w:rPr>
        <w:t xml:space="preserve"> </w:t>
      </w:r>
      <w:r w:rsidRPr="00770121">
        <w:rPr>
          <w:color w:val="auto"/>
        </w:rPr>
        <w:t xml:space="preserve">156 da Lei 14.133/2021, sendo facultado </w:t>
      </w:r>
      <w:r w:rsidR="004B2250" w:rsidRPr="00770121">
        <w:rPr>
          <w:color w:val="auto"/>
        </w:rPr>
        <w:t>à</w:t>
      </w:r>
      <w:r w:rsidR="00582C9D" w:rsidRPr="00770121">
        <w:rPr>
          <w:color w:val="auto"/>
        </w:rPr>
        <w:t xml:space="preserve"> Administração</w:t>
      </w:r>
      <w:r w:rsidRPr="00770121">
        <w:rPr>
          <w:color w:val="auto"/>
        </w:rPr>
        <w:t xml:space="preserve"> convocar os licitantes</w:t>
      </w:r>
      <w:r w:rsidRPr="00770121">
        <w:rPr>
          <w:color w:val="auto"/>
          <w:spacing w:val="1"/>
        </w:rPr>
        <w:t xml:space="preserve"> </w:t>
      </w:r>
      <w:r w:rsidRPr="00770121">
        <w:rPr>
          <w:color w:val="auto"/>
        </w:rPr>
        <w:t>remanescentes,</w:t>
      </w:r>
      <w:r w:rsidRPr="00770121">
        <w:rPr>
          <w:color w:val="auto"/>
          <w:spacing w:val="-1"/>
        </w:rPr>
        <w:t xml:space="preserve"> </w:t>
      </w:r>
      <w:r w:rsidRPr="00770121">
        <w:rPr>
          <w:color w:val="auto"/>
        </w:rPr>
        <w:t>na</w:t>
      </w:r>
      <w:r w:rsidRPr="00770121">
        <w:rPr>
          <w:color w:val="auto"/>
          <w:spacing w:val="-3"/>
        </w:rPr>
        <w:t xml:space="preserve"> </w:t>
      </w:r>
      <w:r w:rsidRPr="00770121">
        <w:rPr>
          <w:color w:val="auto"/>
        </w:rPr>
        <w:t>ordem</w:t>
      </w:r>
      <w:r w:rsidRPr="00770121">
        <w:rPr>
          <w:color w:val="auto"/>
          <w:spacing w:val="1"/>
        </w:rPr>
        <w:t xml:space="preserve"> </w:t>
      </w:r>
      <w:r w:rsidRPr="00770121">
        <w:rPr>
          <w:color w:val="auto"/>
        </w:rPr>
        <w:t>de</w:t>
      </w:r>
      <w:r w:rsidRPr="00770121">
        <w:rPr>
          <w:color w:val="auto"/>
          <w:spacing w:val="-2"/>
        </w:rPr>
        <w:t xml:space="preserve"> </w:t>
      </w:r>
      <w:r w:rsidRPr="00770121">
        <w:rPr>
          <w:color w:val="auto"/>
        </w:rPr>
        <w:t>classificação, para</w:t>
      </w:r>
      <w:r w:rsidRPr="00770121">
        <w:rPr>
          <w:color w:val="auto"/>
          <w:spacing w:val="-1"/>
        </w:rPr>
        <w:t xml:space="preserve"> </w:t>
      </w:r>
      <w:r w:rsidRPr="00770121">
        <w:rPr>
          <w:color w:val="auto"/>
        </w:rPr>
        <w:t>a</w:t>
      </w:r>
      <w:r w:rsidRPr="00770121">
        <w:rPr>
          <w:color w:val="auto"/>
          <w:spacing w:val="-2"/>
        </w:rPr>
        <w:t xml:space="preserve"> </w:t>
      </w:r>
      <w:r w:rsidRPr="00770121">
        <w:rPr>
          <w:color w:val="auto"/>
        </w:rPr>
        <w:t>assinatura</w:t>
      </w:r>
      <w:r w:rsidRPr="00770121">
        <w:rPr>
          <w:color w:val="auto"/>
          <w:spacing w:val="-3"/>
        </w:rPr>
        <w:t xml:space="preserve"> </w:t>
      </w:r>
      <w:r w:rsidRPr="00770121">
        <w:rPr>
          <w:color w:val="auto"/>
        </w:rPr>
        <w:t>do contrato</w:t>
      </w:r>
      <w:r w:rsidRPr="00770121">
        <w:rPr>
          <w:color w:val="auto"/>
          <w:spacing w:val="-1"/>
        </w:rPr>
        <w:t xml:space="preserve"> </w:t>
      </w:r>
      <w:r w:rsidRPr="00770121">
        <w:rPr>
          <w:color w:val="auto"/>
        </w:rPr>
        <w:t>ou</w:t>
      </w:r>
      <w:r w:rsidRPr="00770121">
        <w:rPr>
          <w:color w:val="auto"/>
          <w:spacing w:val="1"/>
        </w:rPr>
        <w:t xml:space="preserve"> </w:t>
      </w:r>
      <w:r w:rsidRPr="00770121">
        <w:rPr>
          <w:color w:val="auto"/>
        </w:rPr>
        <w:t>anular</w:t>
      </w:r>
      <w:r w:rsidRPr="00770121">
        <w:rPr>
          <w:color w:val="auto"/>
          <w:spacing w:val="-3"/>
        </w:rPr>
        <w:t xml:space="preserve"> </w:t>
      </w:r>
      <w:r w:rsidRPr="00770121">
        <w:rPr>
          <w:color w:val="auto"/>
        </w:rPr>
        <w:t>a</w:t>
      </w:r>
      <w:r w:rsidRPr="00770121">
        <w:rPr>
          <w:color w:val="auto"/>
          <w:spacing w:val="-1"/>
        </w:rPr>
        <w:t xml:space="preserve"> </w:t>
      </w:r>
      <w:r w:rsidRPr="00770121">
        <w:rPr>
          <w:color w:val="auto"/>
        </w:rPr>
        <w:t>licitação.</w:t>
      </w:r>
    </w:p>
    <w:p w14:paraId="06572F75" w14:textId="77777777" w:rsidR="009765FE" w:rsidRPr="00770121" w:rsidRDefault="00874975" w:rsidP="002E08E5">
      <w:pPr>
        <w:pStyle w:val="PargrafodaLista"/>
        <w:widowControl w:val="0"/>
        <w:numPr>
          <w:ilvl w:val="2"/>
          <w:numId w:val="42"/>
        </w:numPr>
        <w:tabs>
          <w:tab w:val="left" w:pos="993"/>
        </w:tabs>
        <w:autoSpaceDE w:val="0"/>
        <w:autoSpaceDN w:val="0"/>
        <w:spacing w:before="120" w:after="120"/>
        <w:ind w:left="0" w:firstLine="0"/>
        <w:jc w:val="both"/>
      </w:pPr>
      <w:r w:rsidRPr="00770121">
        <w:t>Todas as declarações assinadas pelos proponentes deverão observar a necessidade de</w:t>
      </w:r>
      <w:r w:rsidRPr="00770121">
        <w:rPr>
          <w:spacing w:val="1"/>
        </w:rPr>
        <w:t xml:space="preserve"> </w:t>
      </w:r>
      <w:r w:rsidRPr="00770121">
        <w:t>comprovar serem seus subscritores representantes legais da empresa, caso tais comprovações</w:t>
      </w:r>
      <w:r w:rsidRPr="00770121">
        <w:rPr>
          <w:spacing w:val="1"/>
        </w:rPr>
        <w:t xml:space="preserve"> </w:t>
      </w:r>
      <w:r w:rsidRPr="00770121">
        <w:t>já</w:t>
      </w:r>
      <w:r w:rsidRPr="00770121">
        <w:rPr>
          <w:spacing w:val="-1"/>
        </w:rPr>
        <w:t xml:space="preserve"> </w:t>
      </w:r>
      <w:r w:rsidRPr="00770121">
        <w:t>não tenham sido apresentadas anteriormente</w:t>
      </w:r>
      <w:r w:rsidRPr="00770121">
        <w:rPr>
          <w:spacing w:val="-2"/>
        </w:rPr>
        <w:t xml:space="preserve"> </w:t>
      </w:r>
      <w:r w:rsidRPr="00770121">
        <w:t>neste processo licitatório.</w:t>
      </w:r>
    </w:p>
    <w:p w14:paraId="2DC014FE" w14:textId="77777777" w:rsidR="009765FE" w:rsidRPr="00770121" w:rsidRDefault="00874975" w:rsidP="002E08E5">
      <w:pPr>
        <w:pStyle w:val="PargrafodaLista"/>
        <w:widowControl w:val="0"/>
        <w:numPr>
          <w:ilvl w:val="2"/>
          <w:numId w:val="42"/>
        </w:numPr>
        <w:tabs>
          <w:tab w:val="left" w:pos="993"/>
        </w:tabs>
        <w:autoSpaceDE w:val="0"/>
        <w:autoSpaceDN w:val="0"/>
        <w:spacing w:before="120" w:after="120"/>
        <w:ind w:left="0" w:firstLine="0"/>
        <w:jc w:val="both"/>
      </w:pPr>
      <w:r w:rsidRPr="00770121">
        <w:t>A falsidade de declaração prestada objetivando os benefícios da Lei Complementar nº</w:t>
      </w:r>
      <w:r w:rsidRPr="00770121">
        <w:rPr>
          <w:spacing w:val="1"/>
        </w:rPr>
        <w:t xml:space="preserve"> </w:t>
      </w:r>
      <w:r w:rsidRPr="00770121">
        <w:t>123/06, alterada pelas Leis 147/14 e 155/16, caracterizará o crime de que trata o art. 299 do</w:t>
      </w:r>
      <w:r w:rsidRPr="00770121">
        <w:rPr>
          <w:spacing w:val="1"/>
        </w:rPr>
        <w:t xml:space="preserve"> </w:t>
      </w:r>
      <w:r w:rsidRPr="00770121">
        <w:t>Código</w:t>
      </w:r>
      <w:r w:rsidRPr="00770121">
        <w:rPr>
          <w:spacing w:val="-1"/>
        </w:rPr>
        <w:t xml:space="preserve"> </w:t>
      </w:r>
      <w:r w:rsidRPr="00770121">
        <w:t>Penal, sem prejuízo</w:t>
      </w:r>
      <w:r w:rsidRPr="00770121">
        <w:rPr>
          <w:spacing w:val="-1"/>
        </w:rPr>
        <w:t xml:space="preserve"> </w:t>
      </w:r>
      <w:r w:rsidRPr="00770121">
        <w:t>do enquadramento em</w:t>
      </w:r>
      <w:r w:rsidRPr="00770121">
        <w:rPr>
          <w:spacing w:val="2"/>
        </w:rPr>
        <w:t xml:space="preserve"> </w:t>
      </w:r>
      <w:r w:rsidRPr="00770121">
        <w:t>outras</w:t>
      </w:r>
      <w:r w:rsidRPr="00770121">
        <w:rPr>
          <w:spacing w:val="-1"/>
        </w:rPr>
        <w:t xml:space="preserve"> </w:t>
      </w:r>
      <w:r w:rsidRPr="00770121">
        <w:t>figuras penais.</w:t>
      </w:r>
    </w:p>
    <w:p w14:paraId="40F4AC11" w14:textId="77777777" w:rsidR="009765FE" w:rsidRPr="00770121" w:rsidRDefault="00874975" w:rsidP="002E08E5">
      <w:pPr>
        <w:pStyle w:val="PargrafodaLista"/>
        <w:widowControl w:val="0"/>
        <w:numPr>
          <w:ilvl w:val="2"/>
          <w:numId w:val="42"/>
        </w:numPr>
        <w:tabs>
          <w:tab w:val="left" w:pos="993"/>
        </w:tabs>
        <w:autoSpaceDE w:val="0"/>
        <w:autoSpaceDN w:val="0"/>
        <w:spacing w:before="120" w:after="120"/>
        <w:ind w:left="0" w:firstLine="0"/>
        <w:jc w:val="both"/>
      </w:pPr>
      <w:r w:rsidRPr="00770121">
        <w:t xml:space="preserve">Havendo necessidade de analisar minuciosamente os documentos exigidos, </w:t>
      </w:r>
      <w:r w:rsidR="00A11029" w:rsidRPr="00770121">
        <w:t xml:space="preserve">a pregoeira </w:t>
      </w:r>
      <w:r w:rsidRPr="00770121">
        <w:t>suspenderá a sessão, informando no “chat” a nova data e horário para a continuidade da</w:t>
      </w:r>
      <w:r w:rsidRPr="00770121">
        <w:rPr>
          <w:spacing w:val="1"/>
        </w:rPr>
        <w:t xml:space="preserve"> </w:t>
      </w:r>
      <w:r w:rsidRPr="00770121">
        <w:t>mesma.</w:t>
      </w:r>
    </w:p>
    <w:p w14:paraId="6E8A3631" w14:textId="77777777" w:rsidR="009765FE" w:rsidRPr="00770121" w:rsidRDefault="00874975" w:rsidP="002E08E5">
      <w:pPr>
        <w:pStyle w:val="PargrafodaLista"/>
        <w:widowControl w:val="0"/>
        <w:numPr>
          <w:ilvl w:val="2"/>
          <w:numId w:val="42"/>
        </w:numPr>
        <w:tabs>
          <w:tab w:val="left" w:pos="993"/>
        </w:tabs>
        <w:autoSpaceDE w:val="0"/>
        <w:autoSpaceDN w:val="0"/>
        <w:spacing w:before="120" w:after="120"/>
        <w:ind w:left="0" w:firstLine="0"/>
        <w:jc w:val="both"/>
      </w:pPr>
      <w:r w:rsidRPr="00770121">
        <w:t>Será inabilitado o licitante que não comprovar sua habilitação, seja por não apresentar</w:t>
      </w:r>
      <w:r w:rsidRPr="00770121">
        <w:rPr>
          <w:spacing w:val="1"/>
        </w:rPr>
        <w:t xml:space="preserve"> </w:t>
      </w:r>
      <w:r w:rsidRPr="00770121">
        <w:t>quaisquer dos documentos exigidos ou apresentá-los em desacordo com o estabelecido neste</w:t>
      </w:r>
      <w:r w:rsidRPr="00770121">
        <w:rPr>
          <w:spacing w:val="1"/>
        </w:rPr>
        <w:t xml:space="preserve"> </w:t>
      </w:r>
      <w:r w:rsidRPr="00770121">
        <w:t>Edital.</w:t>
      </w:r>
    </w:p>
    <w:p w14:paraId="7AC26478" w14:textId="474DE1EC" w:rsidR="00874975" w:rsidRPr="00770121" w:rsidRDefault="00874975" w:rsidP="002E08E5">
      <w:pPr>
        <w:pStyle w:val="PargrafodaLista"/>
        <w:widowControl w:val="0"/>
        <w:numPr>
          <w:ilvl w:val="2"/>
          <w:numId w:val="42"/>
        </w:numPr>
        <w:tabs>
          <w:tab w:val="left" w:pos="993"/>
        </w:tabs>
        <w:autoSpaceDE w:val="0"/>
        <w:autoSpaceDN w:val="0"/>
        <w:spacing w:before="120" w:after="120"/>
        <w:ind w:left="0" w:firstLine="0"/>
        <w:jc w:val="both"/>
      </w:pPr>
      <w:r w:rsidRPr="00770121">
        <w:t>Constatado o atendimento às exigências de habilitação fixadas no Edital o licitante será</w:t>
      </w:r>
      <w:r w:rsidRPr="00770121">
        <w:rPr>
          <w:spacing w:val="-57"/>
        </w:rPr>
        <w:t xml:space="preserve"> </w:t>
      </w:r>
      <w:r w:rsidRPr="00770121">
        <w:t>declarado</w:t>
      </w:r>
      <w:r w:rsidRPr="00770121">
        <w:rPr>
          <w:spacing w:val="-1"/>
        </w:rPr>
        <w:t xml:space="preserve"> </w:t>
      </w:r>
      <w:r w:rsidRPr="00770121">
        <w:t>provisoriamente</w:t>
      </w:r>
      <w:r w:rsidRPr="00770121">
        <w:rPr>
          <w:spacing w:val="-1"/>
        </w:rPr>
        <w:t xml:space="preserve"> </w:t>
      </w:r>
      <w:r w:rsidRPr="00770121">
        <w:t>em primeiro lugar.</w:t>
      </w:r>
    </w:p>
    <w:p w14:paraId="2F721FD0" w14:textId="77777777" w:rsidR="00CA36FD" w:rsidRPr="00770121" w:rsidRDefault="00CA36FD" w:rsidP="00E8449D">
      <w:pPr>
        <w:spacing w:before="120" w:after="120"/>
        <w:jc w:val="both"/>
        <w:rPr>
          <w:b/>
          <w:sz w:val="24"/>
          <w:szCs w:val="24"/>
        </w:rPr>
      </w:pPr>
      <w:r w:rsidRPr="00770121">
        <w:rPr>
          <w:b/>
          <w:sz w:val="24"/>
          <w:szCs w:val="24"/>
        </w:rPr>
        <w:t>12.</w:t>
      </w:r>
      <w:r w:rsidRPr="00770121">
        <w:rPr>
          <w:b/>
          <w:spacing w:val="-2"/>
          <w:sz w:val="24"/>
          <w:szCs w:val="24"/>
        </w:rPr>
        <w:t xml:space="preserve"> </w:t>
      </w:r>
      <w:r w:rsidRPr="00770121">
        <w:rPr>
          <w:b/>
          <w:sz w:val="24"/>
          <w:szCs w:val="24"/>
        </w:rPr>
        <w:t>DOS RECURSOS</w:t>
      </w:r>
    </w:p>
    <w:p w14:paraId="70D661AF" w14:textId="36A17C8D" w:rsidR="00DB1FD4" w:rsidRPr="00770121" w:rsidRDefault="00DB1FD4" w:rsidP="00E8449D">
      <w:pPr>
        <w:widowControl w:val="0"/>
        <w:numPr>
          <w:ilvl w:val="1"/>
          <w:numId w:val="11"/>
        </w:numPr>
        <w:tabs>
          <w:tab w:val="left" w:pos="895"/>
        </w:tabs>
        <w:autoSpaceDE w:val="0"/>
        <w:autoSpaceDN w:val="0"/>
        <w:spacing w:before="120" w:after="120"/>
        <w:ind w:left="0" w:firstLine="0"/>
        <w:jc w:val="both"/>
        <w:rPr>
          <w:sz w:val="24"/>
          <w:szCs w:val="24"/>
        </w:rPr>
      </w:pPr>
      <w:r w:rsidRPr="00770121">
        <w:rPr>
          <w:sz w:val="24"/>
          <w:szCs w:val="24"/>
        </w:rPr>
        <w:t>Proferida a decisão que declarar o vencedor</w:t>
      </w:r>
      <w:r w:rsidR="000E17A2" w:rsidRPr="00770121">
        <w:rPr>
          <w:sz w:val="24"/>
          <w:szCs w:val="24"/>
        </w:rPr>
        <w:t xml:space="preserve"> na Plataforma LICITANET, a</w:t>
      </w:r>
      <w:proofErr w:type="gramStart"/>
      <w:r w:rsidR="000E17A2" w:rsidRPr="00770121">
        <w:rPr>
          <w:sz w:val="24"/>
          <w:szCs w:val="24"/>
        </w:rPr>
        <w:t xml:space="preserve"> </w:t>
      </w:r>
      <w:r w:rsidRPr="00770121">
        <w:rPr>
          <w:sz w:val="24"/>
          <w:szCs w:val="24"/>
        </w:rPr>
        <w:t xml:space="preserve"> </w:t>
      </w:r>
      <w:proofErr w:type="gramEnd"/>
      <w:r w:rsidRPr="00770121">
        <w:rPr>
          <w:sz w:val="24"/>
          <w:szCs w:val="24"/>
        </w:rPr>
        <w:t>PREGOEIR</w:t>
      </w:r>
      <w:r w:rsidR="004C6D2C" w:rsidRPr="00770121">
        <w:rPr>
          <w:sz w:val="24"/>
          <w:szCs w:val="24"/>
        </w:rPr>
        <w:t>A</w:t>
      </w:r>
      <w:r w:rsidRPr="00770121">
        <w:rPr>
          <w:sz w:val="24"/>
          <w:szCs w:val="24"/>
        </w:rPr>
        <w:t xml:space="preserve"> INFORMARÁ AOS</w:t>
      </w:r>
      <w:r w:rsidRPr="00770121">
        <w:rPr>
          <w:spacing w:val="1"/>
          <w:sz w:val="24"/>
          <w:szCs w:val="24"/>
        </w:rPr>
        <w:t xml:space="preserve"> </w:t>
      </w:r>
      <w:r w:rsidR="000E17A2" w:rsidRPr="00770121">
        <w:rPr>
          <w:sz w:val="24"/>
          <w:szCs w:val="24"/>
        </w:rPr>
        <w:t>LICITANTES, POR MEIO DA PLATAFORMA</w:t>
      </w:r>
      <w:r w:rsidRPr="00770121">
        <w:rPr>
          <w:sz w:val="24"/>
          <w:szCs w:val="24"/>
        </w:rPr>
        <w:t>, QUE PODERÃO</w:t>
      </w:r>
      <w:r w:rsidRPr="00770121">
        <w:rPr>
          <w:spacing w:val="1"/>
          <w:sz w:val="24"/>
          <w:szCs w:val="24"/>
        </w:rPr>
        <w:t xml:space="preserve"> </w:t>
      </w:r>
      <w:r w:rsidRPr="00770121">
        <w:rPr>
          <w:sz w:val="24"/>
          <w:szCs w:val="24"/>
        </w:rPr>
        <w:t>INTERPOR</w:t>
      </w:r>
      <w:r w:rsidRPr="00770121">
        <w:rPr>
          <w:spacing w:val="1"/>
          <w:sz w:val="24"/>
          <w:szCs w:val="24"/>
        </w:rPr>
        <w:t xml:space="preserve"> </w:t>
      </w:r>
      <w:r w:rsidRPr="00770121">
        <w:rPr>
          <w:sz w:val="24"/>
          <w:szCs w:val="24"/>
        </w:rPr>
        <w:t>RECURSO</w:t>
      </w:r>
      <w:r w:rsidRPr="00770121">
        <w:rPr>
          <w:spacing w:val="1"/>
          <w:sz w:val="24"/>
          <w:szCs w:val="24"/>
        </w:rPr>
        <w:t xml:space="preserve"> </w:t>
      </w:r>
      <w:r w:rsidRPr="00770121">
        <w:rPr>
          <w:sz w:val="24"/>
          <w:szCs w:val="24"/>
        </w:rPr>
        <w:t>imediata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motivadamente,</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eletrônico,</w:t>
      </w:r>
      <w:r w:rsidRPr="00770121">
        <w:rPr>
          <w:spacing w:val="1"/>
          <w:sz w:val="24"/>
          <w:szCs w:val="24"/>
        </w:rPr>
        <w:t xml:space="preserve"> </w:t>
      </w:r>
      <w:r w:rsidRPr="00770121">
        <w:rPr>
          <w:sz w:val="24"/>
          <w:szCs w:val="24"/>
        </w:rPr>
        <w:t>utilizando</w:t>
      </w:r>
      <w:r w:rsidRPr="00770121">
        <w:rPr>
          <w:spacing w:val="60"/>
          <w:sz w:val="24"/>
          <w:szCs w:val="24"/>
        </w:rPr>
        <w:t xml:space="preserve"> </w:t>
      </w:r>
      <w:r w:rsidRPr="00770121">
        <w:rPr>
          <w:sz w:val="24"/>
          <w:szCs w:val="24"/>
        </w:rPr>
        <w:t>para</w:t>
      </w:r>
      <w:r w:rsidRPr="00770121">
        <w:rPr>
          <w:spacing w:val="-57"/>
          <w:sz w:val="24"/>
          <w:szCs w:val="24"/>
        </w:rPr>
        <w:t xml:space="preserve"> </w:t>
      </w:r>
      <w:r w:rsidRPr="00770121">
        <w:rPr>
          <w:sz w:val="24"/>
          <w:szCs w:val="24"/>
        </w:rPr>
        <w:t>tanto,</w:t>
      </w:r>
      <w:r w:rsidRPr="00770121">
        <w:rPr>
          <w:spacing w:val="1"/>
          <w:sz w:val="24"/>
          <w:szCs w:val="24"/>
        </w:rPr>
        <w:t xml:space="preserve"> </w:t>
      </w:r>
      <w:r w:rsidRPr="00770121">
        <w:rPr>
          <w:sz w:val="24"/>
          <w:szCs w:val="24"/>
        </w:rPr>
        <w:t>exclusivamente,</w:t>
      </w:r>
      <w:r w:rsidRPr="00770121">
        <w:rPr>
          <w:spacing w:val="1"/>
          <w:sz w:val="24"/>
          <w:szCs w:val="24"/>
        </w:rPr>
        <w:t xml:space="preserve"> </w:t>
      </w:r>
      <w:r w:rsidR="00C02FD4" w:rsidRPr="00770121">
        <w:rPr>
          <w:spacing w:val="1"/>
          <w:sz w:val="24"/>
          <w:szCs w:val="24"/>
        </w:rPr>
        <w:t xml:space="preserve">em </w:t>
      </w:r>
      <w:r w:rsidRPr="00770121">
        <w:rPr>
          <w:sz w:val="24"/>
          <w:szCs w:val="24"/>
        </w:rPr>
        <w:t>campo</w:t>
      </w:r>
      <w:r w:rsidRPr="00770121">
        <w:rPr>
          <w:spacing w:val="1"/>
          <w:sz w:val="24"/>
          <w:szCs w:val="24"/>
        </w:rPr>
        <w:t xml:space="preserve"> </w:t>
      </w:r>
      <w:r w:rsidRPr="00770121">
        <w:rPr>
          <w:sz w:val="24"/>
          <w:szCs w:val="24"/>
        </w:rPr>
        <w:t>próprio</w:t>
      </w:r>
      <w:r w:rsidRPr="00770121">
        <w:rPr>
          <w:spacing w:val="1"/>
          <w:sz w:val="24"/>
          <w:szCs w:val="24"/>
        </w:rPr>
        <w:t xml:space="preserve"> </w:t>
      </w:r>
      <w:r w:rsidRPr="00770121">
        <w:rPr>
          <w:sz w:val="24"/>
          <w:szCs w:val="24"/>
        </w:rPr>
        <w:t>disponibilizado</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sistema</w:t>
      </w:r>
      <w:r w:rsidRPr="00770121">
        <w:rPr>
          <w:spacing w:val="1"/>
          <w:sz w:val="24"/>
          <w:szCs w:val="24"/>
        </w:rPr>
        <w:t xml:space="preserve"> </w:t>
      </w:r>
      <w:hyperlink r:id="rId44">
        <w:r w:rsidRPr="00770121">
          <w:rPr>
            <w:sz w:val="24"/>
            <w:szCs w:val="24"/>
            <w:u w:val="single"/>
          </w:rPr>
          <w:t>https://www.licitanet.com.br/</w:t>
        </w:r>
      </w:hyperlink>
      <w:r w:rsidR="00575DC1" w:rsidRPr="00770121">
        <w:rPr>
          <w:sz w:val="24"/>
          <w:szCs w:val="24"/>
        </w:rPr>
        <w:t xml:space="preserve">, </w:t>
      </w:r>
      <w:r w:rsidR="00F46853" w:rsidRPr="00770121">
        <w:rPr>
          <w:sz w:val="24"/>
          <w:szCs w:val="24"/>
        </w:rPr>
        <w:t>sob pena de preclusão;</w:t>
      </w:r>
    </w:p>
    <w:p w14:paraId="0938A909" w14:textId="129C9BC7" w:rsidR="002D5912" w:rsidRPr="00770121" w:rsidRDefault="002D5912"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A interposição de recurso referente ao julgamento das propostas, à habilitação ou inabilitação de licitantes, à anulação ou revogação da licitação, observará o disposto no art. 165 da Lei nº 14.133, de 2021.</w:t>
      </w:r>
    </w:p>
    <w:p w14:paraId="46DE7BAC"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O prazo recursal é de </w:t>
      </w:r>
      <w:proofErr w:type="gramStart"/>
      <w:r w:rsidRPr="00770121">
        <w:rPr>
          <w:color w:val="auto"/>
          <w:kern w:val="0"/>
          <w:lang w:eastAsia="pt-BR"/>
        </w:rPr>
        <w:t>3</w:t>
      </w:r>
      <w:proofErr w:type="gramEnd"/>
      <w:r w:rsidRPr="00770121">
        <w:rPr>
          <w:color w:val="auto"/>
          <w:kern w:val="0"/>
          <w:lang w:eastAsia="pt-BR"/>
        </w:rPr>
        <w:t xml:space="preserve"> (três) dias úteis, contados da data de intimação ou de lavratura da ata.</w:t>
      </w:r>
    </w:p>
    <w:p w14:paraId="603B4282" w14:textId="77777777" w:rsidR="00187A50" w:rsidRPr="00770121" w:rsidRDefault="00187A50"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Quando o recurso apresentado impugnar o julgamento das propostas ou o ato de habilitação ou inabilitação do licitante:</w:t>
      </w:r>
    </w:p>
    <w:p w14:paraId="5C736AF0" w14:textId="7B2C5174"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a</w:t>
      </w:r>
      <w:proofErr w:type="gramEnd"/>
      <w:r w:rsidRPr="00770121">
        <w:rPr>
          <w:color w:val="auto"/>
          <w:kern w:val="0"/>
          <w:lang w:eastAsia="pt-BR"/>
        </w:rPr>
        <w:t xml:space="preserve"> intenção de recorrer deverá ser manifestada imediatamente, sob pena de preclusão;</w:t>
      </w:r>
    </w:p>
    <w:p w14:paraId="52DA60BD" w14:textId="712B2358" w:rsidR="00187A50" w:rsidRPr="00770121" w:rsidRDefault="00187A50" w:rsidP="00E8449D">
      <w:pPr>
        <w:pStyle w:val="PargrafodaLista"/>
        <w:numPr>
          <w:ilvl w:val="0"/>
          <w:numId w:val="16"/>
        </w:numPr>
        <w:spacing w:before="120" w:after="120"/>
        <w:jc w:val="both"/>
        <w:rPr>
          <w:color w:val="auto"/>
          <w:kern w:val="0"/>
          <w:lang w:eastAsia="pt-BR"/>
        </w:rPr>
      </w:pPr>
      <w:bookmarkStart w:id="21" w:name="_Hlk135318381"/>
      <w:bookmarkStart w:id="22" w:name="_Hlk135315794"/>
      <w:proofErr w:type="gramStart"/>
      <w:r w:rsidRPr="00770121">
        <w:rPr>
          <w:color w:val="auto"/>
          <w:kern w:val="0"/>
          <w:lang w:eastAsia="pt-BR"/>
        </w:rPr>
        <w:t>o</w:t>
      </w:r>
      <w:proofErr w:type="gramEnd"/>
      <w:r w:rsidRPr="00770121">
        <w:rPr>
          <w:color w:val="auto"/>
          <w:kern w:val="0"/>
          <w:lang w:eastAsia="pt-BR"/>
        </w:rPr>
        <w:t xml:space="preserve"> prazo para a manifestação da intenção de recorrer não será inferior a 10 (dez) minutos.</w:t>
      </w:r>
      <w:bookmarkEnd w:id="21"/>
    </w:p>
    <w:bookmarkEnd w:id="22"/>
    <w:p w14:paraId="1EBE0D8D" w14:textId="547CC7FC"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o</w:t>
      </w:r>
      <w:proofErr w:type="gramEnd"/>
      <w:r w:rsidRPr="00770121">
        <w:rPr>
          <w:color w:val="auto"/>
          <w:kern w:val="0"/>
          <w:lang w:eastAsia="pt-BR"/>
        </w:rPr>
        <w:t xml:space="preserve"> prazo para apresentação das razões recursais será iniciado na data de intimação ou de lavratura da ata de habilitação ou inabilitação;</w:t>
      </w:r>
    </w:p>
    <w:p w14:paraId="7C1A9A5C" w14:textId="1B7974B2" w:rsidR="00187A50" w:rsidRPr="00770121" w:rsidRDefault="00187A50" w:rsidP="00E8449D">
      <w:pPr>
        <w:pStyle w:val="PargrafodaLista"/>
        <w:numPr>
          <w:ilvl w:val="0"/>
          <w:numId w:val="16"/>
        </w:numPr>
        <w:spacing w:before="120" w:after="120"/>
        <w:jc w:val="both"/>
        <w:rPr>
          <w:color w:val="auto"/>
          <w:kern w:val="0"/>
          <w:lang w:eastAsia="pt-BR"/>
        </w:rPr>
      </w:pPr>
      <w:proofErr w:type="gramStart"/>
      <w:r w:rsidRPr="00770121">
        <w:rPr>
          <w:color w:val="auto"/>
          <w:kern w:val="0"/>
          <w:lang w:eastAsia="pt-BR"/>
        </w:rPr>
        <w:t>na</w:t>
      </w:r>
      <w:proofErr w:type="gramEnd"/>
      <w:r w:rsidRPr="00770121">
        <w:rPr>
          <w:color w:val="auto"/>
          <w:kern w:val="0"/>
          <w:lang w:eastAsia="pt-BR"/>
        </w:rPr>
        <w:t xml:space="preserve"> hipótese de adoção da inversão de fases prevista no </w:t>
      </w:r>
      <w:hyperlink r:id="rId45" w:anchor="art17§1" w:history="1">
        <w:r w:rsidRPr="00770121">
          <w:rPr>
            <w:color w:val="auto"/>
            <w:kern w:val="0"/>
            <w:lang w:eastAsia="pt-BR"/>
          </w:rPr>
          <w:t>§ 1º do art. 17 da Lei nº 14.133, de 2021</w:t>
        </w:r>
      </w:hyperlink>
      <w:r w:rsidRPr="00770121">
        <w:rPr>
          <w:color w:val="auto"/>
          <w:kern w:val="0"/>
          <w:lang w:eastAsia="pt-BR"/>
        </w:rPr>
        <w:t>, o prazo para apresentação das razões recursais será iniciado na data de intimação da ata de julgamento.</w:t>
      </w:r>
    </w:p>
    <w:p w14:paraId="6B6E743A"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Os memoriais de recurso e as contrarrazões serão oferecidos exclusivamente por meio eletrônico, no sítio </w:t>
      </w:r>
      <w:proofErr w:type="gramStart"/>
      <w:r w:rsidRPr="00770121">
        <w:rPr>
          <w:color w:val="auto"/>
          <w:kern w:val="0"/>
          <w:lang w:eastAsia="pt-BR"/>
        </w:rPr>
        <w:t>https</w:t>
      </w:r>
      <w:proofErr w:type="gramEnd"/>
      <w:r w:rsidRPr="00770121">
        <w:rPr>
          <w:color w:val="auto"/>
          <w:kern w:val="0"/>
          <w:lang w:eastAsia="pt-BR"/>
        </w:rPr>
        <w:t>:/</w:t>
      </w:r>
      <w:hyperlink r:id="rId46">
        <w:r w:rsidRPr="00770121">
          <w:rPr>
            <w:color w:val="auto"/>
            <w:kern w:val="0"/>
            <w:lang w:eastAsia="pt-BR"/>
          </w:rPr>
          <w:t>/www.li</w:t>
        </w:r>
      </w:hyperlink>
      <w:r w:rsidRPr="00770121">
        <w:rPr>
          <w:color w:val="auto"/>
          <w:kern w:val="0"/>
          <w:lang w:eastAsia="pt-BR"/>
        </w:rPr>
        <w:t>c</w:t>
      </w:r>
      <w:hyperlink r:id="rId47">
        <w:r w:rsidRPr="00770121">
          <w:rPr>
            <w:color w:val="auto"/>
            <w:kern w:val="0"/>
            <w:lang w:eastAsia="pt-BR"/>
          </w:rPr>
          <w:t>itanet.com.br/,</w:t>
        </w:r>
      </w:hyperlink>
      <w:r w:rsidRPr="00770121">
        <w:rPr>
          <w:color w:val="auto"/>
          <w:kern w:val="0"/>
          <w:lang w:eastAsia="pt-BR"/>
        </w:rPr>
        <w:t xml:space="preserve"> opção RECURSO, observados os prazos estabelecidos.</w:t>
      </w:r>
    </w:p>
    <w:p w14:paraId="076DC671" w14:textId="77777777" w:rsidR="00DB1FD4" w:rsidRPr="00770121" w:rsidRDefault="00DB1FD4"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 xml:space="preserve">A falta de interposição de recurso importará a decadência do direito de recurso e </w:t>
      </w:r>
      <w:r w:rsidR="004C6D2C" w:rsidRPr="00770121">
        <w:rPr>
          <w:color w:val="auto"/>
          <w:kern w:val="0"/>
          <w:lang w:eastAsia="pt-BR"/>
        </w:rPr>
        <w:t>a</w:t>
      </w:r>
      <w:r w:rsidRPr="00770121">
        <w:rPr>
          <w:color w:val="auto"/>
          <w:kern w:val="0"/>
          <w:lang w:eastAsia="pt-BR"/>
        </w:rPr>
        <w:t xml:space="preserve"> pregoeir</w:t>
      </w:r>
      <w:r w:rsidR="004C6D2C" w:rsidRPr="00770121">
        <w:rPr>
          <w:color w:val="auto"/>
          <w:kern w:val="0"/>
          <w:lang w:eastAsia="pt-BR"/>
        </w:rPr>
        <w:t>a</w:t>
      </w:r>
      <w:r w:rsidRPr="00770121">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770121" w:rsidRDefault="0003328C"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lastRenderedPageBreak/>
        <w:t>Na hipótese de interposição, o</w:t>
      </w:r>
      <w:r w:rsidR="00DB1FD4" w:rsidRPr="00770121">
        <w:rPr>
          <w:color w:val="auto"/>
          <w:kern w:val="0"/>
          <w:lang w:eastAsia="pt-BR"/>
        </w:rPr>
        <w:t xml:space="preserve"> recurso </w:t>
      </w:r>
      <w:r w:rsidRPr="00770121">
        <w:rPr>
          <w:color w:val="auto"/>
          <w:kern w:val="0"/>
          <w:lang w:eastAsia="pt-BR"/>
        </w:rPr>
        <w:t xml:space="preserve">será dirigido à autoridade que tiver editado o ato ou proferido a decisão recorrida, a qual poderá reconsiderar sua decisão no prazo de </w:t>
      </w:r>
      <w:proofErr w:type="gramStart"/>
      <w:r w:rsidRPr="00770121">
        <w:rPr>
          <w:color w:val="auto"/>
          <w:kern w:val="0"/>
          <w:lang w:eastAsia="pt-BR"/>
        </w:rPr>
        <w:t>3</w:t>
      </w:r>
      <w:proofErr w:type="gramEnd"/>
      <w:r w:rsidRPr="00770121">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770121">
        <w:rPr>
          <w:color w:val="auto"/>
          <w:kern w:val="0"/>
          <w:lang w:eastAsia="pt-BR"/>
        </w:rPr>
        <w:t>s</w:t>
      </w:r>
      <w:r w:rsidR="00DB1FD4" w:rsidRPr="00770121">
        <w:rPr>
          <w:color w:val="auto"/>
          <w:kern w:val="0"/>
          <w:lang w:eastAsia="pt-BR"/>
        </w:rPr>
        <w:t xml:space="preserve"> </w:t>
      </w:r>
    </w:p>
    <w:p w14:paraId="744CA85A" w14:textId="64E620B7" w:rsidR="00DB1FD4" w:rsidRPr="00770121" w:rsidRDefault="00951416" w:rsidP="00E8449D">
      <w:pPr>
        <w:pStyle w:val="PargrafodaLista"/>
        <w:numPr>
          <w:ilvl w:val="1"/>
          <w:numId w:val="11"/>
        </w:numPr>
        <w:spacing w:before="120" w:after="120"/>
        <w:ind w:left="0" w:firstLine="0"/>
        <w:jc w:val="both"/>
        <w:rPr>
          <w:color w:val="auto"/>
          <w:kern w:val="0"/>
          <w:lang w:eastAsia="pt-BR"/>
        </w:rPr>
      </w:pPr>
      <w:r w:rsidRPr="00770121">
        <w:rPr>
          <w:color w:val="auto"/>
          <w:kern w:val="0"/>
          <w:lang w:eastAsia="pt-BR"/>
        </w:rPr>
        <w:t>O recurso contra decisão da pregoeira</w:t>
      </w:r>
      <w:r w:rsidR="00DB1FD4" w:rsidRPr="00770121">
        <w:rPr>
          <w:color w:val="auto"/>
          <w:kern w:val="0"/>
          <w:lang w:eastAsia="pt-BR"/>
        </w:rPr>
        <w:t xml:space="preserve"> terá efeito suspensivo e o seu acolhimento resultará na invalidação apenas dos atos insuscetíveis de aproveitamento.</w:t>
      </w:r>
    </w:p>
    <w:p w14:paraId="72066AA6"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71149F78" w14:textId="77777777" w:rsidR="00F83BB4" w:rsidRPr="00770121" w:rsidRDefault="00F83BB4" w:rsidP="00E8449D">
      <w:pPr>
        <w:pStyle w:val="PargrafodaLista"/>
        <w:numPr>
          <w:ilvl w:val="0"/>
          <w:numId w:val="15"/>
        </w:numPr>
        <w:spacing w:before="120" w:after="120"/>
        <w:jc w:val="both"/>
        <w:rPr>
          <w:vanish/>
          <w:color w:val="auto"/>
          <w:kern w:val="0"/>
          <w:lang w:eastAsia="pt-BR"/>
        </w:rPr>
      </w:pPr>
    </w:p>
    <w:p w14:paraId="31EC2DBD"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34C75965"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1C75680B" w14:textId="77777777" w:rsidR="00F83BB4" w:rsidRPr="00770121" w:rsidRDefault="00F83BB4" w:rsidP="00E8449D">
      <w:pPr>
        <w:pStyle w:val="PargrafodaLista"/>
        <w:numPr>
          <w:ilvl w:val="1"/>
          <w:numId w:val="15"/>
        </w:numPr>
        <w:spacing w:before="120" w:after="120"/>
        <w:jc w:val="both"/>
        <w:rPr>
          <w:vanish/>
          <w:color w:val="auto"/>
          <w:kern w:val="0"/>
          <w:lang w:eastAsia="pt-BR"/>
        </w:rPr>
      </w:pPr>
    </w:p>
    <w:p w14:paraId="2706DF7B" w14:textId="5EBD3A60" w:rsidR="00F83BB4" w:rsidRPr="00770121" w:rsidRDefault="00DB1FD4" w:rsidP="00E8449D">
      <w:pPr>
        <w:pStyle w:val="PargrafodaLista"/>
        <w:numPr>
          <w:ilvl w:val="1"/>
          <w:numId w:val="15"/>
        </w:numPr>
        <w:spacing w:before="120" w:after="120"/>
        <w:ind w:left="0" w:firstLine="0"/>
        <w:jc w:val="both"/>
      </w:pPr>
      <w:r w:rsidRPr="00770121">
        <w:rPr>
          <w:color w:val="auto"/>
          <w:kern w:val="0"/>
          <w:lang w:eastAsia="pt-BR"/>
        </w:rPr>
        <w:t>Uma vez decididos os recursos administrativos eventualmente interpostos e, constatada a regularidade</w:t>
      </w:r>
      <w:r w:rsidRPr="00770121">
        <w:t xml:space="preserve"> dos atos praticados, a autoridade competente, no interesse público, adjudicará o</w:t>
      </w:r>
      <w:r w:rsidRPr="00770121">
        <w:rPr>
          <w:spacing w:val="-57"/>
        </w:rPr>
        <w:t xml:space="preserve"> </w:t>
      </w:r>
      <w:r w:rsidRPr="00770121">
        <w:t>objeto</w:t>
      </w:r>
      <w:r w:rsidRPr="00770121">
        <w:rPr>
          <w:spacing w:val="-1"/>
        </w:rPr>
        <w:t xml:space="preserve"> </w:t>
      </w:r>
      <w:r w:rsidRPr="00770121">
        <w:t>do certame</w:t>
      </w:r>
      <w:r w:rsidRPr="00770121">
        <w:rPr>
          <w:spacing w:val="1"/>
        </w:rPr>
        <w:t xml:space="preserve"> </w:t>
      </w:r>
      <w:r w:rsidRPr="00770121">
        <w:t>à</w:t>
      </w:r>
      <w:r w:rsidRPr="00770121">
        <w:rPr>
          <w:spacing w:val="-1"/>
        </w:rPr>
        <w:t xml:space="preserve"> </w:t>
      </w:r>
      <w:r w:rsidRPr="00770121">
        <w:t>licitante vencedora</w:t>
      </w:r>
      <w:r w:rsidRPr="00770121">
        <w:rPr>
          <w:spacing w:val="-2"/>
        </w:rPr>
        <w:t xml:space="preserve"> </w:t>
      </w:r>
      <w:r w:rsidRPr="00770121">
        <w:t>e</w:t>
      </w:r>
      <w:r w:rsidRPr="00770121">
        <w:rPr>
          <w:spacing w:val="-1"/>
        </w:rPr>
        <w:t xml:space="preserve"> </w:t>
      </w:r>
      <w:r w:rsidRPr="00770121">
        <w:t>homologará</w:t>
      </w:r>
      <w:r w:rsidRPr="00770121">
        <w:rPr>
          <w:spacing w:val="-2"/>
        </w:rPr>
        <w:t xml:space="preserve"> </w:t>
      </w:r>
      <w:r w:rsidRPr="00770121">
        <w:t>o</w:t>
      </w:r>
      <w:r w:rsidRPr="00770121">
        <w:rPr>
          <w:spacing w:val="-1"/>
        </w:rPr>
        <w:t xml:space="preserve"> </w:t>
      </w:r>
      <w:r w:rsidRPr="00770121">
        <w:t>procedimento licitatório.</w:t>
      </w:r>
    </w:p>
    <w:p w14:paraId="3CD3CA4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recursos interpostos fora do prazo não serão conhecidos. </w:t>
      </w:r>
    </w:p>
    <w:p w14:paraId="240497BC"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prazo para apresentação de contrarrazões ao recurso pelos demais licitantes será de </w:t>
      </w:r>
      <w:proofErr w:type="gramStart"/>
      <w:r w:rsidRPr="00770121">
        <w:rPr>
          <w:rFonts w:ascii="Times New Roman" w:hAnsi="Times New Roman" w:cs="Times New Roman"/>
          <w:sz w:val="24"/>
          <w:szCs w:val="24"/>
        </w:rPr>
        <w:t>3</w:t>
      </w:r>
      <w:proofErr w:type="gramEnd"/>
      <w:r w:rsidRPr="00770121">
        <w:rPr>
          <w:rFonts w:ascii="Times New Roman" w:hAnsi="Times New Roman" w:cs="Times New Roman"/>
          <w:sz w:val="24"/>
          <w:szCs w:val="24"/>
        </w:rPr>
        <w:t xml:space="preserve"> (três) dias úteis, contados da data da intimação pessoal ou da divulgação da interposição do recurso, assegurada a vista imediata dos elementos indispensáveis à defesa de seus interesses.</w:t>
      </w:r>
    </w:p>
    <w:p w14:paraId="5F3DBDC5"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acolhimento do recurso invalida tão somente os atos insuscetíveis de aproveitamento. </w:t>
      </w:r>
    </w:p>
    <w:p w14:paraId="7885099C" w14:textId="6C33ECE9" w:rsidR="00F43AC7" w:rsidRPr="00770121" w:rsidRDefault="00F46853" w:rsidP="00E8449D">
      <w:pPr>
        <w:pStyle w:val="Nivel2"/>
        <w:numPr>
          <w:ilvl w:val="1"/>
          <w:numId w:val="15"/>
        </w:numPr>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Os autos do processo permanecerão com vista franqueada aos interessados no sítio eletrônico </w:t>
      </w:r>
      <w:hyperlink r:id="rId48">
        <w:r w:rsidR="000E17A2" w:rsidRPr="00770121">
          <w:rPr>
            <w:rFonts w:ascii="Times New Roman" w:hAnsi="Times New Roman" w:cs="Times New Roman"/>
            <w:sz w:val="24"/>
            <w:szCs w:val="24"/>
            <w:u w:val="single"/>
          </w:rPr>
          <w:t>https://www.licitanet.com.br/</w:t>
        </w:r>
      </w:hyperlink>
      <w:r w:rsidR="000E17A2" w:rsidRPr="00770121">
        <w:rPr>
          <w:rFonts w:ascii="Times New Roman" w:hAnsi="Times New Roman" w:cs="Times New Roman"/>
          <w:sz w:val="24"/>
          <w:szCs w:val="24"/>
          <w:u w:val="single"/>
        </w:rPr>
        <w:t xml:space="preserve">, </w:t>
      </w:r>
      <w:r w:rsidR="00F43AC7" w:rsidRPr="00770121">
        <w:rPr>
          <w:rFonts w:ascii="Times New Roman" w:hAnsi="Times New Roman" w:cs="Times New Roman"/>
          <w:sz w:val="24"/>
          <w:szCs w:val="24"/>
          <w:u w:val="single"/>
        </w:rPr>
        <w:t>no que tange a fase externa.</w:t>
      </w:r>
    </w:p>
    <w:p w14:paraId="22EAEBF7" w14:textId="546A3689" w:rsidR="00F46853" w:rsidRPr="00770121" w:rsidRDefault="00F43AC7" w:rsidP="00E8449D">
      <w:pPr>
        <w:pStyle w:val="Nivel2"/>
        <w:numPr>
          <w:ilvl w:val="1"/>
          <w:numId w:val="15"/>
        </w:numPr>
        <w:tabs>
          <w:tab w:val="left" w:pos="284"/>
          <w:tab w:val="left" w:pos="567"/>
        </w:tabs>
        <w:spacing w:line="240" w:lineRule="auto"/>
        <w:ind w:left="0" w:firstLine="0"/>
        <w:rPr>
          <w:rFonts w:ascii="Times New Roman" w:hAnsi="Times New Roman" w:cs="Times New Roman"/>
          <w:color w:val="000000" w:themeColor="text1"/>
          <w:sz w:val="24"/>
          <w:szCs w:val="24"/>
        </w:rPr>
      </w:pPr>
      <w:r w:rsidRPr="00770121">
        <w:rPr>
          <w:rFonts w:ascii="Times New Roman" w:hAnsi="Times New Roman" w:cs="Times New Roman"/>
          <w:sz w:val="24"/>
          <w:szCs w:val="24"/>
        </w:rPr>
        <w:t xml:space="preserve">No que </w:t>
      </w:r>
      <w:r w:rsidRPr="00770121">
        <w:rPr>
          <w:rFonts w:ascii="Times New Roman" w:hAnsi="Times New Roman" w:cs="Times New Roman"/>
          <w:color w:val="000000" w:themeColor="text1"/>
          <w:sz w:val="24"/>
          <w:szCs w:val="24"/>
        </w:rPr>
        <w:t>tange a</w:t>
      </w:r>
      <w:r w:rsidR="009459FA" w:rsidRPr="00770121">
        <w:rPr>
          <w:rFonts w:ascii="Times New Roman" w:hAnsi="Times New Roman" w:cs="Times New Roman"/>
          <w:color w:val="000000" w:themeColor="text1"/>
          <w:sz w:val="24"/>
          <w:szCs w:val="24"/>
        </w:rPr>
        <w:t xml:space="preserve"> parte q</w:t>
      </w:r>
      <w:r w:rsidRPr="00770121">
        <w:rPr>
          <w:rFonts w:ascii="Times New Roman" w:hAnsi="Times New Roman" w:cs="Times New Roman"/>
          <w:color w:val="000000" w:themeColor="text1"/>
          <w:sz w:val="24"/>
          <w:szCs w:val="24"/>
        </w:rPr>
        <w:t xml:space="preserve">ue não for referente ao sistema, </w:t>
      </w:r>
      <w:r w:rsidR="009459FA" w:rsidRPr="00770121">
        <w:rPr>
          <w:rFonts w:ascii="Times New Roman" w:hAnsi="Times New Roman" w:cs="Times New Roman"/>
          <w:color w:val="000000" w:themeColor="text1"/>
          <w:sz w:val="24"/>
          <w:szCs w:val="24"/>
        </w:rPr>
        <w:t>deverá ser formalm</w:t>
      </w:r>
      <w:r w:rsidRPr="00770121">
        <w:rPr>
          <w:rFonts w:ascii="Times New Roman" w:hAnsi="Times New Roman" w:cs="Times New Roman"/>
          <w:color w:val="000000" w:themeColor="text1"/>
          <w:sz w:val="24"/>
          <w:szCs w:val="24"/>
        </w:rPr>
        <w:t>ente solicitada vista dos autos, via Protocolo na Prefeitura Municipal de Bom Jardim/RJ, situado à Praça Governador Roberto Silveira, 44, Centro, Bom Jardim/RJ, sendo devidamente protocolizada e dirigida à Procuradoria Jurídica do Município de Bom Jardim/RJ.</w:t>
      </w:r>
    </w:p>
    <w:p w14:paraId="296B1994" w14:textId="44EEF0C1" w:rsidR="00DB1FD4" w:rsidRPr="00770121" w:rsidRDefault="008A0B35" w:rsidP="00E8449D">
      <w:pPr>
        <w:pStyle w:val="PargrafodaLista"/>
        <w:widowControl w:val="0"/>
        <w:numPr>
          <w:ilvl w:val="1"/>
          <w:numId w:val="38"/>
        </w:numPr>
        <w:tabs>
          <w:tab w:val="left" w:pos="284"/>
          <w:tab w:val="left" w:pos="567"/>
          <w:tab w:val="left" w:pos="843"/>
        </w:tabs>
        <w:autoSpaceDE w:val="0"/>
        <w:autoSpaceDN w:val="0"/>
        <w:spacing w:before="120" w:after="120"/>
        <w:jc w:val="both"/>
        <w:rPr>
          <w:color w:val="000000" w:themeColor="text1"/>
        </w:rPr>
      </w:pPr>
      <w:r w:rsidRPr="00770121">
        <w:rPr>
          <w:color w:val="000000" w:themeColor="text1"/>
        </w:rPr>
        <w:t xml:space="preserve">- </w:t>
      </w:r>
      <w:r w:rsidR="00DB1FD4" w:rsidRPr="00770121">
        <w:rPr>
          <w:color w:val="000000" w:themeColor="text1"/>
        </w:rPr>
        <w:t>O</w:t>
      </w:r>
      <w:r w:rsidR="00DB1FD4" w:rsidRPr="00770121">
        <w:rPr>
          <w:color w:val="000000" w:themeColor="text1"/>
          <w:spacing w:val="-1"/>
        </w:rPr>
        <w:t xml:space="preserve"> </w:t>
      </w:r>
      <w:r w:rsidR="00DB1FD4" w:rsidRPr="00770121">
        <w:rPr>
          <w:color w:val="000000" w:themeColor="text1"/>
        </w:rPr>
        <w:t>acesso</w:t>
      </w:r>
      <w:r w:rsidR="00DB1FD4" w:rsidRPr="00770121">
        <w:rPr>
          <w:color w:val="000000" w:themeColor="text1"/>
          <w:spacing w:val="1"/>
        </w:rPr>
        <w:t xml:space="preserve"> </w:t>
      </w:r>
      <w:r w:rsidR="00DB1FD4" w:rsidRPr="00770121">
        <w:rPr>
          <w:color w:val="000000" w:themeColor="text1"/>
        </w:rPr>
        <w:t>à</w:t>
      </w:r>
      <w:r w:rsidR="00DB1FD4" w:rsidRPr="00770121">
        <w:rPr>
          <w:color w:val="000000" w:themeColor="text1"/>
          <w:spacing w:val="-2"/>
        </w:rPr>
        <w:t xml:space="preserve"> </w:t>
      </w:r>
      <w:r w:rsidR="00DB1FD4" w:rsidRPr="00770121">
        <w:rPr>
          <w:color w:val="000000" w:themeColor="text1"/>
        </w:rPr>
        <w:t>fase</w:t>
      </w:r>
      <w:r w:rsidR="00DB1FD4" w:rsidRPr="00770121">
        <w:rPr>
          <w:color w:val="000000" w:themeColor="text1"/>
          <w:spacing w:val="-2"/>
        </w:rPr>
        <w:t xml:space="preserve"> </w:t>
      </w:r>
      <w:r w:rsidR="00DB1FD4" w:rsidRPr="00770121">
        <w:rPr>
          <w:color w:val="000000" w:themeColor="text1"/>
        </w:rPr>
        <w:t>de manifestação</w:t>
      </w:r>
      <w:r w:rsidR="00DB1FD4" w:rsidRPr="00770121">
        <w:rPr>
          <w:color w:val="000000" w:themeColor="text1"/>
          <w:spacing w:val="-1"/>
        </w:rPr>
        <w:t xml:space="preserve"> </w:t>
      </w:r>
      <w:r w:rsidR="00DB1FD4" w:rsidRPr="00770121">
        <w:rPr>
          <w:color w:val="000000" w:themeColor="text1"/>
        </w:rPr>
        <w:t>da</w:t>
      </w:r>
      <w:r w:rsidR="00DB1FD4" w:rsidRPr="00770121">
        <w:rPr>
          <w:color w:val="000000" w:themeColor="text1"/>
          <w:spacing w:val="-2"/>
        </w:rPr>
        <w:t xml:space="preserve"> </w:t>
      </w:r>
      <w:r w:rsidR="00DB1FD4" w:rsidRPr="00770121">
        <w:rPr>
          <w:color w:val="000000" w:themeColor="text1"/>
        </w:rPr>
        <w:t>intenção</w:t>
      </w:r>
      <w:r w:rsidR="00DB1FD4" w:rsidRPr="00770121">
        <w:rPr>
          <w:color w:val="000000" w:themeColor="text1"/>
          <w:spacing w:val="1"/>
        </w:rPr>
        <w:t xml:space="preserve"> </w:t>
      </w:r>
      <w:r w:rsidR="00DB1FD4" w:rsidRPr="00770121">
        <w:rPr>
          <w:color w:val="000000" w:themeColor="text1"/>
        </w:rPr>
        <w:t>de</w:t>
      </w:r>
      <w:r w:rsidR="00DB1FD4" w:rsidRPr="00770121">
        <w:rPr>
          <w:color w:val="000000" w:themeColor="text1"/>
          <w:spacing w:val="-2"/>
        </w:rPr>
        <w:t xml:space="preserve"> </w:t>
      </w:r>
      <w:r w:rsidR="00DB1FD4" w:rsidRPr="00770121">
        <w:rPr>
          <w:color w:val="000000" w:themeColor="text1"/>
        </w:rPr>
        <w:t>recurso</w:t>
      </w:r>
      <w:r w:rsidR="00DB1FD4" w:rsidRPr="00770121">
        <w:rPr>
          <w:color w:val="000000" w:themeColor="text1"/>
          <w:spacing w:val="-1"/>
        </w:rPr>
        <w:t xml:space="preserve"> </w:t>
      </w:r>
      <w:r w:rsidR="00DB1FD4" w:rsidRPr="00770121">
        <w:rPr>
          <w:color w:val="000000" w:themeColor="text1"/>
        </w:rPr>
        <w:t>será</w:t>
      </w:r>
      <w:r w:rsidR="00DB1FD4" w:rsidRPr="00770121">
        <w:rPr>
          <w:color w:val="000000" w:themeColor="text1"/>
          <w:spacing w:val="-2"/>
        </w:rPr>
        <w:t xml:space="preserve"> </w:t>
      </w:r>
      <w:r w:rsidR="00DB1FD4" w:rsidRPr="00770121">
        <w:rPr>
          <w:color w:val="000000" w:themeColor="text1"/>
        </w:rPr>
        <w:t>assegurado</w:t>
      </w:r>
      <w:r w:rsidR="00DB1FD4" w:rsidRPr="00770121">
        <w:rPr>
          <w:color w:val="000000" w:themeColor="text1"/>
          <w:spacing w:val="-1"/>
        </w:rPr>
        <w:t xml:space="preserve"> </w:t>
      </w:r>
      <w:r w:rsidR="00DB1FD4" w:rsidRPr="00770121">
        <w:rPr>
          <w:color w:val="000000" w:themeColor="text1"/>
        </w:rPr>
        <w:t>aos</w:t>
      </w:r>
      <w:r w:rsidR="00DB1FD4" w:rsidRPr="00770121">
        <w:rPr>
          <w:color w:val="000000" w:themeColor="text1"/>
          <w:spacing w:val="-1"/>
        </w:rPr>
        <w:t xml:space="preserve"> </w:t>
      </w:r>
      <w:r w:rsidR="00DB1FD4" w:rsidRPr="00770121">
        <w:rPr>
          <w:color w:val="000000" w:themeColor="text1"/>
        </w:rPr>
        <w:t>licitantes.</w:t>
      </w:r>
    </w:p>
    <w:p w14:paraId="2CB72BC3" w14:textId="3E2FEBED" w:rsidR="00BC7F5C" w:rsidRPr="00770121" w:rsidRDefault="005E4635" w:rsidP="00E8449D">
      <w:pPr>
        <w:tabs>
          <w:tab w:val="left" w:pos="426"/>
          <w:tab w:val="left" w:pos="709"/>
        </w:tabs>
        <w:spacing w:before="120" w:after="120"/>
        <w:jc w:val="both"/>
        <w:rPr>
          <w:b/>
          <w:sz w:val="24"/>
          <w:szCs w:val="24"/>
        </w:rPr>
      </w:pPr>
      <w:r w:rsidRPr="00770121">
        <w:rPr>
          <w:b/>
          <w:spacing w:val="-2"/>
          <w:sz w:val="24"/>
          <w:szCs w:val="24"/>
        </w:rPr>
        <w:t>1</w:t>
      </w:r>
      <w:r w:rsidR="009147B3" w:rsidRPr="00770121">
        <w:rPr>
          <w:b/>
          <w:spacing w:val="-2"/>
          <w:sz w:val="24"/>
          <w:szCs w:val="24"/>
        </w:rPr>
        <w:t>3</w:t>
      </w:r>
      <w:r w:rsidRPr="00770121">
        <w:rPr>
          <w:b/>
          <w:spacing w:val="-2"/>
          <w:sz w:val="24"/>
          <w:szCs w:val="24"/>
        </w:rPr>
        <w:t xml:space="preserve">. </w:t>
      </w:r>
      <w:r w:rsidR="00BC7F5C" w:rsidRPr="00770121">
        <w:rPr>
          <w:b/>
          <w:sz w:val="24"/>
          <w:szCs w:val="24"/>
        </w:rPr>
        <w:t>DA</w:t>
      </w:r>
      <w:r w:rsidR="00BC7F5C" w:rsidRPr="00770121">
        <w:rPr>
          <w:b/>
          <w:spacing w:val="-2"/>
          <w:sz w:val="24"/>
          <w:szCs w:val="24"/>
        </w:rPr>
        <w:t xml:space="preserve"> </w:t>
      </w:r>
      <w:r w:rsidR="00BC7F5C" w:rsidRPr="00770121">
        <w:rPr>
          <w:b/>
          <w:sz w:val="24"/>
          <w:szCs w:val="24"/>
        </w:rPr>
        <w:t>REABERTURA DA</w:t>
      </w:r>
      <w:r w:rsidR="00BC7F5C" w:rsidRPr="00770121">
        <w:rPr>
          <w:b/>
          <w:spacing w:val="-1"/>
          <w:sz w:val="24"/>
          <w:szCs w:val="24"/>
        </w:rPr>
        <w:t xml:space="preserve"> </w:t>
      </w:r>
      <w:r w:rsidR="00BC7F5C" w:rsidRPr="00770121">
        <w:rPr>
          <w:b/>
          <w:sz w:val="24"/>
          <w:szCs w:val="24"/>
        </w:rPr>
        <w:t>SESSÃO</w:t>
      </w:r>
      <w:r w:rsidR="00BC7F5C" w:rsidRPr="00770121">
        <w:rPr>
          <w:b/>
          <w:spacing w:val="-1"/>
          <w:sz w:val="24"/>
          <w:szCs w:val="24"/>
        </w:rPr>
        <w:t xml:space="preserve"> </w:t>
      </w:r>
      <w:r w:rsidR="00BC7F5C" w:rsidRPr="00770121">
        <w:rPr>
          <w:b/>
          <w:sz w:val="24"/>
          <w:szCs w:val="24"/>
        </w:rPr>
        <w:t>PÚBLICA</w:t>
      </w:r>
    </w:p>
    <w:p w14:paraId="12EA5ECF"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79E7EE58" w14:textId="77777777" w:rsidR="005E4635" w:rsidRPr="00770121" w:rsidRDefault="005E4635" w:rsidP="00E8449D">
      <w:pPr>
        <w:pStyle w:val="PargrafodaLista"/>
        <w:widowControl w:val="0"/>
        <w:numPr>
          <w:ilvl w:val="0"/>
          <w:numId w:val="10"/>
        </w:numPr>
        <w:tabs>
          <w:tab w:val="left" w:pos="426"/>
          <w:tab w:val="left" w:pos="709"/>
          <w:tab w:val="left" w:pos="842"/>
        </w:tabs>
        <w:suppressAutoHyphens w:val="0"/>
        <w:autoSpaceDE w:val="0"/>
        <w:autoSpaceDN w:val="0"/>
        <w:spacing w:before="120" w:after="120"/>
        <w:ind w:left="0" w:firstLine="0"/>
        <w:jc w:val="both"/>
        <w:rPr>
          <w:vanish/>
          <w:color w:val="auto"/>
          <w:kern w:val="0"/>
          <w:lang w:eastAsia="pt-BR"/>
        </w:rPr>
      </w:pPr>
    </w:p>
    <w:p w14:paraId="05EE8D92" w14:textId="7D945F0F" w:rsidR="00985C16" w:rsidRPr="00770121" w:rsidRDefault="00A86739" w:rsidP="00E8449D">
      <w:pPr>
        <w:pStyle w:val="PargrafodaLista"/>
        <w:widowControl w:val="0"/>
        <w:numPr>
          <w:ilvl w:val="1"/>
          <w:numId w:val="34"/>
        </w:numPr>
        <w:tabs>
          <w:tab w:val="left" w:pos="426"/>
          <w:tab w:val="left" w:pos="709"/>
          <w:tab w:val="left" w:pos="842"/>
        </w:tabs>
        <w:autoSpaceDE w:val="0"/>
        <w:autoSpaceDN w:val="0"/>
        <w:spacing w:before="120" w:after="120"/>
        <w:ind w:left="0" w:firstLine="0"/>
        <w:jc w:val="both"/>
      </w:pPr>
      <w:r w:rsidRPr="00770121">
        <w:t xml:space="preserve"> </w:t>
      </w:r>
      <w:r w:rsidR="00DB1FD4" w:rsidRPr="00770121">
        <w:t>A</w:t>
      </w:r>
      <w:r w:rsidR="00DB1FD4" w:rsidRPr="00770121">
        <w:rPr>
          <w:spacing w:val="-1"/>
        </w:rPr>
        <w:t xml:space="preserve"> </w:t>
      </w:r>
      <w:r w:rsidR="00DB1FD4" w:rsidRPr="00770121">
        <w:t>sessão</w:t>
      </w:r>
      <w:r w:rsidR="00DB1FD4" w:rsidRPr="00770121">
        <w:rPr>
          <w:spacing w:val="-1"/>
        </w:rPr>
        <w:t xml:space="preserve"> </w:t>
      </w:r>
      <w:r w:rsidR="00DB1FD4" w:rsidRPr="00770121">
        <w:t>pública</w:t>
      </w:r>
      <w:r w:rsidR="00DB1FD4" w:rsidRPr="00770121">
        <w:rPr>
          <w:spacing w:val="-2"/>
        </w:rPr>
        <w:t xml:space="preserve"> </w:t>
      </w:r>
      <w:r w:rsidR="00DB1FD4" w:rsidRPr="00770121">
        <w:t>poderá</w:t>
      </w:r>
      <w:r w:rsidR="00DB1FD4" w:rsidRPr="00770121">
        <w:rPr>
          <w:spacing w:val="-3"/>
        </w:rPr>
        <w:t xml:space="preserve"> </w:t>
      </w:r>
      <w:r w:rsidR="00DB1FD4" w:rsidRPr="00770121">
        <w:t>ser reaberta:</w:t>
      </w:r>
    </w:p>
    <w:p w14:paraId="21820A60" w14:textId="6A5FCD5F" w:rsidR="00DB1FD4" w:rsidRPr="00770121" w:rsidRDefault="00DB1FD4" w:rsidP="00E8449D">
      <w:pPr>
        <w:pStyle w:val="PargrafodaLista"/>
        <w:widowControl w:val="0"/>
        <w:numPr>
          <w:ilvl w:val="2"/>
          <w:numId w:val="34"/>
        </w:numPr>
        <w:tabs>
          <w:tab w:val="left" w:pos="426"/>
          <w:tab w:val="left" w:pos="709"/>
          <w:tab w:val="left" w:pos="1037"/>
        </w:tabs>
        <w:autoSpaceDE w:val="0"/>
        <w:autoSpaceDN w:val="0"/>
        <w:spacing w:before="120" w:after="120"/>
        <w:ind w:left="0" w:firstLine="0"/>
        <w:jc w:val="both"/>
      </w:pPr>
      <w:r w:rsidRPr="00770121">
        <w:t>Nas hipóteses de provimento de recurso que acarrete na anulação de atos anteriores à</w:t>
      </w:r>
      <w:r w:rsidRPr="00770121">
        <w:rPr>
          <w:spacing w:val="1"/>
        </w:rPr>
        <w:t xml:space="preserve"> </w:t>
      </w:r>
      <w:r w:rsidRPr="00770121">
        <w:t>realização da sessão pública precedente ou em que seja anulada a própria sessão pública,</w:t>
      </w:r>
      <w:r w:rsidRPr="00770121">
        <w:rPr>
          <w:spacing w:val="1"/>
        </w:rPr>
        <w:t xml:space="preserve"> </w:t>
      </w:r>
      <w:r w:rsidRPr="00770121">
        <w:t>situação</w:t>
      </w:r>
      <w:r w:rsidRPr="00770121">
        <w:rPr>
          <w:spacing w:val="-1"/>
        </w:rPr>
        <w:t xml:space="preserve"> </w:t>
      </w:r>
      <w:r w:rsidRPr="00770121">
        <w:t>em que serão</w:t>
      </w:r>
      <w:r w:rsidRPr="00770121">
        <w:rPr>
          <w:spacing w:val="2"/>
        </w:rPr>
        <w:t xml:space="preserve"> </w:t>
      </w:r>
      <w:r w:rsidRPr="00770121">
        <w:t>repetidos</w:t>
      </w:r>
      <w:r w:rsidRPr="00770121">
        <w:rPr>
          <w:spacing w:val="-1"/>
        </w:rPr>
        <w:t xml:space="preserve"> </w:t>
      </w:r>
      <w:r w:rsidRPr="00770121">
        <w:t>os atos anulados e</w:t>
      </w:r>
      <w:r w:rsidRPr="00770121">
        <w:rPr>
          <w:spacing w:val="-3"/>
        </w:rPr>
        <w:t xml:space="preserve"> </w:t>
      </w:r>
      <w:r w:rsidRPr="00770121">
        <w:t>os</w:t>
      </w:r>
      <w:r w:rsidRPr="00770121">
        <w:rPr>
          <w:spacing w:val="2"/>
        </w:rPr>
        <w:t xml:space="preserve"> </w:t>
      </w:r>
      <w:r w:rsidRPr="00770121">
        <w:t>que</w:t>
      </w:r>
      <w:r w:rsidRPr="00770121">
        <w:rPr>
          <w:spacing w:val="-1"/>
        </w:rPr>
        <w:t xml:space="preserve"> </w:t>
      </w:r>
      <w:r w:rsidRPr="00770121">
        <w:t>dele dependam.</w:t>
      </w:r>
    </w:p>
    <w:p w14:paraId="14D4C04C" w14:textId="77777777" w:rsidR="00DB1FD4" w:rsidRPr="00770121" w:rsidRDefault="00DB1FD4" w:rsidP="00E8449D">
      <w:pPr>
        <w:widowControl w:val="0"/>
        <w:numPr>
          <w:ilvl w:val="2"/>
          <w:numId w:val="34"/>
        </w:numPr>
        <w:tabs>
          <w:tab w:val="left" w:pos="426"/>
          <w:tab w:val="left" w:pos="709"/>
          <w:tab w:val="left" w:pos="1044"/>
        </w:tabs>
        <w:autoSpaceDE w:val="0"/>
        <w:autoSpaceDN w:val="0"/>
        <w:spacing w:before="120" w:after="120"/>
        <w:ind w:left="0" w:firstLine="0"/>
        <w:jc w:val="both"/>
        <w:rPr>
          <w:sz w:val="24"/>
          <w:szCs w:val="24"/>
        </w:rPr>
      </w:pPr>
      <w:r w:rsidRPr="00770121">
        <w:rPr>
          <w:sz w:val="24"/>
          <w:szCs w:val="24"/>
        </w:rPr>
        <w:t>Quando houver erro na aceitação do preço melhor classificado ou quando o licitante</w:t>
      </w:r>
      <w:r w:rsidRPr="00770121">
        <w:rPr>
          <w:spacing w:val="1"/>
          <w:sz w:val="24"/>
          <w:szCs w:val="24"/>
        </w:rPr>
        <w:t xml:space="preserve"> </w:t>
      </w:r>
      <w:r w:rsidRPr="00770121">
        <w:rPr>
          <w:sz w:val="24"/>
          <w:szCs w:val="24"/>
        </w:rPr>
        <w:t>declarado vencedor não assinar o contrato, não retirar o instrumento</w:t>
      </w:r>
      <w:r w:rsidRPr="00770121">
        <w:rPr>
          <w:spacing w:val="1"/>
          <w:sz w:val="24"/>
          <w:szCs w:val="24"/>
        </w:rPr>
        <w:t xml:space="preserve"> </w:t>
      </w:r>
      <w:r w:rsidRPr="00770121">
        <w:rPr>
          <w:sz w:val="24"/>
          <w:szCs w:val="24"/>
        </w:rPr>
        <w:t>equivalente ou não</w:t>
      </w:r>
      <w:r w:rsidRPr="00770121">
        <w:rPr>
          <w:spacing w:val="1"/>
          <w:sz w:val="24"/>
          <w:szCs w:val="24"/>
        </w:rPr>
        <w:t xml:space="preserve"> </w:t>
      </w:r>
      <w:r w:rsidRPr="00770121">
        <w:rPr>
          <w:sz w:val="24"/>
          <w:szCs w:val="24"/>
        </w:rPr>
        <w:t>comprovar</w:t>
      </w:r>
      <w:r w:rsidRPr="00770121">
        <w:rPr>
          <w:spacing w:val="1"/>
          <w:sz w:val="24"/>
          <w:szCs w:val="24"/>
        </w:rPr>
        <w:t xml:space="preserve"> </w:t>
      </w:r>
      <w:r w:rsidRPr="00770121">
        <w:rPr>
          <w:sz w:val="24"/>
          <w:szCs w:val="24"/>
        </w:rPr>
        <w:t>a</w:t>
      </w:r>
      <w:r w:rsidRPr="00770121">
        <w:rPr>
          <w:spacing w:val="1"/>
          <w:sz w:val="24"/>
          <w:szCs w:val="24"/>
        </w:rPr>
        <w:t xml:space="preserve"> </w:t>
      </w:r>
      <w:r w:rsidRPr="00770121">
        <w:rPr>
          <w:sz w:val="24"/>
          <w:szCs w:val="24"/>
        </w:rPr>
        <w:t>regularização</w:t>
      </w:r>
      <w:r w:rsidRPr="00770121">
        <w:rPr>
          <w:spacing w:val="1"/>
          <w:sz w:val="24"/>
          <w:szCs w:val="24"/>
        </w:rPr>
        <w:t xml:space="preserve"> </w:t>
      </w:r>
      <w:r w:rsidRPr="00770121">
        <w:rPr>
          <w:sz w:val="24"/>
          <w:szCs w:val="24"/>
        </w:rPr>
        <w:t>fiscal</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trabalhista,</w:t>
      </w:r>
      <w:r w:rsidRPr="00770121">
        <w:rPr>
          <w:spacing w:val="1"/>
          <w:sz w:val="24"/>
          <w:szCs w:val="24"/>
        </w:rPr>
        <w:t xml:space="preserve"> </w:t>
      </w:r>
      <w:r w:rsidRPr="00770121">
        <w:rPr>
          <w:sz w:val="24"/>
          <w:szCs w:val="24"/>
        </w:rPr>
        <w:t>nos</w:t>
      </w:r>
      <w:r w:rsidRPr="00770121">
        <w:rPr>
          <w:spacing w:val="1"/>
          <w:sz w:val="24"/>
          <w:szCs w:val="24"/>
        </w:rPr>
        <w:t xml:space="preserve"> </w:t>
      </w:r>
      <w:r w:rsidRPr="00770121">
        <w:rPr>
          <w:sz w:val="24"/>
          <w:szCs w:val="24"/>
        </w:rPr>
        <w:t>termos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art.</w:t>
      </w:r>
      <w:r w:rsidRPr="00770121">
        <w:rPr>
          <w:spacing w:val="1"/>
          <w:sz w:val="24"/>
          <w:szCs w:val="24"/>
        </w:rPr>
        <w:t xml:space="preserve"> </w:t>
      </w:r>
      <w:r w:rsidRPr="00770121">
        <w:rPr>
          <w:sz w:val="24"/>
          <w:szCs w:val="24"/>
        </w:rPr>
        <w:t>43,</w:t>
      </w:r>
      <w:r w:rsidRPr="00770121">
        <w:rPr>
          <w:spacing w:val="1"/>
          <w:sz w:val="24"/>
          <w:szCs w:val="24"/>
        </w:rPr>
        <w:t xml:space="preserve"> </w:t>
      </w:r>
      <w:r w:rsidRPr="00770121">
        <w:rPr>
          <w:sz w:val="24"/>
          <w:szCs w:val="24"/>
        </w:rPr>
        <w:t>§</w:t>
      </w:r>
      <w:r w:rsidRPr="00770121">
        <w:rPr>
          <w:spacing w:val="1"/>
          <w:sz w:val="24"/>
          <w:szCs w:val="24"/>
        </w:rPr>
        <w:t xml:space="preserve"> </w:t>
      </w:r>
      <w:r w:rsidRPr="00770121">
        <w:rPr>
          <w:sz w:val="24"/>
          <w:szCs w:val="24"/>
        </w:rPr>
        <w:t>1º</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Lei</w:t>
      </w:r>
      <w:r w:rsidRPr="00770121">
        <w:rPr>
          <w:spacing w:val="1"/>
          <w:sz w:val="24"/>
          <w:szCs w:val="24"/>
        </w:rPr>
        <w:t xml:space="preserve"> </w:t>
      </w:r>
      <w:r w:rsidRPr="00770121">
        <w:rPr>
          <w:sz w:val="24"/>
          <w:szCs w:val="24"/>
        </w:rPr>
        <w:t>Complementar</w:t>
      </w:r>
      <w:r w:rsidRPr="00770121">
        <w:rPr>
          <w:spacing w:val="1"/>
          <w:sz w:val="24"/>
          <w:szCs w:val="24"/>
        </w:rPr>
        <w:t xml:space="preserve"> </w:t>
      </w:r>
      <w:r w:rsidRPr="00770121">
        <w:rPr>
          <w:sz w:val="24"/>
          <w:szCs w:val="24"/>
        </w:rPr>
        <w:t>nº</w:t>
      </w:r>
      <w:r w:rsidRPr="00770121">
        <w:rPr>
          <w:spacing w:val="1"/>
          <w:sz w:val="24"/>
          <w:szCs w:val="24"/>
        </w:rPr>
        <w:t xml:space="preserve"> </w:t>
      </w:r>
      <w:r w:rsidRPr="00770121">
        <w:rPr>
          <w:sz w:val="24"/>
          <w:szCs w:val="24"/>
        </w:rPr>
        <w:t>123/2006.</w:t>
      </w:r>
      <w:r w:rsidRPr="00770121">
        <w:rPr>
          <w:spacing w:val="1"/>
          <w:sz w:val="24"/>
          <w:szCs w:val="24"/>
        </w:rPr>
        <w:t xml:space="preserve"> </w:t>
      </w:r>
      <w:r w:rsidRPr="00770121">
        <w:rPr>
          <w:sz w:val="24"/>
          <w:szCs w:val="24"/>
        </w:rPr>
        <w:t>Nessas</w:t>
      </w:r>
      <w:r w:rsidRPr="00770121">
        <w:rPr>
          <w:spacing w:val="1"/>
          <w:sz w:val="24"/>
          <w:szCs w:val="24"/>
        </w:rPr>
        <w:t xml:space="preserve"> </w:t>
      </w:r>
      <w:r w:rsidRPr="00770121">
        <w:rPr>
          <w:sz w:val="24"/>
          <w:szCs w:val="24"/>
        </w:rPr>
        <w:t>hipóteses,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adotados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procedimentos</w:t>
      </w:r>
      <w:r w:rsidRPr="00770121">
        <w:rPr>
          <w:spacing w:val="1"/>
          <w:sz w:val="24"/>
          <w:szCs w:val="24"/>
        </w:rPr>
        <w:t xml:space="preserve"> </w:t>
      </w:r>
      <w:r w:rsidRPr="00770121">
        <w:rPr>
          <w:sz w:val="24"/>
          <w:szCs w:val="24"/>
        </w:rPr>
        <w:t>imediatamente</w:t>
      </w:r>
      <w:r w:rsidRPr="00770121">
        <w:rPr>
          <w:spacing w:val="-2"/>
          <w:sz w:val="24"/>
          <w:szCs w:val="24"/>
        </w:rPr>
        <w:t xml:space="preserve"> </w:t>
      </w:r>
      <w:r w:rsidRPr="00770121">
        <w:rPr>
          <w:sz w:val="24"/>
          <w:szCs w:val="24"/>
        </w:rPr>
        <w:t>posteriores ao encerramento da etapa</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lances.</w:t>
      </w:r>
    </w:p>
    <w:p w14:paraId="334195F3" w14:textId="400FC6B3" w:rsidR="00DB1FD4" w:rsidRPr="00770121" w:rsidRDefault="00A86739" w:rsidP="00E8449D">
      <w:pPr>
        <w:widowControl w:val="0"/>
        <w:numPr>
          <w:ilvl w:val="1"/>
          <w:numId w:val="34"/>
        </w:numPr>
        <w:tabs>
          <w:tab w:val="left" w:pos="426"/>
          <w:tab w:val="left" w:pos="709"/>
          <w:tab w:val="left" w:pos="876"/>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Todos os licitantes remanescentes deverão ser convocados para acompanhar a sessão</w:t>
      </w:r>
      <w:r w:rsidR="00DB1FD4" w:rsidRPr="00770121">
        <w:rPr>
          <w:spacing w:val="1"/>
          <w:sz w:val="24"/>
          <w:szCs w:val="24"/>
        </w:rPr>
        <w:t xml:space="preserve"> </w:t>
      </w:r>
      <w:r w:rsidR="00DB1FD4" w:rsidRPr="00770121">
        <w:rPr>
          <w:sz w:val="24"/>
          <w:szCs w:val="24"/>
        </w:rPr>
        <w:t>reaberta.</w:t>
      </w:r>
    </w:p>
    <w:p w14:paraId="76225AD9" w14:textId="38468B6F" w:rsidR="00DB1FD4" w:rsidRPr="00770121" w:rsidRDefault="00A86739" w:rsidP="00E8449D">
      <w:pPr>
        <w:widowControl w:val="0"/>
        <w:numPr>
          <w:ilvl w:val="1"/>
          <w:numId w:val="34"/>
        </w:numPr>
        <w:tabs>
          <w:tab w:val="left" w:pos="426"/>
          <w:tab w:val="left" w:pos="709"/>
          <w:tab w:val="left" w:pos="852"/>
        </w:tabs>
        <w:autoSpaceDE w:val="0"/>
        <w:autoSpaceDN w:val="0"/>
        <w:spacing w:before="120" w:after="120"/>
        <w:ind w:left="0" w:firstLine="0"/>
        <w:jc w:val="both"/>
        <w:rPr>
          <w:sz w:val="24"/>
          <w:szCs w:val="24"/>
        </w:rPr>
      </w:pPr>
      <w:r w:rsidRPr="00770121">
        <w:rPr>
          <w:sz w:val="24"/>
          <w:szCs w:val="24"/>
        </w:rPr>
        <w:t xml:space="preserve"> </w:t>
      </w:r>
      <w:r w:rsidR="00DB1FD4" w:rsidRPr="00770121">
        <w:rPr>
          <w:sz w:val="24"/>
          <w:szCs w:val="24"/>
        </w:rPr>
        <w:t>A convocação se dará por meio do sistema eletrônico (“chat”), e-mail, de acordo com a</w:t>
      </w:r>
      <w:r w:rsidR="00DB1FD4" w:rsidRPr="00770121">
        <w:rPr>
          <w:spacing w:val="1"/>
          <w:sz w:val="24"/>
          <w:szCs w:val="24"/>
        </w:rPr>
        <w:t xml:space="preserve"> </w:t>
      </w:r>
      <w:r w:rsidR="00DB1FD4" w:rsidRPr="00770121">
        <w:rPr>
          <w:sz w:val="24"/>
          <w:szCs w:val="24"/>
        </w:rPr>
        <w:t>fase</w:t>
      </w:r>
      <w:r w:rsidR="00DB1FD4" w:rsidRPr="00770121">
        <w:rPr>
          <w:spacing w:val="-2"/>
          <w:sz w:val="24"/>
          <w:szCs w:val="24"/>
        </w:rPr>
        <w:t xml:space="preserve"> </w:t>
      </w:r>
      <w:r w:rsidR="00DB1FD4" w:rsidRPr="00770121">
        <w:rPr>
          <w:sz w:val="24"/>
          <w:szCs w:val="24"/>
        </w:rPr>
        <w:t>do procedimento licitatório.</w:t>
      </w:r>
    </w:p>
    <w:p w14:paraId="7F306C7B" w14:textId="77777777" w:rsidR="00157EFA" w:rsidRPr="00770121" w:rsidRDefault="00157EFA" w:rsidP="00E8449D">
      <w:pPr>
        <w:spacing w:before="120" w:after="120"/>
        <w:jc w:val="both"/>
        <w:rPr>
          <w:b/>
          <w:sz w:val="24"/>
          <w:szCs w:val="24"/>
        </w:rPr>
      </w:pPr>
      <w:r w:rsidRPr="00770121">
        <w:rPr>
          <w:b/>
          <w:sz w:val="24"/>
          <w:szCs w:val="24"/>
        </w:rPr>
        <w:t>14.</w:t>
      </w:r>
      <w:r w:rsidRPr="00770121">
        <w:rPr>
          <w:b/>
          <w:spacing w:val="-3"/>
          <w:sz w:val="24"/>
          <w:szCs w:val="24"/>
        </w:rPr>
        <w:t xml:space="preserve"> </w:t>
      </w:r>
      <w:r w:rsidRPr="00770121">
        <w:rPr>
          <w:b/>
          <w:sz w:val="24"/>
          <w:szCs w:val="24"/>
        </w:rPr>
        <w:t>DA</w:t>
      </w:r>
      <w:r w:rsidRPr="00770121">
        <w:rPr>
          <w:b/>
          <w:spacing w:val="-2"/>
          <w:sz w:val="24"/>
          <w:szCs w:val="24"/>
        </w:rPr>
        <w:t xml:space="preserve"> </w:t>
      </w:r>
      <w:r w:rsidRPr="00770121">
        <w:rPr>
          <w:b/>
          <w:sz w:val="24"/>
          <w:szCs w:val="24"/>
        </w:rPr>
        <w:t>ADJUDICAÇÃO</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HOMOLOGAÇÃO</w:t>
      </w:r>
    </w:p>
    <w:p w14:paraId="4E0B1687" w14:textId="77777777" w:rsidR="00DB1FD4" w:rsidRPr="00770121" w:rsidRDefault="00DB1FD4" w:rsidP="00E8449D">
      <w:pPr>
        <w:widowControl w:val="0"/>
        <w:numPr>
          <w:ilvl w:val="1"/>
          <w:numId w:val="9"/>
        </w:numPr>
        <w:tabs>
          <w:tab w:val="left" w:pos="876"/>
        </w:tabs>
        <w:autoSpaceDE w:val="0"/>
        <w:autoSpaceDN w:val="0"/>
        <w:spacing w:before="120" w:after="120"/>
        <w:ind w:left="0" w:firstLine="0"/>
        <w:jc w:val="both"/>
        <w:rPr>
          <w:sz w:val="24"/>
          <w:szCs w:val="24"/>
        </w:rPr>
      </w:pPr>
      <w:r w:rsidRPr="00770121">
        <w:rPr>
          <w:sz w:val="24"/>
          <w:szCs w:val="24"/>
        </w:rPr>
        <w:t>O</w:t>
      </w:r>
      <w:r w:rsidRPr="00770121">
        <w:rPr>
          <w:spacing w:val="31"/>
          <w:sz w:val="24"/>
          <w:szCs w:val="24"/>
        </w:rPr>
        <w:t xml:space="preserve"> </w:t>
      </w:r>
      <w:r w:rsidRPr="00770121">
        <w:rPr>
          <w:sz w:val="24"/>
          <w:szCs w:val="24"/>
        </w:rPr>
        <w:t>objeto</w:t>
      </w:r>
      <w:r w:rsidRPr="00770121">
        <w:rPr>
          <w:spacing w:val="32"/>
          <w:sz w:val="24"/>
          <w:szCs w:val="24"/>
        </w:rPr>
        <w:t xml:space="preserve"> </w:t>
      </w:r>
      <w:r w:rsidRPr="00770121">
        <w:rPr>
          <w:sz w:val="24"/>
          <w:szCs w:val="24"/>
        </w:rPr>
        <w:t>da</w:t>
      </w:r>
      <w:r w:rsidRPr="00770121">
        <w:rPr>
          <w:spacing w:val="31"/>
          <w:sz w:val="24"/>
          <w:szCs w:val="24"/>
        </w:rPr>
        <w:t xml:space="preserve"> </w:t>
      </w:r>
      <w:r w:rsidRPr="00770121">
        <w:rPr>
          <w:sz w:val="24"/>
          <w:szCs w:val="24"/>
        </w:rPr>
        <w:t>licitação</w:t>
      </w:r>
      <w:r w:rsidRPr="00770121">
        <w:rPr>
          <w:spacing w:val="32"/>
          <w:sz w:val="24"/>
          <w:szCs w:val="24"/>
        </w:rPr>
        <w:t xml:space="preserve"> </w:t>
      </w:r>
      <w:r w:rsidRPr="00770121">
        <w:rPr>
          <w:sz w:val="24"/>
          <w:szCs w:val="24"/>
        </w:rPr>
        <w:t>será</w:t>
      </w:r>
      <w:r w:rsidRPr="00770121">
        <w:rPr>
          <w:spacing w:val="30"/>
          <w:sz w:val="24"/>
          <w:szCs w:val="24"/>
        </w:rPr>
        <w:t xml:space="preserve"> </w:t>
      </w:r>
      <w:r w:rsidRPr="00770121">
        <w:rPr>
          <w:sz w:val="24"/>
          <w:szCs w:val="24"/>
        </w:rPr>
        <w:t>adjudicado</w:t>
      </w:r>
      <w:r w:rsidRPr="00770121">
        <w:rPr>
          <w:spacing w:val="32"/>
          <w:sz w:val="24"/>
          <w:szCs w:val="24"/>
        </w:rPr>
        <w:t xml:space="preserve"> </w:t>
      </w:r>
      <w:r w:rsidRPr="00770121">
        <w:rPr>
          <w:sz w:val="24"/>
          <w:szCs w:val="24"/>
        </w:rPr>
        <w:t>ao</w:t>
      </w:r>
      <w:r w:rsidRPr="00770121">
        <w:rPr>
          <w:spacing w:val="32"/>
          <w:sz w:val="24"/>
          <w:szCs w:val="24"/>
        </w:rPr>
        <w:t xml:space="preserve"> </w:t>
      </w:r>
      <w:r w:rsidRPr="00770121">
        <w:rPr>
          <w:sz w:val="24"/>
          <w:szCs w:val="24"/>
        </w:rPr>
        <w:t>licitante</w:t>
      </w:r>
      <w:r w:rsidRPr="00770121">
        <w:rPr>
          <w:spacing w:val="31"/>
          <w:sz w:val="24"/>
          <w:szCs w:val="24"/>
        </w:rPr>
        <w:t xml:space="preserve"> </w:t>
      </w:r>
      <w:r w:rsidRPr="00770121">
        <w:rPr>
          <w:sz w:val="24"/>
          <w:szCs w:val="24"/>
        </w:rPr>
        <w:t>declarado</w:t>
      </w:r>
      <w:r w:rsidRPr="00770121">
        <w:rPr>
          <w:spacing w:val="32"/>
          <w:sz w:val="24"/>
          <w:szCs w:val="24"/>
        </w:rPr>
        <w:t xml:space="preserve"> </w:t>
      </w:r>
      <w:r w:rsidRPr="00770121">
        <w:rPr>
          <w:sz w:val="24"/>
          <w:szCs w:val="24"/>
        </w:rPr>
        <w:t>vencedor</w:t>
      </w:r>
      <w:r w:rsidRPr="00770121">
        <w:rPr>
          <w:spacing w:val="33"/>
          <w:sz w:val="24"/>
          <w:szCs w:val="24"/>
        </w:rPr>
        <w:t xml:space="preserve"> </w:t>
      </w:r>
      <w:r w:rsidRPr="00770121">
        <w:rPr>
          <w:sz w:val="24"/>
          <w:szCs w:val="24"/>
        </w:rPr>
        <w:t>pela</w:t>
      </w:r>
      <w:r w:rsidRPr="00770121">
        <w:rPr>
          <w:spacing w:val="32"/>
          <w:sz w:val="24"/>
          <w:szCs w:val="24"/>
        </w:rPr>
        <w:t xml:space="preserve"> </w:t>
      </w:r>
      <w:r w:rsidRPr="00770121">
        <w:rPr>
          <w:sz w:val="24"/>
          <w:szCs w:val="24"/>
        </w:rPr>
        <w:t>autoridade</w:t>
      </w:r>
      <w:r w:rsidRPr="00770121">
        <w:rPr>
          <w:spacing w:val="-57"/>
          <w:sz w:val="24"/>
          <w:szCs w:val="24"/>
        </w:rPr>
        <w:t xml:space="preserve"> </w:t>
      </w:r>
      <w:r w:rsidRPr="00770121">
        <w:rPr>
          <w:sz w:val="24"/>
          <w:szCs w:val="24"/>
        </w:rPr>
        <w:t>competente,</w:t>
      </w:r>
      <w:r w:rsidRPr="00770121">
        <w:rPr>
          <w:spacing w:val="-1"/>
          <w:sz w:val="24"/>
          <w:szCs w:val="24"/>
        </w:rPr>
        <w:t xml:space="preserve"> </w:t>
      </w:r>
      <w:r w:rsidRPr="00770121">
        <w:rPr>
          <w:sz w:val="24"/>
          <w:szCs w:val="24"/>
        </w:rPr>
        <w:t>após</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regular decisão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2"/>
          <w:sz w:val="24"/>
          <w:szCs w:val="24"/>
        </w:rPr>
        <w:t xml:space="preserve"> </w:t>
      </w:r>
      <w:r w:rsidRPr="00770121">
        <w:rPr>
          <w:sz w:val="24"/>
          <w:szCs w:val="24"/>
        </w:rPr>
        <w:t>recursos apresentados.</w:t>
      </w:r>
    </w:p>
    <w:p w14:paraId="40762A41" w14:textId="77777777" w:rsidR="00DB1FD4" w:rsidRPr="00770121" w:rsidRDefault="00DB1FD4" w:rsidP="00E8449D">
      <w:pPr>
        <w:widowControl w:val="0"/>
        <w:numPr>
          <w:ilvl w:val="1"/>
          <w:numId w:val="9"/>
        </w:numPr>
        <w:tabs>
          <w:tab w:val="left" w:pos="426"/>
          <w:tab w:val="left" w:pos="567"/>
        </w:tabs>
        <w:autoSpaceDE w:val="0"/>
        <w:autoSpaceDN w:val="0"/>
        <w:spacing w:before="120" w:after="120"/>
        <w:ind w:left="0" w:firstLine="0"/>
        <w:jc w:val="both"/>
        <w:rPr>
          <w:sz w:val="24"/>
          <w:szCs w:val="24"/>
        </w:rPr>
      </w:pPr>
      <w:r w:rsidRPr="00770121">
        <w:rPr>
          <w:sz w:val="24"/>
          <w:szCs w:val="24"/>
        </w:rPr>
        <w:t>Após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fase</w:t>
      </w:r>
      <w:r w:rsidRPr="00770121">
        <w:rPr>
          <w:spacing w:val="11"/>
          <w:sz w:val="24"/>
          <w:szCs w:val="24"/>
        </w:rPr>
        <w:t xml:space="preserve"> </w:t>
      </w:r>
      <w:r w:rsidRPr="00770121">
        <w:rPr>
          <w:sz w:val="24"/>
          <w:szCs w:val="24"/>
        </w:rPr>
        <w:t>recursal,</w:t>
      </w:r>
      <w:r w:rsidRPr="00770121">
        <w:rPr>
          <w:spacing w:val="9"/>
          <w:sz w:val="24"/>
          <w:szCs w:val="24"/>
        </w:rPr>
        <w:t xml:space="preserve"> </w:t>
      </w:r>
      <w:r w:rsidRPr="00770121">
        <w:rPr>
          <w:sz w:val="24"/>
          <w:szCs w:val="24"/>
        </w:rPr>
        <w:t>constatada</w:t>
      </w:r>
      <w:r w:rsidRPr="00770121">
        <w:rPr>
          <w:spacing w:val="10"/>
          <w:sz w:val="24"/>
          <w:szCs w:val="24"/>
        </w:rPr>
        <w:t xml:space="preserve"> </w:t>
      </w:r>
      <w:r w:rsidRPr="00770121">
        <w:rPr>
          <w:sz w:val="24"/>
          <w:szCs w:val="24"/>
        </w:rPr>
        <w:t>a</w:t>
      </w:r>
      <w:r w:rsidRPr="00770121">
        <w:rPr>
          <w:spacing w:val="8"/>
          <w:sz w:val="24"/>
          <w:szCs w:val="24"/>
        </w:rPr>
        <w:t xml:space="preserve"> </w:t>
      </w:r>
      <w:r w:rsidRPr="00770121">
        <w:rPr>
          <w:sz w:val="24"/>
          <w:szCs w:val="24"/>
        </w:rPr>
        <w:t>regularidade</w:t>
      </w:r>
      <w:r w:rsidRPr="00770121">
        <w:rPr>
          <w:spacing w:val="10"/>
          <w:sz w:val="24"/>
          <w:szCs w:val="24"/>
        </w:rPr>
        <w:t xml:space="preserve"> </w:t>
      </w:r>
      <w:r w:rsidRPr="00770121">
        <w:rPr>
          <w:sz w:val="24"/>
          <w:szCs w:val="24"/>
        </w:rPr>
        <w:t>dos</w:t>
      </w:r>
      <w:r w:rsidRPr="00770121">
        <w:rPr>
          <w:spacing w:val="9"/>
          <w:sz w:val="24"/>
          <w:szCs w:val="24"/>
        </w:rPr>
        <w:t xml:space="preserve"> </w:t>
      </w:r>
      <w:r w:rsidRPr="00770121">
        <w:rPr>
          <w:sz w:val="24"/>
          <w:szCs w:val="24"/>
        </w:rPr>
        <w:t>atos</w:t>
      </w:r>
      <w:r w:rsidRPr="00770121">
        <w:rPr>
          <w:spacing w:val="12"/>
          <w:sz w:val="24"/>
          <w:szCs w:val="24"/>
        </w:rPr>
        <w:t xml:space="preserve"> </w:t>
      </w:r>
      <w:r w:rsidRPr="00770121">
        <w:rPr>
          <w:sz w:val="24"/>
          <w:szCs w:val="24"/>
        </w:rPr>
        <w:t>praticados,</w:t>
      </w:r>
      <w:r w:rsidRPr="00770121">
        <w:rPr>
          <w:spacing w:val="9"/>
          <w:sz w:val="24"/>
          <w:szCs w:val="24"/>
        </w:rPr>
        <w:t xml:space="preserve"> </w:t>
      </w:r>
      <w:r w:rsidRPr="00770121">
        <w:rPr>
          <w:sz w:val="24"/>
          <w:szCs w:val="24"/>
        </w:rPr>
        <w:t>a</w:t>
      </w:r>
      <w:r w:rsidRPr="00770121">
        <w:rPr>
          <w:spacing w:val="10"/>
          <w:sz w:val="24"/>
          <w:szCs w:val="24"/>
        </w:rPr>
        <w:t xml:space="preserve"> </w:t>
      </w:r>
      <w:r w:rsidRPr="00770121">
        <w:rPr>
          <w:sz w:val="24"/>
          <w:szCs w:val="24"/>
        </w:rPr>
        <w:t>autoridade</w:t>
      </w:r>
      <w:proofErr w:type="gramStart"/>
      <w:r w:rsidRPr="00770121">
        <w:rPr>
          <w:spacing w:val="-57"/>
          <w:sz w:val="24"/>
          <w:szCs w:val="24"/>
        </w:rPr>
        <w:t xml:space="preserve"> </w:t>
      </w:r>
      <w:r w:rsidR="00F46853" w:rsidRPr="00770121">
        <w:rPr>
          <w:spacing w:val="-57"/>
          <w:sz w:val="24"/>
          <w:szCs w:val="24"/>
        </w:rPr>
        <w:t xml:space="preserve"> </w:t>
      </w:r>
      <w:proofErr w:type="gramEnd"/>
      <w:r w:rsidRPr="00770121">
        <w:rPr>
          <w:sz w:val="24"/>
          <w:szCs w:val="24"/>
        </w:rPr>
        <w:t>competente</w:t>
      </w:r>
      <w:r w:rsidRPr="00770121">
        <w:rPr>
          <w:spacing w:val="-1"/>
          <w:sz w:val="24"/>
          <w:szCs w:val="24"/>
        </w:rPr>
        <w:t xml:space="preserve"> </w:t>
      </w:r>
      <w:r w:rsidRPr="00770121">
        <w:rPr>
          <w:sz w:val="24"/>
          <w:szCs w:val="24"/>
        </w:rPr>
        <w:t>homologará</w:t>
      </w:r>
      <w:r w:rsidRPr="00770121">
        <w:rPr>
          <w:spacing w:val="1"/>
          <w:sz w:val="24"/>
          <w:szCs w:val="24"/>
        </w:rPr>
        <w:t xml:space="preserve"> </w:t>
      </w:r>
      <w:r w:rsidRPr="00770121">
        <w:rPr>
          <w:sz w:val="24"/>
          <w:szCs w:val="24"/>
        </w:rPr>
        <w:t>o procedimento licitatório.</w:t>
      </w:r>
    </w:p>
    <w:p w14:paraId="3708F7C5" w14:textId="50CF7CB9" w:rsidR="00650061"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r w:rsidRPr="00770121">
        <w:rPr>
          <w:rFonts w:ascii="Times New Roman" w:hAnsi="Times New Roman" w:cs="Times New Roman"/>
          <w:sz w:val="24"/>
          <w:szCs w:val="24"/>
        </w:rPr>
        <w:t xml:space="preserve">15 – </w:t>
      </w:r>
      <w:r w:rsidR="00296488" w:rsidRPr="00770121">
        <w:rPr>
          <w:rFonts w:ascii="Times New Roman" w:hAnsi="Times New Roman" w:cs="Times New Roman"/>
          <w:sz w:val="24"/>
          <w:szCs w:val="24"/>
        </w:rPr>
        <w:t>REQUISITOS DA CONTRATAÇÃO</w:t>
      </w:r>
    </w:p>
    <w:p w14:paraId="673D755C" w14:textId="2776E15F" w:rsidR="00650061" w:rsidRPr="00770121" w:rsidRDefault="00650061" w:rsidP="00E8449D">
      <w:pPr>
        <w:tabs>
          <w:tab w:val="left" w:pos="426"/>
          <w:tab w:val="left" w:pos="567"/>
        </w:tabs>
        <w:spacing w:before="120" w:after="120"/>
        <w:jc w:val="both"/>
        <w:rPr>
          <w:sz w:val="24"/>
          <w:szCs w:val="24"/>
        </w:rPr>
      </w:pPr>
      <w:r w:rsidRPr="00770121">
        <w:rPr>
          <w:b/>
          <w:sz w:val="24"/>
          <w:szCs w:val="24"/>
          <w:u w:val="single"/>
        </w:rPr>
        <w:t>Vide Termo de Referência</w:t>
      </w:r>
    </w:p>
    <w:p w14:paraId="58D2C514" w14:textId="27231DBA" w:rsidR="003E7125" w:rsidRPr="00770121" w:rsidRDefault="00650061" w:rsidP="00E8449D">
      <w:pPr>
        <w:pStyle w:val="Nivel01"/>
        <w:tabs>
          <w:tab w:val="left" w:pos="0"/>
          <w:tab w:val="left" w:pos="426"/>
        </w:tabs>
        <w:spacing w:before="120" w:after="120"/>
        <w:ind w:left="0" w:firstLine="0"/>
        <w:rPr>
          <w:rFonts w:ascii="Times New Roman" w:hAnsi="Times New Roman" w:cs="Times New Roman"/>
          <w:sz w:val="24"/>
          <w:szCs w:val="24"/>
        </w:rPr>
      </w:pPr>
      <w:proofErr w:type="gramStart"/>
      <w:r w:rsidRPr="00770121">
        <w:rPr>
          <w:rFonts w:ascii="Times New Roman" w:hAnsi="Times New Roman" w:cs="Times New Roman"/>
          <w:sz w:val="24"/>
          <w:szCs w:val="24"/>
        </w:rPr>
        <w:lastRenderedPageBreak/>
        <w:t>16</w:t>
      </w:r>
      <w:r w:rsidR="000E59EE" w:rsidRPr="00770121">
        <w:rPr>
          <w:rFonts w:ascii="Times New Roman" w:hAnsi="Times New Roman" w:cs="Times New Roman"/>
          <w:sz w:val="24"/>
          <w:szCs w:val="24"/>
        </w:rPr>
        <w:t xml:space="preserve"> </w:t>
      </w:r>
      <w:r w:rsidR="003E7125" w:rsidRPr="00770121">
        <w:rPr>
          <w:rFonts w:ascii="Times New Roman" w:hAnsi="Times New Roman" w:cs="Times New Roman"/>
          <w:sz w:val="24"/>
          <w:szCs w:val="24"/>
        </w:rPr>
        <w:t xml:space="preserve">- </w:t>
      </w:r>
      <w:r w:rsidR="00296488" w:rsidRPr="00770121">
        <w:rPr>
          <w:rFonts w:ascii="Times New Roman" w:hAnsi="Times New Roman" w:cs="Times New Roman"/>
          <w:sz w:val="24"/>
          <w:szCs w:val="24"/>
        </w:rPr>
        <w:t>EXECUÇÃO</w:t>
      </w:r>
      <w:proofErr w:type="gramEnd"/>
      <w:r w:rsidR="00296488" w:rsidRPr="00770121">
        <w:rPr>
          <w:rFonts w:ascii="Times New Roman" w:hAnsi="Times New Roman" w:cs="Times New Roman"/>
          <w:sz w:val="24"/>
          <w:szCs w:val="24"/>
        </w:rPr>
        <w:t xml:space="preserve"> </w:t>
      </w:r>
      <w:r w:rsidR="006A2C64">
        <w:rPr>
          <w:rFonts w:ascii="Times New Roman" w:hAnsi="Times New Roman" w:cs="Times New Roman"/>
          <w:sz w:val="24"/>
          <w:szCs w:val="24"/>
        </w:rPr>
        <w:t>DO OBJETO</w:t>
      </w:r>
    </w:p>
    <w:p w14:paraId="28DF72B9" w14:textId="05C30981" w:rsidR="003E7125" w:rsidRPr="00770121" w:rsidRDefault="000E59E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A43F78F" w14:textId="09383573" w:rsidR="00576867" w:rsidRPr="00770121" w:rsidRDefault="00576867" w:rsidP="00E8449D">
      <w:pPr>
        <w:tabs>
          <w:tab w:val="left" w:pos="426"/>
          <w:tab w:val="left" w:pos="567"/>
        </w:tabs>
        <w:spacing w:before="120" w:after="120"/>
        <w:jc w:val="both"/>
        <w:rPr>
          <w:b/>
          <w:sz w:val="24"/>
          <w:szCs w:val="24"/>
        </w:rPr>
      </w:pPr>
      <w:proofErr w:type="gramStart"/>
      <w:r w:rsidRPr="00770121">
        <w:rPr>
          <w:b/>
          <w:sz w:val="24"/>
          <w:szCs w:val="24"/>
        </w:rPr>
        <w:t>1</w:t>
      </w:r>
      <w:r w:rsidR="00650061" w:rsidRPr="00770121">
        <w:rPr>
          <w:b/>
          <w:sz w:val="24"/>
          <w:szCs w:val="24"/>
        </w:rPr>
        <w:t>7</w:t>
      </w:r>
      <w:r w:rsidRPr="00770121">
        <w:rPr>
          <w:b/>
          <w:sz w:val="24"/>
          <w:szCs w:val="24"/>
        </w:rPr>
        <w:t xml:space="preserve"> –</w:t>
      </w:r>
      <w:r w:rsidR="00296488" w:rsidRPr="00770121">
        <w:rPr>
          <w:b/>
          <w:sz w:val="24"/>
          <w:szCs w:val="24"/>
        </w:rPr>
        <w:t xml:space="preserve"> GESTÃO</w:t>
      </w:r>
      <w:proofErr w:type="gramEnd"/>
      <w:r w:rsidR="00296488" w:rsidRPr="00770121">
        <w:rPr>
          <w:b/>
          <w:sz w:val="24"/>
          <w:szCs w:val="24"/>
        </w:rPr>
        <w:t xml:space="preserve"> DO CONTRATO</w:t>
      </w:r>
    </w:p>
    <w:p w14:paraId="4C7D143F" w14:textId="77777777" w:rsidR="00576867" w:rsidRDefault="00576867"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6993DB1F" w14:textId="2EF871D1" w:rsidR="005C4F77" w:rsidRPr="00770121" w:rsidRDefault="005C4F77" w:rsidP="005C4F77">
      <w:pPr>
        <w:tabs>
          <w:tab w:val="left" w:pos="426"/>
          <w:tab w:val="left" w:pos="567"/>
        </w:tabs>
        <w:spacing w:before="120" w:after="120"/>
        <w:jc w:val="both"/>
        <w:rPr>
          <w:b/>
          <w:sz w:val="24"/>
          <w:szCs w:val="24"/>
        </w:rPr>
      </w:pPr>
      <w:r w:rsidRPr="00770121">
        <w:rPr>
          <w:b/>
          <w:sz w:val="24"/>
          <w:szCs w:val="24"/>
        </w:rPr>
        <w:t>1</w:t>
      </w:r>
      <w:r>
        <w:rPr>
          <w:b/>
          <w:sz w:val="24"/>
          <w:szCs w:val="24"/>
        </w:rPr>
        <w:t>8</w:t>
      </w:r>
      <w:r w:rsidRPr="00770121">
        <w:rPr>
          <w:b/>
          <w:sz w:val="24"/>
          <w:szCs w:val="24"/>
        </w:rPr>
        <w:t xml:space="preserve"> – </w:t>
      </w:r>
      <w:r>
        <w:rPr>
          <w:b/>
          <w:sz w:val="24"/>
          <w:szCs w:val="24"/>
        </w:rPr>
        <w:t>FISCAIS DE</w:t>
      </w:r>
      <w:r w:rsidRPr="00770121">
        <w:rPr>
          <w:b/>
          <w:sz w:val="24"/>
          <w:szCs w:val="24"/>
        </w:rPr>
        <w:t xml:space="preserve"> CONTRATO</w:t>
      </w:r>
    </w:p>
    <w:p w14:paraId="684A3357" w14:textId="77777777" w:rsidR="005C4F77" w:rsidRPr="00770121" w:rsidRDefault="005C4F77" w:rsidP="005C4F77">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8BEEE94" w14:textId="21132B89" w:rsidR="00296488" w:rsidRPr="00770121" w:rsidRDefault="00296488" w:rsidP="00E8449D">
      <w:pPr>
        <w:tabs>
          <w:tab w:val="left" w:pos="426"/>
          <w:tab w:val="left" w:pos="567"/>
        </w:tabs>
        <w:spacing w:before="120" w:after="120"/>
        <w:jc w:val="both"/>
        <w:rPr>
          <w:b/>
          <w:sz w:val="24"/>
          <w:szCs w:val="24"/>
        </w:rPr>
      </w:pPr>
      <w:r w:rsidRPr="00770121">
        <w:rPr>
          <w:b/>
          <w:sz w:val="24"/>
          <w:szCs w:val="24"/>
        </w:rPr>
        <w:t>1</w:t>
      </w:r>
      <w:r w:rsidR="005C4F77">
        <w:rPr>
          <w:b/>
          <w:sz w:val="24"/>
          <w:szCs w:val="24"/>
        </w:rPr>
        <w:t>9</w:t>
      </w:r>
      <w:r w:rsidRPr="00770121">
        <w:rPr>
          <w:b/>
          <w:sz w:val="24"/>
          <w:szCs w:val="24"/>
        </w:rPr>
        <w:t xml:space="preserve"> – CRITÉRIOS DE MEDIÇÃO E PAGAMENTO </w:t>
      </w:r>
    </w:p>
    <w:p w14:paraId="3FD36015" w14:textId="77777777" w:rsidR="00296488" w:rsidRPr="00770121" w:rsidRDefault="00296488"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204F818B" w14:textId="1D2E8117" w:rsidR="0027477E" w:rsidRPr="00770121" w:rsidRDefault="005C4F77" w:rsidP="00E8449D">
      <w:pPr>
        <w:pStyle w:val="PargrafodaLista"/>
        <w:tabs>
          <w:tab w:val="left" w:pos="426"/>
          <w:tab w:val="left" w:pos="567"/>
        </w:tabs>
        <w:spacing w:before="120" w:after="120"/>
        <w:ind w:left="0"/>
        <w:jc w:val="both"/>
        <w:rPr>
          <w:b/>
        </w:rPr>
      </w:pPr>
      <w:r>
        <w:rPr>
          <w:b/>
        </w:rPr>
        <w:t>20</w:t>
      </w:r>
      <w:r w:rsidR="0027477E" w:rsidRPr="00770121">
        <w:rPr>
          <w:b/>
        </w:rPr>
        <w:t xml:space="preserve"> – OBRIGAÇÕES DA CONTRATADA</w:t>
      </w:r>
    </w:p>
    <w:p w14:paraId="252969EB" w14:textId="77777777" w:rsidR="0027477E"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0D12D98" w14:textId="54A16788" w:rsidR="0027477E" w:rsidRPr="00770121" w:rsidRDefault="009765FE" w:rsidP="00E8449D">
      <w:pPr>
        <w:pStyle w:val="PargrafodaLista"/>
        <w:tabs>
          <w:tab w:val="left" w:pos="426"/>
          <w:tab w:val="left" w:pos="567"/>
        </w:tabs>
        <w:spacing w:before="120" w:after="120"/>
        <w:ind w:left="0"/>
        <w:jc w:val="both"/>
        <w:rPr>
          <w:b/>
        </w:rPr>
      </w:pPr>
      <w:r w:rsidRPr="00770121">
        <w:rPr>
          <w:b/>
        </w:rPr>
        <w:t>2</w:t>
      </w:r>
      <w:r w:rsidR="005C4F77">
        <w:rPr>
          <w:b/>
        </w:rPr>
        <w:t>1</w:t>
      </w:r>
      <w:r w:rsidR="0027477E" w:rsidRPr="00770121">
        <w:rPr>
          <w:b/>
        </w:rPr>
        <w:t xml:space="preserve"> – OBRIGAÇÕES DA ADMINISTRAÇÃO</w:t>
      </w:r>
    </w:p>
    <w:p w14:paraId="5FBEA0C1" w14:textId="71CC419D" w:rsidR="00897E9F" w:rsidRPr="00770121" w:rsidRDefault="0027477E" w:rsidP="00E8449D">
      <w:pPr>
        <w:tabs>
          <w:tab w:val="left" w:pos="426"/>
          <w:tab w:val="left" w:pos="567"/>
        </w:tabs>
        <w:spacing w:before="120" w:after="120"/>
        <w:jc w:val="both"/>
        <w:rPr>
          <w:b/>
          <w:sz w:val="24"/>
          <w:szCs w:val="24"/>
          <w:u w:val="single"/>
        </w:rPr>
      </w:pPr>
      <w:r w:rsidRPr="00770121">
        <w:rPr>
          <w:b/>
          <w:sz w:val="24"/>
          <w:szCs w:val="24"/>
          <w:u w:val="single"/>
        </w:rPr>
        <w:t>Vide Termo de Referência</w:t>
      </w:r>
    </w:p>
    <w:p w14:paraId="4ED5D911" w14:textId="5A3F4A17" w:rsidR="00B96382" w:rsidRPr="00770121" w:rsidRDefault="00B96382" w:rsidP="00E8449D">
      <w:pPr>
        <w:spacing w:line="276" w:lineRule="auto"/>
        <w:jc w:val="both"/>
        <w:rPr>
          <w:b/>
          <w:sz w:val="24"/>
          <w:szCs w:val="24"/>
        </w:rPr>
      </w:pPr>
      <w:r w:rsidRPr="00770121">
        <w:rPr>
          <w:b/>
          <w:sz w:val="24"/>
          <w:szCs w:val="24"/>
        </w:rPr>
        <w:t>2</w:t>
      </w:r>
      <w:r w:rsidR="005C4F77">
        <w:rPr>
          <w:b/>
          <w:sz w:val="24"/>
          <w:szCs w:val="24"/>
        </w:rPr>
        <w:t>2</w:t>
      </w:r>
      <w:r w:rsidRPr="00770121">
        <w:rPr>
          <w:b/>
          <w:sz w:val="24"/>
          <w:szCs w:val="24"/>
        </w:rPr>
        <w:t xml:space="preserve"> –</w:t>
      </w:r>
      <w:r w:rsidR="007124BB" w:rsidRPr="00770121">
        <w:rPr>
          <w:b/>
          <w:sz w:val="24"/>
          <w:szCs w:val="24"/>
        </w:rPr>
        <w:t xml:space="preserve"> DA</w:t>
      </w:r>
      <w:r w:rsidRPr="00770121">
        <w:rPr>
          <w:b/>
          <w:sz w:val="24"/>
          <w:szCs w:val="24"/>
        </w:rPr>
        <w:t xml:space="preserve"> CONVOCAÇÃO PARA ASSINATURA CONTRATUAL</w:t>
      </w:r>
    </w:p>
    <w:p w14:paraId="7CF53E75" w14:textId="2A275CF8"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676A142D" w14:textId="34E032A7"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6B94DDFC" w14:textId="6BEC07BA"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.3 – O aceite de nota de empenho ou instrumento equivalente, emitida à licitante vencedora, implica no reconhecimento que:</w:t>
      </w:r>
    </w:p>
    <w:p w14:paraId="4914EC01" w14:textId="3E60D949"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 xml:space="preserve">.3.1 – A nota ou instrumento está substituindo o contrato, aplicando-se à relação de negócios ali estabelecida as disposições da Lei Federal nº </w:t>
      </w:r>
      <w:r w:rsidR="00EA7E62" w:rsidRPr="00770121">
        <w:rPr>
          <w:sz w:val="24"/>
          <w:szCs w:val="24"/>
        </w:rPr>
        <w:t>14.133/21</w:t>
      </w:r>
      <w:r w:rsidRPr="00770121">
        <w:rPr>
          <w:sz w:val="24"/>
          <w:szCs w:val="24"/>
        </w:rPr>
        <w:t>;</w:t>
      </w:r>
    </w:p>
    <w:p w14:paraId="42AECBF0" w14:textId="58C16336"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.3.2 – A contratada se vincula à sua proposta e às previsões contidas no instrumento convocatório e seus anexos.</w:t>
      </w:r>
    </w:p>
    <w:p w14:paraId="46D28D67" w14:textId="5F624E34"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036012BD" w14:textId="2BA60B08" w:rsidR="007124BB" w:rsidRPr="00770121" w:rsidRDefault="007124BB" w:rsidP="00E8449D">
      <w:pPr>
        <w:spacing w:line="276" w:lineRule="auto"/>
        <w:jc w:val="both"/>
        <w:rPr>
          <w:sz w:val="24"/>
          <w:szCs w:val="24"/>
        </w:rPr>
      </w:pPr>
      <w:r w:rsidRPr="00770121">
        <w:rPr>
          <w:sz w:val="24"/>
          <w:szCs w:val="24"/>
        </w:rPr>
        <w:t>2</w:t>
      </w:r>
      <w:r w:rsidR="005C4F77">
        <w:rPr>
          <w:sz w:val="24"/>
          <w:szCs w:val="24"/>
        </w:rPr>
        <w:t>2</w:t>
      </w:r>
      <w:r w:rsidRPr="00770121">
        <w:rPr>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168792BE" w14:textId="10C3C706" w:rsidR="00B96382" w:rsidRPr="00770121" w:rsidRDefault="00B96382" w:rsidP="00E8449D">
      <w:pPr>
        <w:spacing w:line="276" w:lineRule="auto"/>
        <w:jc w:val="both"/>
        <w:rPr>
          <w:sz w:val="24"/>
          <w:szCs w:val="24"/>
        </w:rPr>
      </w:pPr>
      <w:r w:rsidRPr="00770121">
        <w:rPr>
          <w:sz w:val="24"/>
          <w:szCs w:val="24"/>
        </w:rPr>
        <w:t>2</w:t>
      </w:r>
      <w:r w:rsidR="005C4F77">
        <w:rPr>
          <w:sz w:val="24"/>
          <w:szCs w:val="24"/>
        </w:rPr>
        <w:t>2</w:t>
      </w:r>
      <w:r w:rsidR="007124BB" w:rsidRPr="00770121">
        <w:rPr>
          <w:sz w:val="24"/>
          <w:szCs w:val="24"/>
        </w:rPr>
        <w:t>.6</w:t>
      </w:r>
      <w:r w:rsidRPr="00770121">
        <w:rPr>
          <w:sz w:val="24"/>
          <w:szCs w:val="24"/>
        </w:rPr>
        <w:t xml:space="preserve"> – Como requisito para celebração do contrato, a licitante vencedora deverá manter as mesmas condições de habilitação consignadas no instrumento convocatório e seus anexos.</w:t>
      </w:r>
    </w:p>
    <w:p w14:paraId="4C23ADF0" w14:textId="24208828" w:rsidR="004B3375" w:rsidRPr="00770121" w:rsidRDefault="0027477E" w:rsidP="00E8449D">
      <w:pPr>
        <w:pStyle w:val="PargrafodaLista"/>
        <w:tabs>
          <w:tab w:val="left" w:pos="426"/>
          <w:tab w:val="left" w:pos="567"/>
        </w:tabs>
        <w:spacing w:before="120" w:after="120"/>
        <w:ind w:left="0"/>
        <w:jc w:val="both"/>
        <w:rPr>
          <w:b/>
          <w:color w:val="auto"/>
        </w:rPr>
      </w:pPr>
      <w:r w:rsidRPr="00770121">
        <w:rPr>
          <w:b/>
          <w:color w:val="auto"/>
        </w:rPr>
        <w:t>2</w:t>
      </w:r>
      <w:r w:rsidR="005C4F77">
        <w:rPr>
          <w:b/>
          <w:color w:val="auto"/>
        </w:rPr>
        <w:t>3</w:t>
      </w:r>
      <w:r w:rsidR="000E59EE" w:rsidRPr="00770121">
        <w:rPr>
          <w:b/>
          <w:color w:val="auto"/>
        </w:rPr>
        <w:t xml:space="preserve"> –</w:t>
      </w:r>
      <w:r w:rsidR="004B3375" w:rsidRPr="00770121">
        <w:rPr>
          <w:b/>
          <w:color w:val="auto"/>
        </w:rPr>
        <w:t xml:space="preserve"> DAS INFRAÇÕES ADMINISTRATIVAS E SANÇÕES</w:t>
      </w:r>
    </w:p>
    <w:p w14:paraId="7AD7AE9A" w14:textId="14EE0598" w:rsidR="004B3375" w:rsidRPr="00770121" w:rsidRDefault="004B3375" w:rsidP="00E8449D">
      <w:pPr>
        <w:pStyle w:val="PargrafodaLista"/>
        <w:tabs>
          <w:tab w:val="left" w:pos="426"/>
          <w:tab w:val="left" w:pos="567"/>
        </w:tabs>
        <w:spacing w:before="120" w:after="120"/>
        <w:ind w:left="0"/>
        <w:jc w:val="both"/>
        <w:rPr>
          <w:color w:val="auto"/>
        </w:rPr>
      </w:pPr>
      <w:r w:rsidRPr="00770121">
        <w:rPr>
          <w:color w:val="auto"/>
        </w:rPr>
        <w:t>2</w:t>
      </w:r>
      <w:r w:rsidR="005C4F77">
        <w:rPr>
          <w:color w:val="auto"/>
        </w:rPr>
        <w:t>3</w:t>
      </w:r>
      <w:r w:rsidRPr="00770121">
        <w:rPr>
          <w:color w:val="auto"/>
        </w:rPr>
        <w:t xml:space="preserve">.1- Comete infração administrativa, nos termos da lei, o licitante que, com dolo ou culpa: </w:t>
      </w:r>
    </w:p>
    <w:p w14:paraId="51E98D3D" w14:textId="213500C2" w:rsidR="004B3375" w:rsidRPr="00770121" w:rsidRDefault="003B4996"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.1.1</w:t>
      </w:r>
      <w:r w:rsidR="004B3375" w:rsidRPr="00770121">
        <w:rPr>
          <w:color w:val="auto"/>
        </w:rPr>
        <w:t xml:space="preserve"> deixar de entregar a documentação exigida para o certame ou não entregar qualquer documento que tenha sido solicitado pelo/a pregoeiro/a durante o certame;</w:t>
      </w:r>
    </w:p>
    <w:p w14:paraId="33D37528" w14:textId="61A602E3" w:rsidR="003B4996" w:rsidRPr="00770121" w:rsidRDefault="003B4996" w:rsidP="00E8449D">
      <w:pPr>
        <w:pStyle w:val="PargrafodaLista"/>
        <w:spacing w:before="120" w:after="120"/>
        <w:ind w:left="0"/>
        <w:jc w:val="both"/>
        <w:rPr>
          <w:color w:val="auto"/>
        </w:rPr>
      </w:pPr>
      <w:r w:rsidRPr="00770121">
        <w:rPr>
          <w:color w:val="auto"/>
        </w:rPr>
        <w:lastRenderedPageBreak/>
        <w:t>2</w:t>
      </w:r>
      <w:r w:rsidR="005C4F77">
        <w:rPr>
          <w:color w:val="auto"/>
        </w:rPr>
        <w:t>3</w:t>
      </w:r>
      <w:r w:rsidRPr="00770121">
        <w:rPr>
          <w:color w:val="auto"/>
        </w:rPr>
        <w:t>.1.2</w:t>
      </w:r>
      <w:r w:rsidR="004B3375" w:rsidRPr="00770121">
        <w:rPr>
          <w:color w:val="auto"/>
        </w:rPr>
        <w:t xml:space="preserve"> Salvo em decorrência de fato superveniente devidamente justificado, não mantiver a proposta em especial quando:</w:t>
      </w:r>
    </w:p>
    <w:p w14:paraId="3D982070" w14:textId="77777777" w:rsidR="003B4996" w:rsidRPr="00770121" w:rsidRDefault="003B4996"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não enviar a proposta adequada ao último lance ofertado ou após a negociação; </w:t>
      </w:r>
    </w:p>
    <w:p w14:paraId="7EFB853A" w14:textId="77777777" w:rsidR="003B4996" w:rsidRPr="00770121" w:rsidRDefault="003B4996"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recusar-se a enviar o detalhamento da proposta quando exigível; </w:t>
      </w:r>
    </w:p>
    <w:p w14:paraId="275BCD25" w14:textId="77777777" w:rsidR="003B4996" w:rsidRPr="00770121" w:rsidRDefault="003B4996"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pedir para ser desclassificado quando encerrada a etapa competitiva; </w:t>
      </w:r>
      <w:proofErr w:type="gramStart"/>
      <w:r w:rsidR="004B3375" w:rsidRPr="00770121">
        <w:rPr>
          <w:color w:val="auto"/>
        </w:rPr>
        <w:t>ou</w:t>
      </w:r>
      <w:proofErr w:type="gramEnd"/>
      <w:r w:rsidR="004B3375" w:rsidRPr="00770121">
        <w:rPr>
          <w:color w:val="auto"/>
        </w:rPr>
        <w:t xml:space="preserve"> </w:t>
      </w:r>
    </w:p>
    <w:p w14:paraId="35B6D39A" w14:textId="6E2E7EC9" w:rsidR="003B4996" w:rsidRPr="00770121" w:rsidRDefault="003B4996" w:rsidP="00E8449D">
      <w:pPr>
        <w:pStyle w:val="PargrafodaLista"/>
        <w:tabs>
          <w:tab w:val="left" w:pos="3630"/>
        </w:tabs>
        <w:spacing w:before="120" w:after="120"/>
        <w:ind w:left="0"/>
        <w:jc w:val="both"/>
        <w:rPr>
          <w:color w:val="auto"/>
        </w:rPr>
      </w:pPr>
      <w:r w:rsidRPr="00770121">
        <w:rPr>
          <w:color w:val="auto"/>
        </w:rPr>
        <w:t xml:space="preserve">d) </w:t>
      </w:r>
      <w:r w:rsidR="004B3375" w:rsidRPr="00770121">
        <w:rPr>
          <w:color w:val="auto"/>
        </w:rPr>
        <w:t>deixar de apresentar amostra;</w:t>
      </w:r>
      <w:proofErr w:type="gramStart"/>
      <w:r w:rsidR="001F5BA1" w:rsidRPr="00770121">
        <w:rPr>
          <w:color w:val="auto"/>
        </w:rPr>
        <w:tab/>
      </w:r>
      <w:proofErr w:type="gramEnd"/>
    </w:p>
    <w:p w14:paraId="320E6058" w14:textId="77777777" w:rsidR="003B4996" w:rsidRPr="00770121" w:rsidRDefault="003B4996" w:rsidP="00E8449D">
      <w:pPr>
        <w:pStyle w:val="PargrafodaLista"/>
        <w:spacing w:before="120" w:after="120"/>
        <w:ind w:left="0"/>
        <w:jc w:val="both"/>
        <w:rPr>
          <w:color w:val="auto"/>
        </w:rPr>
      </w:pPr>
      <w:r w:rsidRPr="00770121">
        <w:rPr>
          <w:color w:val="auto"/>
        </w:rPr>
        <w:t xml:space="preserve">e) </w:t>
      </w:r>
      <w:r w:rsidR="004B3375" w:rsidRPr="00770121">
        <w:rPr>
          <w:color w:val="auto"/>
        </w:rPr>
        <w:t xml:space="preserve">apresentar proposta ou amostra em desacordo com as especificações do edital; </w:t>
      </w:r>
    </w:p>
    <w:p w14:paraId="428B54B7" w14:textId="2AE1831E" w:rsidR="00110BC1" w:rsidRPr="00770121" w:rsidRDefault="003B4996"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.1.3- </w:t>
      </w:r>
      <w:r w:rsidR="004B3375" w:rsidRPr="00770121">
        <w:rPr>
          <w:color w:val="auto"/>
        </w:rPr>
        <w:t>não celebrar o contrato ou não entregar a documentação exigida para a contratação, quando convocado dentro do prazo de validade de sua proposta;</w:t>
      </w:r>
    </w:p>
    <w:p w14:paraId="2D170FDA" w14:textId="69279903" w:rsidR="00110BC1" w:rsidRPr="00770121" w:rsidRDefault="00110BC1"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.1.3.1 </w:t>
      </w:r>
      <w:r w:rsidR="004B3375" w:rsidRPr="00770121">
        <w:rPr>
          <w:color w:val="auto"/>
        </w:rPr>
        <w:t>recusar-se, sem justificativa, a assinar o contrato ou a ata de registro de preço, ou a aceitar ou retirar o instrumento equivalente no prazo estabelecido pela Administração;</w:t>
      </w:r>
    </w:p>
    <w:p w14:paraId="50BD2F25" w14:textId="5D8F7FA7" w:rsidR="00110BC1" w:rsidRPr="00770121" w:rsidRDefault="00110BC1"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.1.4</w:t>
      </w:r>
      <w:r w:rsidR="0027477E" w:rsidRPr="00770121">
        <w:rPr>
          <w:color w:val="auto"/>
        </w:rPr>
        <w:t xml:space="preserve"> </w:t>
      </w:r>
      <w:r w:rsidRPr="00770121">
        <w:rPr>
          <w:color w:val="auto"/>
        </w:rPr>
        <w:t xml:space="preserve">- </w:t>
      </w:r>
      <w:r w:rsidR="004B3375" w:rsidRPr="00770121">
        <w:rPr>
          <w:color w:val="auto"/>
        </w:rPr>
        <w:t>apresentar declaração ou documentação falsa exigida para o certame ou prestar declaração falsa durante a licitação</w:t>
      </w:r>
    </w:p>
    <w:p w14:paraId="79A8543A" w14:textId="43504D32" w:rsidR="00110BC1" w:rsidRPr="00770121" w:rsidRDefault="00110BC1"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.1.5- </w:t>
      </w:r>
      <w:r w:rsidR="004B3375" w:rsidRPr="00770121">
        <w:rPr>
          <w:color w:val="auto"/>
        </w:rPr>
        <w:t>fraudar a licitação</w:t>
      </w:r>
    </w:p>
    <w:p w14:paraId="29843A50" w14:textId="09CE62EA" w:rsidR="00110BC1" w:rsidRPr="00770121" w:rsidRDefault="00110BC1"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.1.6- </w:t>
      </w:r>
      <w:r w:rsidR="004B3375" w:rsidRPr="00770121">
        <w:rPr>
          <w:color w:val="auto"/>
        </w:rPr>
        <w:t>comportar-se de modo inidôneo ou cometer fraude de qualquer natureza, em especial quando:</w:t>
      </w:r>
    </w:p>
    <w:p w14:paraId="07378043" w14:textId="77777777" w:rsidR="00110BC1" w:rsidRPr="00770121" w:rsidRDefault="00110BC1"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agir em conluio ou em desconformidade com a lei; </w:t>
      </w:r>
    </w:p>
    <w:p w14:paraId="070A0F81" w14:textId="77777777" w:rsidR="00110BC1" w:rsidRPr="00770121" w:rsidRDefault="00110BC1" w:rsidP="00E8449D">
      <w:pPr>
        <w:pStyle w:val="PargrafodaLista"/>
        <w:spacing w:before="120" w:after="120"/>
        <w:ind w:left="0"/>
        <w:jc w:val="both"/>
        <w:rPr>
          <w:color w:val="auto"/>
        </w:rPr>
      </w:pPr>
      <w:r w:rsidRPr="00770121">
        <w:rPr>
          <w:color w:val="auto"/>
        </w:rPr>
        <w:t xml:space="preserve">b) </w:t>
      </w:r>
      <w:r w:rsidR="004B3375" w:rsidRPr="00770121">
        <w:rPr>
          <w:color w:val="auto"/>
        </w:rPr>
        <w:t xml:space="preserve">induzir deliberadamente a erro no julgamento; </w:t>
      </w:r>
    </w:p>
    <w:p w14:paraId="651D6067" w14:textId="77777777" w:rsidR="00110BC1" w:rsidRPr="00770121" w:rsidRDefault="00110BC1" w:rsidP="00E8449D">
      <w:pPr>
        <w:pStyle w:val="PargrafodaLista"/>
        <w:spacing w:before="120" w:after="120"/>
        <w:ind w:left="0"/>
        <w:jc w:val="both"/>
        <w:rPr>
          <w:color w:val="auto"/>
        </w:rPr>
      </w:pPr>
      <w:r w:rsidRPr="00770121">
        <w:rPr>
          <w:color w:val="auto"/>
        </w:rPr>
        <w:t xml:space="preserve">c) </w:t>
      </w:r>
      <w:r w:rsidR="004B3375" w:rsidRPr="00770121">
        <w:rPr>
          <w:color w:val="auto"/>
        </w:rPr>
        <w:t xml:space="preserve">apresentar amostra falsificada ou deteriorada; </w:t>
      </w:r>
    </w:p>
    <w:p w14:paraId="16260820" w14:textId="40D719A7" w:rsidR="00D966F5" w:rsidRPr="00770121" w:rsidRDefault="00110BC1"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.1.7- </w:t>
      </w:r>
      <w:r w:rsidR="004B3375" w:rsidRPr="00770121">
        <w:rPr>
          <w:color w:val="auto"/>
        </w:rPr>
        <w:t>praticar atos ilícitos com vistas a frustrar os objetivos da licitação</w:t>
      </w:r>
    </w:p>
    <w:p w14:paraId="4C9DD301" w14:textId="72ED9FBE" w:rsidR="00D966F5" w:rsidRPr="00770121" w:rsidRDefault="00D966F5"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.1.8- </w:t>
      </w:r>
      <w:r w:rsidR="004B3375" w:rsidRPr="00770121">
        <w:rPr>
          <w:color w:val="auto"/>
        </w:rPr>
        <w:t>praticar ato lesivo previsto no art. 5º da Lei n.º 12.846, de 2013.</w:t>
      </w:r>
    </w:p>
    <w:p w14:paraId="033FF2D4" w14:textId="6BFD5B3B" w:rsidR="00D966F5" w:rsidRPr="00770121" w:rsidRDefault="00D966F5"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w:t>
      </w:r>
      <w:r w:rsidR="00CD4117" w:rsidRPr="00770121">
        <w:rPr>
          <w:color w:val="auto"/>
        </w:rPr>
        <w:t>2</w:t>
      </w:r>
      <w:r w:rsidRPr="00770121">
        <w:rPr>
          <w:color w:val="auto"/>
        </w:rPr>
        <w:t xml:space="preserve">- </w:t>
      </w:r>
      <w:r w:rsidR="004B3375" w:rsidRPr="00770121">
        <w:rPr>
          <w:color w:val="auto"/>
        </w:rPr>
        <w:t xml:space="preserve">Com fulcro na Lei nº 14.133, de 2021, a Administração poderá, garantida a prévia defesa, aplicar aos licitantes e/ou adjudicatários as seguintes sanções, sem prejuízo das responsabilidades civil e criminal: </w:t>
      </w:r>
    </w:p>
    <w:p w14:paraId="30567F30"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 xml:space="preserve">advertência; </w:t>
      </w:r>
    </w:p>
    <w:p w14:paraId="70256359"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multa;</w:t>
      </w:r>
    </w:p>
    <w:p w14:paraId="322BE37E"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impedimento de licitar e contratar e</w:t>
      </w:r>
    </w:p>
    <w:p w14:paraId="16E350FA"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declaração de inidoneidade para licitar ou contratar, enquanto perdurarem os motivos determinantes da punição ou até que seja promovida sua reabilitação perante a própria autoridade que aplicou a penalidade.</w:t>
      </w:r>
    </w:p>
    <w:p w14:paraId="3D7AD76C" w14:textId="68200F28" w:rsidR="00D966F5" w:rsidRPr="00770121" w:rsidRDefault="00D966F5"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.3- </w:t>
      </w:r>
      <w:r w:rsidR="004B3375" w:rsidRPr="00770121">
        <w:rPr>
          <w:color w:val="auto"/>
        </w:rPr>
        <w:t>Na aplicação das sanções serão considerados:</w:t>
      </w:r>
    </w:p>
    <w:p w14:paraId="22F1C7D1" w14:textId="77777777" w:rsidR="00D966F5" w:rsidRPr="00770121" w:rsidRDefault="00D966F5" w:rsidP="00E8449D">
      <w:pPr>
        <w:pStyle w:val="PargrafodaLista"/>
        <w:spacing w:before="120" w:after="120"/>
        <w:ind w:left="0"/>
        <w:jc w:val="both"/>
        <w:rPr>
          <w:color w:val="auto"/>
        </w:rPr>
      </w:pPr>
      <w:r w:rsidRPr="00770121">
        <w:rPr>
          <w:color w:val="auto"/>
        </w:rPr>
        <w:t xml:space="preserve">a) </w:t>
      </w:r>
      <w:r w:rsidR="004B3375" w:rsidRPr="00770121">
        <w:rPr>
          <w:color w:val="auto"/>
        </w:rPr>
        <w:t>a natureza e a gravidade da infração cometida.</w:t>
      </w:r>
    </w:p>
    <w:p w14:paraId="288E346E" w14:textId="77777777" w:rsidR="00D966F5" w:rsidRPr="00770121" w:rsidRDefault="00D966F5" w:rsidP="00E8449D">
      <w:pPr>
        <w:pStyle w:val="PargrafodaLista"/>
        <w:spacing w:before="120" w:after="120"/>
        <w:ind w:left="0"/>
        <w:jc w:val="both"/>
        <w:rPr>
          <w:color w:val="auto"/>
        </w:rPr>
      </w:pPr>
      <w:r w:rsidRPr="00770121">
        <w:rPr>
          <w:color w:val="auto"/>
        </w:rPr>
        <w:t xml:space="preserve">b) </w:t>
      </w:r>
      <w:r w:rsidR="004B3375" w:rsidRPr="00770121">
        <w:rPr>
          <w:color w:val="auto"/>
        </w:rPr>
        <w:t>as peculiaridades do caso concreto</w:t>
      </w:r>
    </w:p>
    <w:p w14:paraId="4738EF26" w14:textId="77777777" w:rsidR="00D966F5" w:rsidRPr="00770121" w:rsidRDefault="00D966F5" w:rsidP="00E8449D">
      <w:pPr>
        <w:pStyle w:val="PargrafodaLista"/>
        <w:spacing w:before="120" w:after="120"/>
        <w:ind w:left="0"/>
        <w:jc w:val="both"/>
        <w:rPr>
          <w:color w:val="auto"/>
        </w:rPr>
      </w:pPr>
      <w:r w:rsidRPr="00770121">
        <w:rPr>
          <w:color w:val="auto"/>
        </w:rPr>
        <w:t xml:space="preserve">c) </w:t>
      </w:r>
      <w:r w:rsidR="004B3375" w:rsidRPr="00770121">
        <w:rPr>
          <w:color w:val="auto"/>
        </w:rPr>
        <w:t>as circunstâncias agravantes ou atenuantes</w:t>
      </w:r>
    </w:p>
    <w:p w14:paraId="10096714" w14:textId="77777777" w:rsidR="00D966F5" w:rsidRPr="00770121" w:rsidRDefault="00D966F5" w:rsidP="00E8449D">
      <w:pPr>
        <w:pStyle w:val="PargrafodaLista"/>
        <w:spacing w:before="120" w:after="120"/>
        <w:ind w:left="0"/>
        <w:jc w:val="both"/>
        <w:rPr>
          <w:color w:val="auto"/>
        </w:rPr>
      </w:pPr>
      <w:r w:rsidRPr="00770121">
        <w:rPr>
          <w:color w:val="auto"/>
        </w:rPr>
        <w:t xml:space="preserve">d) </w:t>
      </w:r>
      <w:r w:rsidR="004B3375" w:rsidRPr="00770121">
        <w:rPr>
          <w:color w:val="auto"/>
        </w:rPr>
        <w:t>os danos que dela provierem para a Administração Pública</w:t>
      </w:r>
    </w:p>
    <w:p w14:paraId="28F2BFF5" w14:textId="77777777" w:rsidR="00C71421" w:rsidRPr="00770121" w:rsidRDefault="00D966F5" w:rsidP="00E8449D">
      <w:pPr>
        <w:pStyle w:val="PargrafodaLista"/>
        <w:spacing w:before="120" w:after="120"/>
        <w:ind w:left="0"/>
        <w:jc w:val="both"/>
        <w:rPr>
          <w:color w:val="auto"/>
        </w:rPr>
      </w:pPr>
      <w:r w:rsidRPr="00770121">
        <w:rPr>
          <w:color w:val="auto"/>
        </w:rPr>
        <w:t xml:space="preserve">e) </w:t>
      </w:r>
      <w:r w:rsidR="004B3375" w:rsidRPr="00770121">
        <w:rPr>
          <w:color w:val="auto"/>
        </w:rPr>
        <w:t>a implantação ou o aperfeiçoamento de programa de integridade, conforme normas e orientações dos órgãos de controle.</w:t>
      </w:r>
    </w:p>
    <w:p w14:paraId="180D4C04" w14:textId="5CE2EEEB" w:rsidR="00C71421" w:rsidRPr="00770121" w:rsidRDefault="00C71421" w:rsidP="00E8449D">
      <w:pPr>
        <w:pStyle w:val="PargrafodaLista"/>
        <w:spacing w:before="120" w:after="120"/>
        <w:ind w:left="0"/>
        <w:jc w:val="both"/>
        <w:rPr>
          <w:color w:val="000000" w:themeColor="text1"/>
        </w:rPr>
      </w:pPr>
      <w:r w:rsidRPr="00770121">
        <w:rPr>
          <w:color w:val="000000" w:themeColor="text1"/>
        </w:rPr>
        <w:t>2</w:t>
      </w:r>
      <w:r w:rsidR="005C4F77">
        <w:rPr>
          <w:color w:val="000000" w:themeColor="text1"/>
        </w:rPr>
        <w:t>3</w:t>
      </w:r>
      <w:r w:rsidRPr="00770121">
        <w:rPr>
          <w:color w:val="000000" w:themeColor="text1"/>
        </w:rPr>
        <w:t xml:space="preserve">.4 </w:t>
      </w:r>
      <w:r w:rsidR="004B3375" w:rsidRPr="00770121">
        <w:rPr>
          <w:color w:val="000000" w:themeColor="text1"/>
        </w:rPr>
        <w:t>A multa será recolhida em percentual de 0,5% a 30% incidente sobr</w:t>
      </w:r>
      <w:r w:rsidR="00CD4117" w:rsidRPr="00770121">
        <w:rPr>
          <w:color w:val="000000" w:themeColor="text1"/>
        </w:rPr>
        <w:t>e o valor do contrato licitado.</w:t>
      </w:r>
    </w:p>
    <w:p w14:paraId="6E2C3921" w14:textId="2CD93BE8" w:rsidR="00032555" w:rsidRPr="00770121" w:rsidRDefault="00032555" w:rsidP="00E8449D">
      <w:pPr>
        <w:pStyle w:val="PargrafodaLista"/>
        <w:spacing w:before="120" w:after="120"/>
        <w:ind w:left="0"/>
        <w:jc w:val="both"/>
        <w:rPr>
          <w:color w:val="auto"/>
        </w:rPr>
      </w:pPr>
      <w:r w:rsidRPr="00770121">
        <w:rPr>
          <w:color w:val="auto"/>
        </w:rPr>
        <w:lastRenderedPageBreak/>
        <w:t>2</w:t>
      </w:r>
      <w:r w:rsidR="005C4F77">
        <w:rPr>
          <w:color w:val="auto"/>
        </w:rPr>
        <w:t>3</w:t>
      </w:r>
      <w:r w:rsidRPr="00770121">
        <w:rPr>
          <w:color w:val="auto"/>
        </w:rPr>
        <w:t xml:space="preserve">.5- </w:t>
      </w:r>
      <w:r w:rsidR="004B3375" w:rsidRPr="00770121">
        <w:rPr>
          <w:color w:val="auto"/>
        </w:rPr>
        <w:t>As sanções de advertência, impedimento de licitar e contratar e declaração de inidoneidade para licitar ou contratar poderão ser aplicadas, cumulativamente ou não, à penalidade de multa.</w:t>
      </w:r>
    </w:p>
    <w:p w14:paraId="4365FEE6" w14:textId="2410A810" w:rsidR="00032555" w:rsidRPr="00770121" w:rsidRDefault="00032555"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.6- </w:t>
      </w:r>
      <w:r w:rsidR="004B3375" w:rsidRPr="00770121">
        <w:rPr>
          <w:color w:val="auto"/>
        </w:rPr>
        <w:t xml:space="preserve">Na aplicação da sanção de multa será </w:t>
      </w:r>
      <w:r w:rsidR="00CD4117" w:rsidRPr="00770121">
        <w:rPr>
          <w:color w:val="auto"/>
        </w:rPr>
        <w:t xml:space="preserve">concedido o prazo de </w:t>
      </w:r>
      <w:r w:rsidR="00CD4117" w:rsidRPr="00770121">
        <w:rPr>
          <w:color w:val="000000" w:themeColor="text1"/>
        </w:rPr>
        <w:t xml:space="preserve">15 (quinze) dias úteis, a contar da comunicação oficial, para recolhimento da multa fixada e/ou apresentação de </w:t>
      </w:r>
      <w:r w:rsidR="00CD4117" w:rsidRPr="00770121">
        <w:rPr>
          <w:color w:val="auto"/>
        </w:rPr>
        <w:t>defesa do interessado.</w:t>
      </w:r>
    </w:p>
    <w:p w14:paraId="5DBD7200" w14:textId="236B7150" w:rsidR="00B0669E" w:rsidRPr="00770121" w:rsidRDefault="00CD4117"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.7</w:t>
      </w:r>
      <w:r w:rsidR="00B0669E" w:rsidRPr="00770121">
        <w:rPr>
          <w:color w:val="auto"/>
        </w:rPr>
        <w:t xml:space="preserve">- </w:t>
      </w:r>
      <w:r w:rsidR="004B3375" w:rsidRPr="00770121">
        <w:rPr>
          <w:color w:val="auto"/>
        </w:rPr>
        <w:t xml:space="preserve">A recusa injustificada do adjudicatário em assinar o contrato ou a ata de registro de preço, ou em aceitar ou retirar o instrumento equivalente no prazo estabelecido pela Administração, descrita no item </w:t>
      </w:r>
      <w:r w:rsidR="00B0669E" w:rsidRPr="00770121">
        <w:rPr>
          <w:color w:val="auto"/>
        </w:rPr>
        <w:t>2</w:t>
      </w:r>
      <w:r w:rsidR="005C4F77">
        <w:rPr>
          <w:color w:val="auto"/>
        </w:rPr>
        <w:t>3</w:t>
      </w:r>
      <w:r w:rsidR="004B3375" w:rsidRPr="00770121">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86CE31" w14:textId="0DF6A953" w:rsidR="00AA0B9A" w:rsidRPr="00770121" w:rsidRDefault="00B0669E"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w:t>
      </w:r>
      <w:r w:rsidR="00CD4117" w:rsidRPr="00770121">
        <w:rPr>
          <w:color w:val="auto"/>
        </w:rPr>
        <w:t>8</w:t>
      </w:r>
      <w:r w:rsidRPr="00770121">
        <w:rPr>
          <w:color w:val="auto"/>
        </w:rPr>
        <w:t xml:space="preserve">- </w:t>
      </w:r>
      <w:proofErr w:type="gramStart"/>
      <w:r w:rsidR="004B3375" w:rsidRPr="00770121">
        <w:rPr>
          <w:color w:val="auto"/>
        </w:rPr>
        <w:t>A apuração de responsabilidade relacionadas às sanções de impedimento de licitar</w:t>
      </w:r>
      <w:proofErr w:type="gramEnd"/>
      <w:r w:rsidR="004B3375" w:rsidRPr="00770121">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D2A558" w14:textId="594F7E7C" w:rsidR="00AA0B9A" w:rsidRPr="00770121" w:rsidRDefault="00AA0B9A"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w:t>
      </w:r>
      <w:r w:rsidR="00CD4117" w:rsidRPr="00770121">
        <w:rPr>
          <w:color w:val="auto"/>
        </w:rPr>
        <w:t>9</w:t>
      </w:r>
      <w:r w:rsidRPr="00770121">
        <w:rPr>
          <w:color w:val="auto"/>
        </w:rPr>
        <w:t xml:space="preserve">- </w:t>
      </w:r>
      <w:r w:rsidR="004B3375" w:rsidRPr="00770121">
        <w:rPr>
          <w:color w:val="auto"/>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004B3375" w:rsidRPr="00770121">
        <w:rPr>
          <w:color w:val="auto"/>
        </w:rPr>
        <w:t>5</w:t>
      </w:r>
      <w:proofErr w:type="gramEnd"/>
      <w:r w:rsidR="004B3375" w:rsidRPr="00770121">
        <w:rPr>
          <w:color w:val="auto"/>
        </w:rPr>
        <w:t xml:space="preserve"> (cinco) dias úteis, encaminhará o recurso com sua motivação à autoridade superior, que deverá proferir sua decisão no prazo máximo de 20 (vinte) dias úteis, contado do recebimento dos autos.</w:t>
      </w:r>
    </w:p>
    <w:p w14:paraId="0A9EF925" w14:textId="715DBA22" w:rsidR="00AA0B9A" w:rsidRPr="00770121" w:rsidRDefault="00AA0B9A"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w:t>
      </w:r>
      <w:r w:rsidR="00CD4117" w:rsidRPr="00770121">
        <w:rPr>
          <w:color w:val="auto"/>
        </w:rPr>
        <w:t>0</w:t>
      </w:r>
      <w:r w:rsidRPr="00770121">
        <w:rPr>
          <w:color w:val="auto"/>
        </w:rPr>
        <w:t xml:space="preserve">- </w:t>
      </w:r>
      <w:r w:rsidR="004B3375" w:rsidRPr="00770121">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0C3A542" w14:textId="1B1C9C1C" w:rsidR="00AA0B9A" w:rsidRPr="00770121" w:rsidRDefault="00CD4117"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.11</w:t>
      </w:r>
      <w:r w:rsidR="00AA0B9A" w:rsidRPr="00770121">
        <w:rPr>
          <w:color w:val="auto"/>
        </w:rPr>
        <w:t xml:space="preserve">- </w:t>
      </w:r>
      <w:r w:rsidR="004B3375" w:rsidRPr="00770121">
        <w:rPr>
          <w:color w:val="auto"/>
        </w:rPr>
        <w:t>O recurso e o pedido de reconsideração terão efeito suspensivo do ato ou da decisão recorrida até que sobrevenha decisão final da autoridade competente.</w:t>
      </w:r>
    </w:p>
    <w:p w14:paraId="3C71306A" w14:textId="4398090C" w:rsidR="004B3375" w:rsidRPr="00770121" w:rsidRDefault="00AA0B9A"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w:t>
      </w:r>
      <w:r w:rsidR="00D21B29" w:rsidRPr="00770121">
        <w:rPr>
          <w:color w:val="auto"/>
        </w:rPr>
        <w:t>2</w:t>
      </w:r>
      <w:r w:rsidRPr="00770121">
        <w:rPr>
          <w:color w:val="auto"/>
        </w:rPr>
        <w:t xml:space="preserve">- </w:t>
      </w:r>
      <w:r w:rsidR="004B3375" w:rsidRPr="00770121">
        <w:rPr>
          <w:color w:val="auto"/>
        </w:rPr>
        <w:t>aplicação das sanções previstas neste edital não exclui, em hipótese alguma, a obrigação de reparação integral dos danos causados.</w:t>
      </w:r>
    </w:p>
    <w:p w14:paraId="4448777D" w14:textId="252B6866" w:rsidR="00D21B29" w:rsidRPr="00770121" w:rsidRDefault="00D21B29"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 xml:space="preserve">.13 - </w:t>
      </w:r>
      <w:proofErr w:type="gramStart"/>
      <w:r w:rsidRPr="00770121">
        <w:rPr>
          <w:color w:val="auto"/>
        </w:rPr>
        <w:t>A sanção de impedimento de licitar e contratar será</w:t>
      </w:r>
      <w:proofErr w:type="gramEnd"/>
      <w:r w:rsidRPr="00770121">
        <w:rPr>
          <w:color w:val="auto"/>
        </w:rPr>
        <w:t xml:space="preserve"> aplicada ao responsável em decorrência das infrações administrativas relacionadas nos itens 2</w:t>
      </w:r>
      <w:r w:rsidR="001F5BA1" w:rsidRPr="00770121">
        <w:rPr>
          <w:color w:val="auto"/>
        </w:rPr>
        <w:t>2</w:t>
      </w:r>
      <w:r w:rsidRPr="00770121">
        <w:rPr>
          <w:color w:val="auto"/>
        </w:rPr>
        <w:t>.1.1, 2</w:t>
      </w:r>
      <w:r w:rsidR="001F5BA1" w:rsidRPr="00770121">
        <w:rPr>
          <w:color w:val="auto"/>
        </w:rPr>
        <w:t>2</w:t>
      </w:r>
      <w:r w:rsidRPr="00770121">
        <w:rPr>
          <w:color w:val="auto"/>
        </w:rPr>
        <w:t>.1.2 e 2</w:t>
      </w:r>
      <w:r w:rsidR="001F5BA1" w:rsidRPr="00770121">
        <w:rPr>
          <w:color w:val="auto"/>
        </w:rPr>
        <w:t>2</w:t>
      </w:r>
      <w:r w:rsidRPr="00770121">
        <w:rPr>
          <w:color w:val="auto"/>
        </w:rPr>
        <w:t>.1.3, quando não se justificar a imposição de penalidade mais grave, e impedirá o responsável de licitar e contratar no âmbito da Administração Pública direta e indireta do Município de Bom Jardim, pelo prazo máximo de 3 (três) anos</w:t>
      </w:r>
      <w:r w:rsidR="00F827BB" w:rsidRPr="00770121">
        <w:rPr>
          <w:color w:val="auto"/>
        </w:rPr>
        <w:t>.</w:t>
      </w:r>
    </w:p>
    <w:p w14:paraId="37D14F2E" w14:textId="26467FF4" w:rsidR="00D21B29" w:rsidRPr="00770121" w:rsidRDefault="00D21B29" w:rsidP="00E8449D">
      <w:pPr>
        <w:pStyle w:val="PargrafodaLista"/>
        <w:spacing w:before="120" w:after="120"/>
        <w:ind w:left="0"/>
        <w:jc w:val="both"/>
        <w:rPr>
          <w:color w:val="auto"/>
        </w:rPr>
      </w:pPr>
      <w:r w:rsidRPr="00770121">
        <w:rPr>
          <w:color w:val="auto"/>
        </w:rPr>
        <w:t>2</w:t>
      </w:r>
      <w:r w:rsidR="005C4F77">
        <w:rPr>
          <w:color w:val="auto"/>
        </w:rPr>
        <w:t>3</w:t>
      </w:r>
      <w:r w:rsidRPr="00770121">
        <w:rPr>
          <w:color w:val="auto"/>
        </w:rPr>
        <w:t>.14 - Poderá ser aplicada ao responsável a sanção de declaração de inidoneidade para licitar ou contratar, em decorrência da prática das infrações dispostas nos itens 2</w:t>
      </w:r>
      <w:r w:rsidR="005C4F77">
        <w:rPr>
          <w:color w:val="auto"/>
        </w:rPr>
        <w:t>3</w:t>
      </w:r>
      <w:r w:rsidRPr="00770121">
        <w:rPr>
          <w:color w:val="auto"/>
        </w:rPr>
        <w:t>.1.4, 2</w:t>
      </w:r>
      <w:r w:rsidR="005C4F77">
        <w:rPr>
          <w:color w:val="auto"/>
        </w:rPr>
        <w:t>3</w:t>
      </w:r>
      <w:r w:rsidRPr="00770121">
        <w:rPr>
          <w:color w:val="auto"/>
        </w:rPr>
        <w:t>.1.5, 2</w:t>
      </w:r>
      <w:r w:rsidR="005C4F77">
        <w:rPr>
          <w:color w:val="auto"/>
        </w:rPr>
        <w:t>3</w:t>
      </w:r>
      <w:r w:rsidRPr="00770121">
        <w:rPr>
          <w:color w:val="auto"/>
        </w:rPr>
        <w:t>.1.6, 2</w:t>
      </w:r>
      <w:r w:rsidR="005C4F77">
        <w:rPr>
          <w:color w:val="auto"/>
        </w:rPr>
        <w:t>3</w:t>
      </w:r>
      <w:r w:rsidRPr="00770121">
        <w:rPr>
          <w:color w:val="auto"/>
        </w:rPr>
        <w:t>.1.7 e 2</w:t>
      </w:r>
      <w:r w:rsidR="005C4F77">
        <w:rPr>
          <w:color w:val="auto"/>
        </w:rPr>
        <w:t>3</w:t>
      </w:r>
      <w:r w:rsidRPr="00770121">
        <w:rPr>
          <w:color w:val="auto"/>
        </w:rPr>
        <w:t>.1.8, bem como pelas infrações administrativas previstas nos itens 2</w:t>
      </w:r>
      <w:r w:rsidR="005C4F77">
        <w:rPr>
          <w:color w:val="auto"/>
        </w:rPr>
        <w:t>3</w:t>
      </w:r>
      <w:r w:rsidRPr="00770121">
        <w:rPr>
          <w:color w:val="auto"/>
        </w:rPr>
        <w:t>.1.1, 2</w:t>
      </w:r>
      <w:r w:rsidR="005C4F77">
        <w:rPr>
          <w:color w:val="auto"/>
        </w:rPr>
        <w:t>3</w:t>
      </w:r>
      <w:r w:rsidRPr="00770121">
        <w:rPr>
          <w:color w:val="auto"/>
        </w:rPr>
        <w:t>.1.2 e 2</w:t>
      </w:r>
      <w:r w:rsidR="005C4F77">
        <w:rPr>
          <w:color w:val="auto"/>
        </w:rPr>
        <w:t>3</w:t>
      </w:r>
      <w:r w:rsidRPr="00770121">
        <w:rPr>
          <w:color w:val="auto"/>
        </w:rPr>
        <w:t>.1.3 que justifiquem a imposição de penalidade mais grave que a sanção de impedimento de licitar e contratar, cuja duração observará o prazo previsto no art. 156, §5º, da Lei n.º 14.133/2021.</w:t>
      </w:r>
    </w:p>
    <w:p w14:paraId="0A76AC66" w14:textId="2892DFE5" w:rsidR="001D59BF" w:rsidRPr="00770121" w:rsidRDefault="000E59EE" w:rsidP="00E8449D">
      <w:pPr>
        <w:spacing w:before="120" w:after="120"/>
        <w:jc w:val="both"/>
        <w:rPr>
          <w:b/>
          <w:sz w:val="24"/>
          <w:szCs w:val="24"/>
        </w:rPr>
      </w:pPr>
      <w:r w:rsidRPr="00770121">
        <w:rPr>
          <w:b/>
          <w:sz w:val="24"/>
          <w:szCs w:val="24"/>
        </w:rPr>
        <w:t>2</w:t>
      </w:r>
      <w:r w:rsidR="005C4F77">
        <w:rPr>
          <w:b/>
          <w:sz w:val="24"/>
          <w:szCs w:val="24"/>
        </w:rPr>
        <w:t>4</w:t>
      </w:r>
      <w:r w:rsidRPr="00770121">
        <w:rPr>
          <w:b/>
          <w:sz w:val="24"/>
          <w:szCs w:val="24"/>
        </w:rPr>
        <w:t xml:space="preserve"> </w:t>
      </w:r>
      <w:r w:rsidR="00392D5B" w:rsidRPr="00770121">
        <w:rPr>
          <w:b/>
          <w:sz w:val="24"/>
          <w:szCs w:val="24"/>
        </w:rPr>
        <w:t>– DAS DISPOSIÇÕES FINAIS</w:t>
      </w:r>
    </w:p>
    <w:p w14:paraId="24CDBC2D" w14:textId="2686BA94" w:rsidR="009460C5" w:rsidRPr="00770121" w:rsidRDefault="009460C5" w:rsidP="00E8449D">
      <w:pPr>
        <w:pStyle w:val="Nivel2"/>
        <w:ind w:left="0" w:firstLine="0"/>
        <w:rPr>
          <w:rFonts w:ascii="Times New Roman" w:hAnsi="Times New Roman" w:cs="Times New Roman"/>
          <w:color w:val="auto"/>
          <w:sz w:val="24"/>
          <w:szCs w:val="24"/>
        </w:rPr>
      </w:pPr>
      <w:r w:rsidRPr="00770121">
        <w:rPr>
          <w:rFonts w:ascii="Times New Roman" w:hAnsi="Times New Roman" w:cs="Times New Roman"/>
          <w:color w:val="auto"/>
          <w:sz w:val="24"/>
          <w:szCs w:val="24"/>
        </w:rPr>
        <w:t>2</w:t>
      </w:r>
      <w:r w:rsidR="005C4F77">
        <w:rPr>
          <w:rFonts w:ascii="Times New Roman" w:hAnsi="Times New Roman" w:cs="Times New Roman"/>
          <w:color w:val="auto"/>
          <w:sz w:val="24"/>
          <w:szCs w:val="24"/>
        </w:rPr>
        <w:t>4</w:t>
      </w:r>
      <w:r w:rsidRPr="00770121">
        <w:rPr>
          <w:rFonts w:ascii="Times New Roman" w:hAnsi="Times New Roman" w:cs="Times New Roman"/>
          <w:color w:val="auto"/>
          <w:sz w:val="24"/>
          <w:szCs w:val="24"/>
        </w:rPr>
        <w:t xml:space="preserve">.1- </w:t>
      </w:r>
      <w:r w:rsidR="007D403B" w:rsidRPr="00770121">
        <w:rPr>
          <w:rFonts w:ascii="Times New Roman" w:hAnsi="Times New Roman" w:cs="Times New Roman"/>
          <w:color w:val="auto"/>
          <w:sz w:val="24"/>
          <w:szCs w:val="24"/>
        </w:rPr>
        <w:t>Será divulgada ata da sessão pública no sistema eletrônico.</w:t>
      </w:r>
    </w:p>
    <w:p w14:paraId="42BF8315" w14:textId="26F061C2" w:rsidR="009460C5"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5C4F77">
        <w:rPr>
          <w:rFonts w:ascii="Times New Roman" w:hAnsi="Times New Roman" w:cs="Times New Roman"/>
          <w:color w:val="auto"/>
          <w:sz w:val="24"/>
          <w:szCs w:val="24"/>
        </w:rPr>
        <w:t>4</w:t>
      </w:r>
      <w:r w:rsidRPr="00770121">
        <w:rPr>
          <w:rFonts w:ascii="Times New Roman" w:hAnsi="Times New Roman" w:cs="Times New Roman"/>
          <w:color w:val="auto"/>
          <w:sz w:val="24"/>
          <w:szCs w:val="24"/>
        </w:rPr>
        <w:t xml:space="preserve">.2-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simples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participação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presente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caracterizada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pela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inscrição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credenciamento para participar do pregão, implica para a licitante a observância dos preceitos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legais e regulamentares em vigor, bem como a integral e incondicional aceitação de todos 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termos e condições deste edital e de seus anexos, aos quais se submete; implica, também, no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reconhecimento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este</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convocatório</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55"/>
          <w:sz w:val="24"/>
          <w:szCs w:val="24"/>
        </w:rPr>
        <w:t xml:space="preserve"> </w:t>
      </w:r>
      <w:r w:rsidR="001D59BF" w:rsidRPr="00770121">
        <w:rPr>
          <w:rFonts w:ascii="Times New Roman" w:hAnsi="Times New Roman" w:cs="Times New Roman"/>
          <w:sz w:val="24"/>
          <w:szCs w:val="24"/>
        </w:rPr>
        <w:t>seus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anexos</w:t>
      </w:r>
      <w:r w:rsidR="001D59BF" w:rsidRPr="00770121">
        <w:rPr>
          <w:rFonts w:ascii="Times New Roman" w:hAnsi="Times New Roman" w:cs="Times New Roman"/>
          <w:spacing w:val="56"/>
          <w:sz w:val="24"/>
          <w:szCs w:val="24"/>
        </w:rPr>
        <w:t xml:space="preserve"> </w:t>
      </w:r>
      <w:r w:rsidR="001D59BF" w:rsidRPr="00770121">
        <w:rPr>
          <w:rFonts w:ascii="Times New Roman" w:hAnsi="Times New Roman" w:cs="Times New Roman"/>
          <w:sz w:val="24"/>
          <w:szCs w:val="24"/>
        </w:rPr>
        <w:t xml:space="preserve">caracterizaram perfeitamente o objeto do </w:t>
      </w:r>
      <w:r w:rsidR="001D59BF" w:rsidRPr="00770121">
        <w:rPr>
          <w:rFonts w:ascii="Times New Roman" w:hAnsi="Times New Roman" w:cs="Times New Roman"/>
          <w:sz w:val="24"/>
          <w:szCs w:val="24"/>
        </w:rPr>
        <w:lastRenderedPageBreak/>
        <w:t>certame, sendo os mesmos suficientes para a exata compreensão 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objeto e para seu perfeito atendimento, não cabendo, posteriormente, o direito a qualquer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indenização.</w:t>
      </w:r>
    </w:p>
    <w:p w14:paraId="669D1549" w14:textId="1998726A" w:rsidR="001D59BF" w:rsidRPr="00770121" w:rsidRDefault="009460C5" w:rsidP="00E8449D">
      <w:pPr>
        <w:pStyle w:val="Nivel2"/>
        <w:ind w:left="0" w:firstLine="0"/>
        <w:rPr>
          <w:rFonts w:ascii="Times New Roman" w:hAnsi="Times New Roman" w:cs="Times New Roman"/>
          <w:sz w:val="24"/>
          <w:szCs w:val="24"/>
        </w:rPr>
      </w:pPr>
      <w:r w:rsidRPr="00770121">
        <w:rPr>
          <w:rFonts w:ascii="Times New Roman" w:hAnsi="Times New Roman" w:cs="Times New Roman"/>
          <w:color w:val="auto"/>
          <w:sz w:val="24"/>
          <w:szCs w:val="24"/>
        </w:rPr>
        <w:t>2</w:t>
      </w:r>
      <w:r w:rsidR="005C4F77">
        <w:rPr>
          <w:rFonts w:ascii="Times New Roman" w:hAnsi="Times New Roman" w:cs="Times New Roman"/>
          <w:color w:val="auto"/>
          <w:sz w:val="24"/>
          <w:szCs w:val="24"/>
        </w:rPr>
        <w:t>4</w:t>
      </w:r>
      <w:r w:rsidRPr="00770121">
        <w:rPr>
          <w:rFonts w:ascii="Times New Roman" w:hAnsi="Times New Roman" w:cs="Times New Roman"/>
          <w:color w:val="auto"/>
          <w:sz w:val="24"/>
          <w:szCs w:val="24"/>
        </w:rPr>
        <w:t>.</w:t>
      </w:r>
      <w:r w:rsidRPr="00770121">
        <w:rPr>
          <w:rFonts w:ascii="Times New Roman" w:hAnsi="Times New Roman" w:cs="Times New Roman"/>
          <w:sz w:val="24"/>
          <w:szCs w:val="24"/>
        </w:rPr>
        <w:t xml:space="preserve">3-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fidelidade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legitimidade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todos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documentos,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declarações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prestadas</w:t>
      </w:r>
      <w:r w:rsidR="001D59BF" w:rsidRPr="00770121">
        <w:rPr>
          <w:rFonts w:ascii="Times New Roman" w:hAnsi="Times New Roman" w:cs="Times New Roman"/>
          <w:spacing w:val="15"/>
          <w:sz w:val="24"/>
          <w:szCs w:val="24"/>
        </w:rPr>
        <w:t xml:space="preserve"> </w:t>
      </w:r>
      <w:r w:rsidR="001D59BF" w:rsidRPr="00770121">
        <w:rPr>
          <w:rFonts w:ascii="Times New Roman" w:hAnsi="Times New Roman" w:cs="Times New Roman"/>
          <w:sz w:val="24"/>
          <w:szCs w:val="24"/>
        </w:rPr>
        <w:t>em</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atendimento</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normas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deste</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instrumento</w:t>
      </w:r>
      <w:r w:rsidR="001D59BF" w:rsidRPr="00770121">
        <w:rPr>
          <w:rFonts w:ascii="Times New Roman" w:hAnsi="Times New Roman" w:cs="Times New Roman"/>
          <w:spacing w:val="13"/>
          <w:sz w:val="24"/>
          <w:szCs w:val="24"/>
        </w:rPr>
        <w:t xml:space="preserve"> </w:t>
      </w:r>
      <w:proofErr w:type="spellStart"/>
      <w:r w:rsidR="001D59BF" w:rsidRPr="00770121">
        <w:rPr>
          <w:rFonts w:ascii="Times New Roman" w:hAnsi="Times New Roman" w:cs="Times New Roman"/>
          <w:sz w:val="24"/>
          <w:szCs w:val="24"/>
        </w:rPr>
        <w:t>editalício</w:t>
      </w:r>
      <w:proofErr w:type="spellEnd"/>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sujeitam-se</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às</w:t>
      </w:r>
      <w:r w:rsidR="001D59BF" w:rsidRPr="00770121">
        <w:rPr>
          <w:rFonts w:ascii="Times New Roman" w:hAnsi="Times New Roman" w:cs="Times New Roman"/>
          <w:spacing w:val="14"/>
          <w:sz w:val="24"/>
          <w:szCs w:val="24"/>
        </w:rPr>
        <w:t xml:space="preserve"> </w:t>
      </w:r>
      <w:r w:rsidR="001D59BF" w:rsidRPr="00770121">
        <w:rPr>
          <w:rFonts w:ascii="Times New Roman" w:hAnsi="Times New Roman" w:cs="Times New Roman"/>
          <w:sz w:val="24"/>
          <w:szCs w:val="24"/>
        </w:rPr>
        <w:t>penas</w:t>
      </w:r>
      <w:r w:rsidR="001D59BF" w:rsidRPr="00770121">
        <w:rPr>
          <w:rFonts w:ascii="Times New Roman" w:hAnsi="Times New Roman" w:cs="Times New Roman"/>
          <w:spacing w:val="13"/>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2"/>
          <w:sz w:val="24"/>
          <w:szCs w:val="24"/>
        </w:rPr>
        <w:t xml:space="preserve"> </w:t>
      </w:r>
      <w:r w:rsidR="001D59BF" w:rsidRPr="00770121">
        <w:rPr>
          <w:rFonts w:ascii="Times New Roman" w:hAnsi="Times New Roman" w:cs="Times New Roman"/>
          <w:sz w:val="24"/>
          <w:szCs w:val="24"/>
        </w:rPr>
        <w:t>lei.</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falsidade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de</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qualquer</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documento</w:t>
      </w:r>
      <w:r w:rsidR="001D59BF" w:rsidRPr="00770121">
        <w:rPr>
          <w:rFonts w:ascii="Times New Roman" w:hAnsi="Times New Roman" w:cs="Times New Roman"/>
          <w:spacing w:val="2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inverdade</w:t>
      </w:r>
      <w:r w:rsidR="001D59BF" w:rsidRPr="00770121">
        <w:rPr>
          <w:rFonts w:ascii="Times New Roman" w:hAnsi="Times New Roman" w:cs="Times New Roman"/>
          <w:spacing w:val="20"/>
          <w:sz w:val="24"/>
          <w:szCs w:val="24"/>
        </w:rPr>
        <w:t xml:space="preserve"> </w:t>
      </w:r>
      <w:r w:rsidR="001D59BF" w:rsidRPr="00770121">
        <w:rPr>
          <w:rFonts w:ascii="Times New Roman" w:hAnsi="Times New Roman" w:cs="Times New Roman"/>
          <w:sz w:val="24"/>
          <w:szCs w:val="24"/>
        </w:rPr>
        <w:t>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informações</w:t>
      </w:r>
      <w:r w:rsidR="001D59BF" w:rsidRPr="00770121">
        <w:rPr>
          <w:rFonts w:ascii="Times New Roman" w:hAnsi="Times New Roman" w:cs="Times New Roman"/>
          <w:spacing w:val="22"/>
          <w:sz w:val="24"/>
          <w:szCs w:val="24"/>
        </w:rPr>
        <w:t xml:space="preserve"> </w:t>
      </w:r>
      <w:r w:rsidR="001D59BF" w:rsidRPr="00770121">
        <w:rPr>
          <w:rFonts w:ascii="Times New Roman" w:hAnsi="Times New Roman" w:cs="Times New Roman"/>
          <w:sz w:val="24"/>
          <w:szCs w:val="24"/>
        </w:rPr>
        <w:t>nele</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contidas</w:t>
      </w:r>
      <w:r w:rsidR="001D59BF" w:rsidRPr="00770121">
        <w:rPr>
          <w:rFonts w:ascii="Times New Roman" w:hAnsi="Times New Roman" w:cs="Times New Roman"/>
          <w:spacing w:val="23"/>
          <w:sz w:val="24"/>
          <w:szCs w:val="24"/>
        </w:rPr>
        <w:t xml:space="preserve"> </w:t>
      </w:r>
      <w:r w:rsidR="001D59BF" w:rsidRPr="00770121">
        <w:rPr>
          <w:rFonts w:ascii="Times New Roman" w:hAnsi="Times New Roman" w:cs="Times New Roman"/>
          <w:sz w:val="24"/>
          <w:szCs w:val="24"/>
        </w:rPr>
        <w:t>implicará</w:t>
      </w:r>
      <w:r w:rsidR="001D59BF" w:rsidRPr="00770121">
        <w:rPr>
          <w:rFonts w:ascii="Times New Roman" w:hAnsi="Times New Roman" w:cs="Times New Roman"/>
          <w:spacing w:val="-58"/>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imediata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desclassificação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licitante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que</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tiver</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apresentado;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ou,</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caso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tenha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sido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a</w:t>
      </w:r>
      <w:r w:rsidR="001D59BF" w:rsidRPr="00770121">
        <w:rPr>
          <w:rFonts w:ascii="Times New Roman" w:hAnsi="Times New Roman" w:cs="Times New Roman"/>
          <w:spacing w:val="-57"/>
          <w:sz w:val="24"/>
          <w:szCs w:val="24"/>
        </w:rPr>
        <w:t xml:space="preserve"> </w:t>
      </w:r>
      <w:r w:rsidR="001D59BF" w:rsidRPr="00770121">
        <w:rPr>
          <w:rFonts w:ascii="Times New Roman" w:hAnsi="Times New Roman" w:cs="Times New Roman"/>
          <w:sz w:val="24"/>
          <w:szCs w:val="24"/>
        </w:rPr>
        <w:t>vencedora,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na</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rescisão</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do ajuste, sem</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prejuízo das demais</w:t>
      </w:r>
      <w:r w:rsidR="001D59BF" w:rsidRPr="00770121">
        <w:rPr>
          <w:rFonts w:ascii="Times New Roman" w:hAnsi="Times New Roman" w:cs="Times New Roman"/>
          <w:spacing w:val="-1"/>
          <w:sz w:val="24"/>
          <w:szCs w:val="24"/>
        </w:rPr>
        <w:t xml:space="preserve"> </w:t>
      </w:r>
      <w:r w:rsidR="001D59BF" w:rsidRPr="00770121">
        <w:rPr>
          <w:rFonts w:ascii="Times New Roman" w:hAnsi="Times New Roman" w:cs="Times New Roman"/>
          <w:sz w:val="24"/>
          <w:szCs w:val="24"/>
        </w:rPr>
        <w:t>sanções</w:t>
      </w:r>
      <w:r w:rsidR="001D59BF" w:rsidRPr="00770121">
        <w:rPr>
          <w:rFonts w:ascii="Times New Roman" w:hAnsi="Times New Roman" w:cs="Times New Roman"/>
          <w:spacing w:val="2"/>
          <w:sz w:val="24"/>
          <w:szCs w:val="24"/>
        </w:rPr>
        <w:t xml:space="preserve"> </w:t>
      </w:r>
      <w:r w:rsidR="001D59BF" w:rsidRPr="00770121">
        <w:rPr>
          <w:rFonts w:ascii="Times New Roman" w:hAnsi="Times New Roman" w:cs="Times New Roman"/>
          <w:sz w:val="24"/>
          <w:szCs w:val="24"/>
        </w:rPr>
        <w:t>cabíveis.</w:t>
      </w:r>
    </w:p>
    <w:p w14:paraId="33467852" w14:textId="77777777" w:rsidR="001D59BF" w:rsidRPr="00770121" w:rsidRDefault="001D59BF" w:rsidP="00E8449D">
      <w:pPr>
        <w:widowControl w:val="0"/>
        <w:numPr>
          <w:ilvl w:val="1"/>
          <w:numId w:val="23"/>
        </w:numPr>
        <w:tabs>
          <w:tab w:val="left" w:pos="426"/>
          <w:tab w:val="left" w:pos="874"/>
        </w:tabs>
        <w:autoSpaceDE w:val="0"/>
        <w:autoSpaceDN w:val="0"/>
        <w:spacing w:before="120" w:after="120"/>
        <w:ind w:left="0" w:firstLine="0"/>
        <w:jc w:val="both"/>
        <w:rPr>
          <w:sz w:val="24"/>
          <w:szCs w:val="24"/>
        </w:rPr>
      </w:pPr>
      <w:r w:rsidRPr="00770121">
        <w:rPr>
          <w:sz w:val="24"/>
          <w:szCs w:val="24"/>
        </w:rPr>
        <w:t>Cada proponente arcará com todos os custos diretos ou indiretos para a preparação e</w:t>
      </w:r>
      <w:r w:rsidRPr="00770121">
        <w:rPr>
          <w:spacing w:val="1"/>
          <w:sz w:val="24"/>
          <w:szCs w:val="24"/>
        </w:rPr>
        <w:t xml:space="preserve"> </w:t>
      </w:r>
      <w:r w:rsidRPr="00770121">
        <w:rPr>
          <w:sz w:val="24"/>
          <w:szCs w:val="24"/>
        </w:rPr>
        <w:t>apresentação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sua</w:t>
      </w:r>
      <w:r w:rsidRPr="00770121">
        <w:rPr>
          <w:spacing w:val="-1"/>
          <w:sz w:val="24"/>
          <w:szCs w:val="24"/>
        </w:rPr>
        <w:t xml:space="preserve"> </w:t>
      </w:r>
      <w:r w:rsidRPr="00770121">
        <w:rPr>
          <w:sz w:val="24"/>
          <w:szCs w:val="24"/>
        </w:rPr>
        <w:t>proposta,</w:t>
      </w:r>
      <w:r w:rsidRPr="00770121">
        <w:rPr>
          <w:spacing w:val="-1"/>
          <w:sz w:val="24"/>
          <w:szCs w:val="24"/>
        </w:rPr>
        <w:t xml:space="preserve"> </w:t>
      </w:r>
      <w:r w:rsidRPr="00770121">
        <w:rPr>
          <w:sz w:val="24"/>
          <w:szCs w:val="24"/>
        </w:rPr>
        <w:t>independentemente do</w:t>
      </w:r>
      <w:r w:rsidRPr="00770121">
        <w:rPr>
          <w:spacing w:val="-1"/>
          <w:sz w:val="24"/>
          <w:szCs w:val="24"/>
        </w:rPr>
        <w:t xml:space="preserve"> </w:t>
      </w:r>
      <w:r w:rsidRPr="00770121">
        <w:rPr>
          <w:sz w:val="24"/>
          <w:szCs w:val="24"/>
        </w:rPr>
        <w:t>resultado</w:t>
      </w:r>
      <w:r w:rsidRPr="00770121">
        <w:rPr>
          <w:spacing w:val="-1"/>
          <w:sz w:val="24"/>
          <w:szCs w:val="24"/>
        </w:rPr>
        <w:t xml:space="preserve"> </w:t>
      </w:r>
      <w:r w:rsidRPr="00770121">
        <w:rPr>
          <w:sz w:val="24"/>
          <w:szCs w:val="24"/>
        </w:rPr>
        <w:t>deste</w:t>
      </w:r>
      <w:r w:rsidRPr="00770121">
        <w:rPr>
          <w:spacing w:val="-1"/>
          <w:sz w:val="24"/>
          <w:szCs w:val="24"/>
        </w:rPr>
        <w:t xml:space="preserve"> </w:t>
      </w:r>
      <w:r w:rsidRPr="00770121">
        <w:rPr>
          <w:sz w:val="24"/>
          <w:szCs w:val="24"/>
        </w:rPr>
        <w:t>procedimento</w:t>
      </w:r>
      <w:r w:rsidRPr="00770121">
        <w:rPr>
          <w:spacing w:val="-1"/>
          <w:sz w:val="24"/>
          <w:szCs w:val="24"/>
        </w:rPr>
        <w:t xml:space="preserve"> </w:t>
      </w:r>
      <w:r w:rsidRPr="00770121">
        <w:rPr>
          <w:sz w:val="24"/>
          <w:szCs w:val="24"/>
        </w:rPr>
        <w:t>licitatório.</w:t>
      </w:r>
    </w:p>
    <w:p w14:paraId="3182C3B9" w14:textId="4535BC36" w:rsidR="001D59BF" w:rsidRPr="00770121" w:rsidRDefault="001D59BF" w:rsidP="00E8449D">
      <w:pPr>
        <w:widowControl w:val="0"/>
        <w:numPr>
          <w:ilvl w:val="1"/>
          <w:numId w:val="23"/>
        </w:numPr>
        <w:tabs>
          <w:tab w:val="left" w:pos="426"/>
          <w:tab w:val="left" w:pos="1010"/>
        </w:tabs>
        <w:autoSpaceDE w:val="0"/>
        <w:autoSpaceDN w:val="0"/>
        <w:spacing w:before="120" w:after="120"/>
        <w:ind w:left="0" w:firstLine="0"/>
        <w:jc w:val="both"/>
        <w:rPr>
          <w:sz w:val="24"/>
          <w:szCs w:val="24"/>
        </w:rPr>
      </w:pPr>
      <w:r w:rsidRPr="00770121">
        <w:rPr>
          <w:sz w:val="24"/>
          <w:szCs w:val="24"/>
        </w:rPr>
        <w:t>As</w:t>
      </w:r>
      <w:r w:rsidRPr="00770121">
        <w:rPr>
          <w:spacing w:val="1"/>
          <w:sz w:val="24"/>
          <w:szCs w:val="24"/>
        </w:rPr>
        <w:t xml:space="preserve"> </w:t>
      </w:r>
      <w:r w:rsidRPr="00770121">
        <w:rPr>
          <w:sz w:val="24"/>
          <w:szCs w:val="24"/>
        </w:rPr>
        <w:t>comunicações</w:t>
      </w:r>
      <w:r w:rsidRPr="00770121">
        <w:rPr>
          <w:spacing w:val="1"/>
          <w:sz w:val="24"/>
          <w:szCs w:val="24"/>
        </w:rPr>
        <w:t xml:space="preserve"> </w:t>
      </w:r>
      <w:r w:rsidRPr="00770121">
        <w:rPr>
          <w:sz w:val="24"/>
          <w:szCs w:val="24"/>
        </w:rPr>
        <w:t>decorrentes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eventuais</w:t>
      </w:r>
      <w:r w:rsidRPr="00770121">
        <w:rPr>
          <w:spacing w:val="1"/>
          <w:sz w:val="24"/>
          <w:szCs w:val="24"/>
        </w:rPr>
        <w:t xml:space="preserve"> </w:t>
      </w:r>
      <w:r w:rsidRPr="00770121">
        <w:rPr>
          <w:sz w:val="24"/>
          <w:szCs w:val="24"/>
        </w:rPr>
        <w:t>recursos,</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1"/>
          <w:sz w:val="24"/>
          <w:szCs w:val="24"/>
        </w:rPr>
        <w:t xml:space="preserve"> </w:t>
      </w:r>
      <w:r w:rsidRPr="00770121">
        <w:rPr>
          <w:sz w:val="24"/>
          <w:szCs w:val="24"/>
        </w:rPr>
        <w:t>quaisquer</w:t>
      </w:r>
      <w:r w:rsidRPr="00770121">
        <w:rPr>
          <w:spacing w:val="1"/>
          <w:sz w:val="24"/>
          <w:szCs w:val="24"/>
        </w:rPr>
        <w:t xml:space="preserve"> </w:t>
      </w:r>
      <w:r w:rsidRPr="00770121">
        <w:rPr>
          <w:sz w:val="24"/>
          <w:szCs w:val="24"/>
        </w:rPr>
        <w:t>outras</w:t>
      </w:r>
      <w:r w:rsidRPr="00770121">
        <w:rPr>
          <w:spacing w:val="1"/>
          <w:sz w:val="24"/>
          <w:szCs w:val="24"/>
        </w:rPr>
        <w:t xml:space="preserve"> </w:t>
      </w:r>
      <w:r w:rsidRPr="00770121">
        <w:rPr>
          <w:sz w:val="24"/>
          <w:szCs w:val="24"/>
        </w:rPr>
        <w:t>comunicações poderão ser comunicadas aos proponentes por qualquer meio de comunicação</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comprove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recebimento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ainda,</w:t>
      </w:r>
      <w:r w:rsidRPr="00770121">
        <w:rPr>
          <w:spacing w:val="1"/>
          <w:sz w:val="24"/>
          <w:szCs w:val="24"/>
        </w:rPr>
        <w:t xml:space="preserve"> </w:t>
      </w:r>
      <w:r w:rsidRPr="00770121">
        <w:rPr>
          <w:sz w:val="24"/>
          <w:szCs w:val="24"/>
        </w:rPr>
        <w:t>dar-se-ão</w:t>
      </w:r>
      <w:r w:rsidRPr="00770121">
        <w:rPr>
          <w:spacing w:val="1"/>
          <w:sz w:val="24"/>
          <w:szCs w:val="24"/>
        </w:rPr>
        <w:t xml:space="preserve"> </w:t>
      </w:r>
      <w:r w:rsidRPr="00770121">
        <w:rPr>
          <w:sz w:val="24"/>
          <w:szCs w:val="24"/>
        </w:rPr>
        <w:t>por</w:t>
      </w:r>
      <w:r w:rsidRPr="00770121">
        <w:rPr>
          <w:spacing w:val="1"/>
          <w:sz w:val="24"/>
          <w:szCs w:val="24"/>
        </w:rPr>
        <w:t xml:space="preserve"> </w:t>
      </w:r>
      <w:r w:rsidRPr="00770121">
        <w:rPr>
          <w:sz w:val="24"/>
          <w:szCs w:val="24"/>
        </w:rPr>
        <w:t>meio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publicações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sz w:val="24"/>
          <w:szCs w:val="24"/>
        </w:rPr>
        <w:t>link</w:t>
      </w:r>
      <w:r w:rsidRPr="00770121">
        <w:rPr>
          <w:color w:val="0000FF"/>
          <w:spacing w:val="1"/>
          <w:sz w:val="24"/>
          <w:szCs w:val="24"/>
        </w:rPr>
        <w:t xml:space="preserve"> </w:t>
      </w:r>
      <w:hyperlink r:id="rId49" w:history="1">
        <w:r w:rsidR="00E175C7" w:rsidRPr="00770121">
          <w:rPr>
            <w:rStyle w:val="Hyperlink"/>
            <w:sz w:val="24"/>
            <w:szCs w:val="24"/>
          </w:rPr>
          <w:t>https://www.bomjardim.rj.gov.br</w:t>
        </w:r>
      </w:hyperlink>
      <w:r w:rsidR="00E175C7" w:rsidRPr="00770121">
        <w:rPr>
          <w:rStyle w:val="Hyperlink"/>
          <w:sz w:val="24"/>
          <w:szCs w:val="24"/>
        </w:rPr>
        <w:t xml:space="preserve"> </w:t>
      </w:r>
      <w:r w:rsidRPr="00770121">
        <w:rPr>
          <w:sz w:val="24"/>
          <w:szCs w:val="24"/>
        </w:rPr>
        <w:t>e</w:t>
      </w:r>
      <w:r w:rsidRPr="00770121">
        <w:rPr>
          <w:spacing w:val="-3"/>
          <w:sz w:val="24"/>
          <w:szCs w:val="24"/>
        </w:rPr>
        <w:t xml:space="preserve"> </w:t>
      </w:r>
      <w:hyperlink r:id="rId50">
        <w:r w:rsidRPr="00770121">
          <w:rPr>
            <w:sz w:val="24"/>
            <w:szCs w:val="24"/>
            <w:u w:val="single"/>
          </w:rPr>
          <w:t>https://www.licitanet.com.br/</w:t>
        </w:r>
      </w:hyperlink>
      <w:r w:rsidR="00E175C7" w:rsidRPr="00770121">
        <w:rPr>
          <w:sz w:val="24"/>
          <w:szCs w:val="24"/>
          <w:u w:val="single"/>
        </w:rPr>
        <w:t>.</w:t>
      </w:r>
    </w:p>
    <w:p w14:paraId="009B5332" w14:textId="77777777" w:rsidR="001D59BF" w:rsidRPr="00770121" w:rsidRDefault="001D59BF" w:rsidP="00E8449D">
      <w:pPr>
        <w:widowControl w:val="0"/>
        <w:numPr>
          <w:ilvl w:val="1"/>
          <w:numId w:val="23"/>
        </w:numPr>
        <w:tabs>
          <w:tab w:val="left" w:pos="426"/>
          <w:tab w:val="left" w:pos="994"/>
        </w:tabs>
        <w:autoSpaceDE w:val="0"/>
        <w:autoSpaceDN w:val="0"/>
        <w:spacing w:before="120" w:after="120"/>
        <w:ind w:left="0" w:firstLine="0"/>
        <w:jc w:val="both"/>
        <w:rPr>
          <w:sz w:val="24"/>
          <w:szCs w:val="24"/>
        </w:rPr>
      </w:pPr>
      <w:r w:rsidRPr="00770121">
        <w:rPr>
          <w:sz w:val="24"/>
          <w:szCs w:val="24"/>
        </w:rPr>
        <w:t>A</w:t>
      </w:r>
      <w:r w:rsidRPr="00770121">
        <w:rPr>
          <w:spacing w:val="1"/>
          <w:sz w:val="24"/>
          <w:szCs w:val="24"/>
        </w:rPr>
        <w:t xml:space="preserve"> </w:t>
      </w:r>
      <w:r w:rsidRPr="00770121">
        <w:rPr>
          <w:sz w:val="24"/>
          <w:szCs w:val="24"/>
        </w:rPr>
        <w:t>pregoeira,</w:t>
      </w:r>
      <w:r w:rsidRPr="00770121">
        <w:rPr>
          <w:spacing w:val="1"/>
          <w:sz w:val="24"/>
          <w:szCs w:val="24"/>
        </w:rPr>
        <w:t xml:space="preserve"> </w:t>
      </w:r>
      <w:r w:rsidRPr="00770121">
        <w:rPr>
          <w:sz w:val="24"/>
          <w:szCs w:val="24"/>
        </w:rPr>
        <w:t>se</w:t>
      </w:r>
      <w:r w:rsidRPr="00770121">
        <w:rPr>
          <w:spacing w:val="1"/>
          <w:sz w:val="24"/>
          <w:szCs w:val="24"/>
        </w:rPr>
        <w:t xml:space="preserve"> </w:t>
      </w:r>
      <w:r w:rsidRPr="00770121">
        <w:rPr>
          <w:sz w:val="24"/>
          <w:szCs w:val="24"/>
        </w:rPr>
        <w:t>entender</w:t>
      </w:r>
      <w:r w:rsidRPr="00770121">
        <w:rPr>
          <w:spacing w:val="1"/>
          <w:sz w:val="24"/>
          <w:szCs w:val="24"/>
        </w:rPr>
        <w:t xml:space="preserve"> </w:t>
      </w:r>
      <w:r w:rsidRPr="00770121">
        <w:rPr>
          <w:sz w:val="24"/>
          <w:szCs w:val="24"/>
        </w:rPr>
        <w:t>conveniente</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necessário,</w:t>
      </w:r>
      <w:r w:rsidRPr="00770121">
        <w:rPr>
          <w:spacing w:val="1"/>
          <w:sz w:val="24"/>
          <w:szCs w:val="24"/>
        </w:rPr>
        <w:t xml:space="preserve"> </w:t>
      </w:r>
      <w:r w:rsidRPr="00770121">
        <w:rPr>
          <w:sz w:val="24"/>
          <w:szCs w:val="24"/>
        </w:rPr>
        <w:t>poderá</w:t>
      </w:r>
      <w:r w:rsidRPr="00770121">
        <w:rPr>
          <w:spacing w:val="1"/>
          <w:sz w:val="24"/>
          <w:szCs w:val="24"/>
        </w:rPr>
        <w:t xml:space="preserve"> </w:t>
      </w:r>
      <w:r w:rsidRPr="00770121">
        <w:rPr>
          <w:sz w:val="24"/>
          <w:szCs w:val="24"/>
        </w:rPr>
        <w:t>utilizar-se</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assessoramento</w:t>
      </w:r>
      <w:r w:rsidRPr="00770121">
        <w:rPr>
          <w:spacing w:val="1"/>
          <w:sz w:val="24"/>
          <w:szCs w:val="24"/>
        </w:rPr>
        <w:t xml:space="preserve"> </w:t>
      </w:r>
      <w:r w:rsidRPr="00770121">
        <w:rPr>
          <w:sz w:val="24"/>
          <w:szCs w:val="24"/>
        </w:rPr>
        <w:t>técnico</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específico</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tomar</w:t>
      </w:r>
      <w:r w:rsidRPr="00770121">
        <w:rPr>
          <w:spacing w:val="1"/>
          <w:sz w:val="24"/>
          <w:szCs w:val="24"/>
        </w:rPr>
        <w:t xml:space="preserve"> </w:t>
      </w:r>
      <w:r w:rsidRPr="00770121">
        <w:rPr>
          <w:sz w:val="24"/>
          <w:szCs w:val="24"/>
        </w:rPr>
        <w:t>decisões</w:t>
      </w:r>
      <w:r w:rsidRPr="00770121">
        <w:rPr>
          <w:spacing w:val="1"/>
          <w:sz w:val="24"/>
          <w:szCs w:val="24"/>
        </w:rPr>
        <w:t xml:space="preserve"> </w:t>
      </w:r>
      <w:proofErr w:type="gramStart"/>
      <w:r w:rsidRPr="00770121">
        <w:rPr>
          <w:sz w:val="24"/>
          <w:szCs w:val="24"/>
        </w:rPr>
        <w:t>relativas</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certame</w:t>
      </w:r>
      <w:r w:rsidRPr="00770121">
        <w:rPr>
          <w:spacing w:val="1"/>
          <w:sz w:val="24"/>
          <w:szCs w:val="24"/>
        </w:rPr>
        <w:t xml:space="preserve"> </w:t>
      </w:r>
      <w:r w:rsidRPr="00770121">
        <w:rPr>
          <w:sz w:val="24"/>
          <w:szCs w:val="24"/>
        </w:rPr>
        <w:t>licitatório</w:t>
      </w:r>
      <w:proofErr w:type="gramEnd"/>
      <w:r w:rsidRPr="00770121">
        <w:rPr>
          <w:sz w:val="24"/>
          <w:szCs w:val="24"/>
        </w:rPr>
        <w:t>,</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qual</w:t>
      </w:r>
      <w:r w:rsidRPr="00770121">
        <w:rPr>
          <w:spacing w:val="-1"/>
          <w:sz w:val="24"/>
          <w:szCs w:val="24"/>
        </w:rPr>
        <w:t xml:space="preserve"> </w:t>
      </w:r>
      <w:r w:rsidRPr="00770121">
        <w:rPr>
          <w:sz w:val="24"/>
          <w:szCs w:val="24"/>
        </w:rPr>
        <w:t>se efetivará</w:t>
      </w:r>
      <w:r w:rsidRPr="00770121">
        <w:rPr>
          <w:spacing w:val="-3"/>
          <w:sz w:val="24"/>
          <w:szCs w:val="24"/>
        </w:rPr>
        <w:t xml:space="preserve"> </w:t>
      </w:r>
      <w:r w:rsidRPr="00770121">
        <w:rPr>
          <w:sz w:val="24"/>
          <w:szCs w:val="24"/>
        </w:rPr>
        <w:t>através</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parecer</w:t>
      </w:r>
      <w:r w:rsidRPr="00770121">
        <w:rPr>
          <w:spacing w:val="-1"/>
          <w:sz w:val="24"/>
          <w:szCs w:val="24"/>
        </w:rPr>
        <w:t xml:space="preserve"> </w:t>
      </w:r>
      <w:r w:rsidRPr="00770121">
        <w:rPr>
          <w:sz w:val="24"/>
          <w:szCs w:val="24"/>
        </w:rPr>
        <w:t>formal</w:t>
      </w:r>
      <w:r w:rsidRPr="00770121">
        <w:rPr>
          <w:spacing w:val="-1"/>
          <w:sz w:val="24"/>
          <w:szCs w:val="24"/>
        </w:rPr>
        <w:t xml:space="preserve"> </w:t>
      </w:r>
      <w:r w:rsidRPr="00770121">
        <w:rPr>
          <w:sz w:val="24"/>
          <w:szCs w:val="24"/>
        </w:rPr>
        <w:t>que</w:t>
      </w:r>
      <w:r w:rsidRPr="00770121">
        <w:rPr>
          <w:spacing w:val="-1"/>
          <w:sz w:val="24"/>
          <w:szCs w:val="24"/>
        </w:rPr>
        <w:t xml:space="preserve"> </w:t>
      </w:r>
      <w:r w:rsidRPr="00770121">
        <w:rPr>
          <w:sz w:val="24"/>
          <w:szCs w:val="24"/>
        </w:rPr>
        <w:t>integrará</w:t>
      </w:r>
      <w:r w:rsidRPr="00770121">
        <w:rPr>
          <w:spacing w:val="-3"/>
          <w:sz w:val="24"/>
          <w:szCs w:val="24"/>
        </w:rPr>
        <w:t xml:space="preserve"> </w:t>
      </w:r>
      <w:r w:rsidRPr="00770121">
        <w:rPr>
          <w:sz w:val="24"/>
          <w:szCs w:val="24"/>
        </w:rPr>
        <w:t>o</w:t>
      </w:r>
      <w:r w:rsidRPr="00770121">
        <w:rPr>
          <w:spacing w:val="-1"/>
          <w:sz w:val="24"/>
          <w:szCs w:val="24"/>
        </w:rPr>
        <w:t xml:space="preserve"> </w:t>
      </w:r>
      <w:r w:rsidRPr="00770121">
        <w:rPr>
          <w:sz w:val="24"/>
          <w:szCs w:val="24"/>
        </w:rPr>
        <w:t>respectivo processo.</w:t>
      </w:r>
    </w:p>
    <w:p w14:paraId="61D36779" w14:textId="77777777" w:rsidR="001D59BF" w:rsidRPr="00770121" w:rsidRDefault="001D59BF" w:rsidP="00E8449D">
      <w:pPr>
        <w:widowControl w:val="0"/>
        <w:numPr>
          <w:ilvl w:val="1"/>
          <w:numId w:val="23"/>
        </w:numPr>
        <w:tabs>
          <w:tab w:val="left" w:pos="426"/>
          <w:tab w:val="left" w:pos="869"/>
        </w:tabs>
        <w:autoSpaceDE w:val="0"/>
        <w:autoSpaceDN w:val="0"/>
        <w:spacing w:before="120" w:after="120"/>
        <w:ind w:left="0" w:firstLine="0"/>
        <w:jc w:val="both"/>
        <w:rPr>
          <w:sz w:val="24"/>
          <w:szCs w:val="24"/>
        </w:rPr>
      </w:pPr>
      <w:r w:rsidRPr="00770121">
        <w:rPr>
          <w:sz w:val="24"/>
          <w:szCs w:val="24"/>
        </w:rPr>
        <w:t>As normas disciplinadoras deste pregão serão interpretadas em favor da ampliação da</w:t>
      </w:r>
      <w:r w:rsidRPr="00770121">
        <w:rPr>
          <w:spacing w:val="1"/>
          <w:sz w:val="24"/>
          <w:szCs w:val="24"/>
        </w:rPr>
        <w:t xml:space="preserve"> </w:t>
      </w:r>
      <w:r w:rsidRPr="00770121">
        <w:rPr>
          <w:sz w:val="24"/>
          <w:szCs w:val="24"/>
        </w:rPr>
        <w:t>disputa, observada a igualdade de oportunidades entre as proponentes, sem comprometimento</w:t>
      </w:r>
      <w:r w:rsidRPr="00770121">
        <w:rPr>
          <w:spacing w:val="1"/>
          <w:sz w:val="24"/>
          <w:szCs w:val="24"/>
        </w:rPr>
        <w:t xml:space="preserve"> </w:t>
      </w:r>
      <w:r w:rsidRPr="00770121">
        <w:rPr>
          <w:sz w:val="24"/>
          <w:szCs w:val="24"/>
        </w:rPr>
        <w:t>do interesse público, da finalidade e da segurança do procedimento e dos futuros ajustes dele</w:t>
      </w:r>
      <w:r w:rsidRPr="00770121">
        <w:rPr>
          <w:spacing w:val="1"/>
          <w:sz w:val="24"/>
          <w:szCs w:val="24"/>
        </w:rPr>
        <w:t xml:space="preserve"> </w:t>
      </w:r>
      <w:r w:rsidRPr="00770121">
        <w:rPr>
          <w:sz w:val="24"/>
          <w:szCs w:val="24"/>
        </w:rPr>
        <w:t>decorrentes.</w:t>
      </w:r>
    </w:p>
    <w:p w14:paraId="063583A6" w14:textId="089DCD24" w:rsidR="001D59BF" w:rsidRPr="00770121" w:rsidRDefault="001D59BF" w:rsidP="00E8449D">
      <w:pPr>
        <w:widowControl w:val="0"/>
        <w:numPr>
          <w:ilvl w:val="1"/>
          <w:numId w:val="23"/>
        </w:numPr>
        <w:tabs>
          <w:tab w:val="left" w:pos="426"/>
          <w:tab w:val="left" w:pos="847"/>
        </w:tabs>
        <w:autoSpaceDE w:val="0"/>
        <w:autoSpaceDN w:val="0"/>
        <w:spacing w:before="120" w:after="120"/>
        <w:ind w:left="0" w:firstLine="0"/>
        <w:jc w:val="both"/>
        <w:rPr>
          <w:sz w:val="24"/>
          <w:szCs w:val="24"/>
        </w:rPr>
      </w:pPr>
      <w:r w:rsidRPr="00770121">
        <w:rPr>
          <w:sz w:val="24"/>
          <w:szCs w:val="24"/>
        </w:rPr>
        <w:t>Muito embora os documentos estejam apresentados de forma individualizada, todos eles</w:t>
      </w:r>
      <w:r w:rsidRPr="00770121">
        <w:rPr>
          <w:spacing w:val="-57"/>
          <w:sz w:val="24"/>
          <w:szCs w:val="24"/>
        </w:rPr>
        <w:t xml:space="preserve"> </w:t>
      </w:r>
      <w:r w:rsidRPr="00770121">
        <w:rPr>
          <w:sz w:val="24"/>
          <w:szCs w:val="24"/>
        </w:rPr>
        <w:t xml:space="preserve">se completam, sendo que cada proponente </w:t>
      </w:r>
      <w:proofErr w:type="gramStart"/>
      <w:r w:rsidRPr="00770121">
        <w:rPr>
          <w:sz w:val="24"/>
          <w:szCs w:val="24"/>
        </w:rPr>
        <w:t>deverá,</w:t>
      </w:r>
      <w:proofErr w:type="gramEnd"/>
      <w:r w:rsidRPr="00770121">
        <w:rPr>
          <w:sz w:val="24"/>
          <w:szCs w:val="24"/>
        </w:rPr>
        <w:t xml:space="preserve"> para a apresentação de PROPOSTA DE</w:t>
      </w:r>
      <w:r w:rsidRPr="00770121">
        <w:rPr>
          <w:spacing w:val="1"/>
          <w:sz w:val="24"/>
          <w:szCs w:val="24"/>
        </w:rPr>
        <w:t xml:space="preserve"> </w:t>
      </w:r>
      <w:r w:rsidRPr="00770121">
        <w:rPr>
          <w:sz w:val="24"/>
          <w:szCs w:val="24"/>
        </w:rPr>
        <w:t>PREÇOS e DOCUMENTOS DE HABILITAÇÃO, bem como eventuais outros documentos,</w:t>
      </w:r>
      <w:r w:rsidRPr="00770121">
        <w:rPr>
          <w:spacing w:val="1"/>
          <w:sz w:val="24"/>
          <w:szCs w:val="24"/>
        </w:rPr>
        <w:t xml:space="preserve"> </w:t>
      </w:r>
      <w:r w:rsidRPr="00770121">
        <w:rPr>
          <w:sz w:val="24"/>
          <w:szCs w:val="24"/>
        </w:rPr>
        <w:t>ao se valer do edital e anexos, inteirar-se de sua composição, tomando conhecimento, assim,</w:t>
      </w:r>
      <w:r w:rsidRPr="00770121">
        <w:rPr>
          <w:spacing w:val="1"/>
          <w:sz w:val="24"/>
          <w:szCs w:val="24"/>
        </w:rPr>
        <w:t xml:space="preserve"> </w:t>
      </w:r>
      <w:r w:rsidRPr="00770121">
        <w:rPr>
          <w:sz w:val="24"/>
          <w:szCs w:val="24"/>
        </w:rPr>
        <w:t>das condições administrativas e técnicas que nortearão o desenvolvimento do certame e a</w:t>
      </w:r>
      <w:r w:rsidRPr="00770121">
        <w:rPr>
          <w:spacing w:val="1"/>
          <w:sz w:val="24"/>
          <w:szCs w:val="24"/>
        </w:rPr>
        <w:t xml:space="preserve"> </w:t>
      </w:r>
      <w:r w:rsidRPr="00770121">
        <w:rPr>
          <w:sz w:val="24"/>
          <w:szCs w:val="24"/>
        </w:rPr>
        <w:t>formalização da contratação, de sorte que todos os aspectos mencionados em cada documento</w:t>
      </w:r>
      <w:r w:rsidRPr="00770121">
        <w:rPr>
          <w:spacing w:val="1"/>
          <w:sz w:val="24"/>
          <w:szCs w:val="24"/>
        </w:rPr>
        <w:t xml:space="preserve"> </w:t>
      </w:r>
      <w:r w:rsidRPr="00770121">
        <w:rPr>
          <w:sz w:val="24"/>
          <w:szCs w:val="24"/>
        </w:rPr>
        <w:t>deverão</w:t>
      </w:r>
      <w:r w:rsidRPr="00770121">
        <w:rPr>
          <w:spacing w:val="-1"/>
          <w:sz w:val="24"/>
          <w:szCs w:val="24"/>
        </w:rPr>
        <w:t xml:space="preserve"> </w:t>
      </w:r>
      <w:r w:rsidRPr="00770121">
        <w:rPr>
          <w:sz w:val="24"/>
          <w:szCs w:val="24"/>
        </w:rPr>
        <w:t>ser observados,</w:t>
      </w:r>
      <w:r w:rsidRPr="00770121">
        <w:rPr>
          <w:spacing w:val="2"/>
          <w:sz w:val="24"/>
          <w:szCs w:val="24"/>
        </w:rPr>
        <w:t xml:space="preserve"> </w:t>
      </w:r>
      <w:r w:rsidRPr="00770121">
        <w:rPr>
          <w:sz w:val="24"/>
          <w:szCs w:val="24"/>
        </w:rPr>
        <w:t>ainda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repetidos em</w:t>
      </w:r>
      <w:r w:rsidRPr="00770121">
        <w:rPr>
          <w:spacing w:val="-1"/>
          <w:sz w:val="24"/>
          <w:szCs w:val="24"/>
        </w:rPr>
        <w:t xml:space="preserve"> </w:t>
      </w:r>
      <w:r w:rsidRPr="00770121">
        <w:rPr>
          <w:sz w:val="24"/>
          <w:szCs w:val="24"/>
        </w:rPr>
        <w:t>outros.</w:t>
      </w:r>
    </w:p>
    <w:p w14:paraId="4E082B74" w14:textId="6437099C" w:rsidR="001D59BF" w:rsidRPr="00770121" w:rsidRDefault="001D59BF" w:rsidP="00E8449D">
      <w:pPr>
        <w:widowControl w:val="0"/>
        <w:numPr>
          <w:ilvl w:val="1"/>
          <w:numId w:val="23"/>
        </w:numPr>
        <w:tabs>
          <w:tab w:val="left" w:pos="426"/>
          <w:tab w:val="left" w:pos="871"/>
        </w:tabs>
        <w:autoSpaceDE w:val="0"/>
        <w:autoSpaceDN w:val="0"/>
        <w:spacing w:before="120" w:after="120"/>
        <w:ind w:left="0" w:firstLine="0"/>
        <w:jc w:val="both"/>
        <w:rPr>
          <w:sz w:val="24"/>
          <w:szCs w:val="24"/>
        </w:rPr>
      </w:pPr>
      <w:r w:rsidRPr="00770121">
        <w:rPr>
          <w:sz w:val="24"/>
          <w:szCs w:val="24"/>
        </w:rPr>
        <w:t xml:space="preserve">A pregoeira, conforme o caso poderá, no interesse </w:t>
      </w:r>
      <w:r w:rsidR="000066AE" w:rsidRPr="00770121">
        <w:rPr>
          <w:sz w:val="24"/>
          <w:szCs w:val="24"/>
        </w:rPr>
        <w:t>da Administração Pública</w:t>
      </w:r>
      <w:r w:rsidRPr="00770121">
        <w:rPr>
          <w:sz w:val="24"/>
          <w:szCs w:val="24"/>
        </w:rPr>
        <w:t>, relevar</w:t>
      </w:r>
      <w:r w:rsidRPr="00770121">
        <w:rPr>
          <w:spacing w:val="1"/>
          <w:sz w:val="24"/>
          <w:szCs w:val="24"/>
        </w:rPr>
        <w:t xml:space="preserve"> </w:t>
      </w:r>
      <w:r w:rsidRPr="00770121">
        <w:rPr>
          <w:sz w:val="24"/>
          <w:szCs w:val="24"/>
        </w:rPr>
        <w:t>aspectos puramente formais nas propostas e nos documentos de habilitação apresentados pelas</w:t>
      </w:r>
      <w:r w:rsidRPr="00770121">
        <w:rPr>
          <w:spacing w:val="-57"/>
          <w:sz w:val="24"/>
          <w:szCs w:val="24"/>
        </w:rPr>
        <w:t xml:space="preserve"> </w:t>
      </w:r>
      <w:r w:rsidRPr="00770121">
        <w:rPr>
          <w:sz w:val="24"/>
          <w:szCs w:val="24"/>
        </w:rPr>
        <w:t>licitantes,</w:t>
      </w:r>
      <w:r w:rsidRPr="00770121">
        <w:rPr>
          <w:spacing w:val="-1"/>
          <w:sz w:val="24"/>
          <w:szCs w:val="24"/>
        </w:rPr>
        <w:t xml:space="preserve"> </w:t>
      </w:r>
      <w:r w:rsidRPr="00770121">
        <w:rPr>
          <w:sz w:val="24"/>
          <w:szCs w:val="24"/>
        </w:rPr>
        <w:t>desde que</w:t>
      </w:r>
      <w:r w:rsidRPr="00770121">
        <w:rPr>
          <w:spacing w:val="-2"/>
          <w:sz w:val="24"/>
          <w:szCs w:val="24"/>
        </w:rPr>
        <w:t xml:space="preserve"> </w:t>
      </w:r>
      <w:r w:rsidRPr="00770121">
        <w:rPr>
          <w:sz w:val="24"/>
          <w:szCs w:val="24"/>
        </w:rPr>
        <w:t>não</w:t>
      </w:r>
      <w:r w:rsidRPr="00770121">
        <w:rPr>
          <w:spacing w:val="2"/>
          <w:sz w:val="24"/>
          <w:szCs w:val="24"/>
        </w:rPr>
        <w:t xml:space="preserve"> </w:t>
      </w:r>
      <w:r w:rsidRPr="00770121">
        <w:rPr>
          <w:sz w:val="24"/>
          <w:szCs w:val="24"/>
        </w:rPr>
        <w:t>comprometa</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lisura</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caráter competitivo</w:t>
      </w:r>
      <w:r w:rsidRPr="00770121">
        <w:rPr>
          <w:spacing w:val="-1"/>
          <w:sz w:val="24"/>
          <w:szCs w:val="24"/>
        </w:rPr>
        <w:t xml:space="preserve"> </w:t>
      </w:r>
      <w:r w:rsidRPr="00770121">
        <w:rPr>
          <w:sz w:val="24"/>
          <w:szCs w:val="24"/>
        </w:rPr>
        <w:t>desta licitação.</w:t>
      </w:r>
    </w:p>
    <w:p w14:paraId="2A77EB2A" w14:textId="77777777" w:rsidR="001D59BF" w:rsidRPr="00770121" w:rsidRDefault="001D59BF" w:rsidP="00E8449D">
      <w:pPr>
        <w:widowControl w:val="0"/>
        <w:numPr>
          <w:ilvl w:val="1"/>
          <w:numId w:val="23"/>
        </w:numPr>
        <w:tabs>
          <w:tab w:val="left" w:pos="426"/>
          <w:tab w:val="left" w:pos="850"/>
        </w:tabs>
        <w:autoSpaceDE w:val="0"/>
        <w:autoSpaceDN w:val="0"/>
        <w:spacing w:before="120" w:after="120"/>
        <w:ind w:left="0" w:firstLine="0"/>
        <w:jc w:val="both"/>
        <w:outlineLvl w:val="0"/>
        <w:rPr>
          <w:b/>
          <w:bCs/>
          <w:sz w:val="24"/>
          <w:szCs w:val="24"/>
        </w:rPr>
      </w:pPr>
      <w:r w:rsidRPr="00770121">
        <w:rPr>
          <w:b/>
          <w:bCs/>
          <w:sz w:val="24"/>
          <w:szCs w:val="24"/>
        </w:rPr>
        <w:t>Reserva-se à pregoeira o direito de solicitar, em qualquer época ou oportunidade,</w:t>
      </w:r>
      <w:r w:rsidRPr="00770121">
        <w:rPr>
          <w:b/>
          <w:bCs/>
          <w:spacing w:val="1"/>
          <w:sz w:val="24"/>
          <w:szCs w:val="24"/>
        </w:rPr>
        <w:t xml:space="preserve"> </w:t>
      </w:r>
      <w:r w:rsidRPr="00770121">
        <w:rPr>
          <w:b/>
          <w:bCs/>
          <w:sz w:val="24"/>
          <w:szCs w:val="24"/>
        </w:rPr>
        <w:t>informações</w:t>
      </w:r>
      <w:r w:rsidRPr="00770121">
        <w:rPr>
          <w:b/>
          <w:bCs/>
          <w:spacing w:val="1"/>
          <w:sz w:val="24"/>
          <w:szCs w:val="24"/>
        </w:rPr>
        <w:t xml:space="preserve"> </w:t>
      </w:r>
      <w:r w:rsidRPr="00770121">
        <w:rPr>
          <w:b/>
          <w:bCs/>
          <w:sz w:val="24"/>
          <w:szCs w:val="24"/>
        </w:rPr>
        <w:t>complementares.</w:t>
      </w:r>
    </w:p>
    <w:p w14:paraId="7E492354" w14:textId="77777777" w:rsidR="001D59BF" w:rsidRPr="00770121" w:rsidRDefault="001D59BF" w:rsidP="00E8449D">
      <w:pPr>
        <w:widowControl w:val="0"/>
        <w:numPr>
          <w:ilvl w:val="1"/>
          <w:numId w:val="23"/>
        </w:numPr>
        <w:tabs>
          <w:tab w:val="left" w:pos="426"/>
          <w:tab w:val="left" w:pos="977"/>
        </w:tabs>
        <w:autoSpaceDE w:val="0"/>
        <w:autoSpaceDN w:val="0"/>
        <w:spacing w:before="120" w:after="120"/>
        <w:ind w:left="0" w:firstLine="0"/>
        <w:jc w:val="both"/>
        <w:rPr>
          <w:sz w:val="24"/>
          <w:szCs w:val="24"/>
        </w:rPr>
      </w:pPr>
      <w:r w:rsidRPr="00770121">
        <w:rPr>
          <w:sz w:val="24"/>
          <w:szCs w:val="24"/>
        </w:rPr>
        <w:t>No caso de alteração deste Edital no curso do prazo estabelecido para recebimento de</w:t>
      </w:r>
      <w:r w:rsidRPr="00770121">
        <w:rPr>
          <w:spacing w:val="1"/>
          <w:sz w:val="24"/>
          <w:szCs w:val="24"/>
        </w:rPr>
        <w:t xml:space="preserve"> </w:t>
      </w:r>
      <w:r w:rsidRPr="00770121">
        <w:rPr>
          <w:sz w:val="24"/>
          <w:szCs w:val="24"/>
        </w:rPr>
        <w:t>propostas de preços e documentos de habilitação, este prazo será reaberto, exceto quando,</w:t>
      </w:r>
      <w:r w:rsidRPr="00770121">
        <w:rPr>
          <w:spacing w:val="1"/>
          <w:sz w:val="24"/>
          <w:szCs w:val="24"/>
        </w:rPr>
        <w:t xml:space="preserve"> </w:t>
      </w:r>
      <w:r w:rsidRPr="00770121">
        <w:rPr>
          <w:sz w:val="24"/>
          <w:szCs w:val="24"/>
        </w:rPr>
        <w:t>inquestionavelmente,</w:t>
      </w:r>
      <w:r w:rsidRPr="00770121">
        <w:rPr>
          <w:spacing w:val="-1"/>
          <w:sz w:val="24"/>
          <w:szCs w:val="24"/>
        </w:rPr>
        <w:t xml:space="preserve"> </w:t>
      </w:r>
      <w:r w:rsidRPr="00770121">
        <w:rPr>
          <w:sz w:val="24"/>
          <w:szCs w:val="24"/>
        </w:rPr>
        <w:t>a</w:t>
      </w:r>
      <w:r w:rsidRPr="00770121">
        <w:rPr>
          <w:spacing w:val="-2"/>
          <w:sz w:val="24"/>
          <w:szCs w:val="24"/>
        </w:rPr>
        <w:t xml:space="preserve"> </w:t>
      </w:r>
      <w:r w:rsidRPr="00770121">
        <w:rPr>
          <w:sz w:val="24"/>
          <w:szCs w:val="24"/>
        </w:rPr>
        <w:t>alteração não afetar a</w:t>
      </w:r>
      <w:r w:rsidRPr="00770121">
        <w:rPr>
          <w:spacing w:val="-3"/>
          <w:sz w:val="24"/>
          <w:szCs w:val="24"/>
        </w:rPr>
        <w:t xml:space="preserve"> </w:t>
      </w:r>
      <w:r w:rsidRPr="00770121">
        <w:rPr>
          <w:sz w:val="24"/>
          <w:szCs w:val="24"/>
        </w:rPr>
        <w:t>formulação das propostas.</w:t>
      </w:r>
    </w:p>
    <w:p w14:paraId="01DECA53" w14:textId="01983B86" w:rsidR="001D59BF" w:rsidRPr="00770121" w:rsidRDefault="001D59BF" w:rsidP="00E8449D">
      <w:pPr>
        <w:widowControl w:val="0"/>
        <w:numPr>
          <w:ilvl w:val="1"/>
          <w:numId w:val="23"/>
        </w:numPr>
        <w:tabs>
          <w:tab w:val="left" w:pos="426"/>
          <w:tab w:val="left" w:pos="1046"/>
        </w:tabs>
        <w:autoSpaceDE w:val="0"/>
        <w:autoSpaceDN w:val="0"/>
        <w:spacing w:before="120" w:after="120"/>
        <w:ind w:left="0" w:firstLine="0"/>
        <w:jc w:val="both"/>
        <w:rPr>
          <w:sz w:val="24"/>
          <w:szCs w:val="24"/>
        </w:rPr>
      </w:pPr>
      <w:r w:rsidRPr="00770121">
        <w:rPr>
          <w:sz w:val="24"/>
          <w:szCs w:val="24"/>
        </w:rPr>
        <w:t>Os</w:t>
      </w:r>
      <w:r w:rsidRPr="00770121">
        <w:rPr>
          <w:spacing w:val="1"/>
          <w:sz w:val="24"/>
          <w:szCs w:val="24"/>
        </w:rPr>
        <w:t xml:space="preserve"> </w:t>
      </w:r>
      <w:r w:rsidRPr="00770121">
        <w:rPr>
          <w:sz w:val="24"/>
          <w:szCs w:val="24"/>
        </w:rPr>
        <w:t>casos</w:t>
      </w:r>
      <w:r w:rsidRPr="00770121">
        <w:rPr>
          <w:spacing w:val="1"/>
          <w:sz w:val="24"/>
          <w:szCs w:val="24"/>
        </w:rPr>
        <w:t xml:space="preserve"> </w:t>
      </w:r>
      <w:r w:rsidRPr="00770121">
        <w:rPr>
          <w:sz w:val="24"/>
          <w:szCs w:val="24"/>
        </w:rPr>
        <w:t>omissos</w:t>
      </w:r>
      <w:r w:rsidRPr="00770121">
        <w:rPr>
          <w:spacing w:val="1"/>
          <w:sz w:val="24"/>
          <w:szCs w:val="24"/>
        </w:rPr>
        <w:t xml:space="preserve"> </w:t>
      </w:r>
      <w:r w:rsidRPr="00770121">
        <w:rPr>
          <w:sz w:val="24"/>
          <w:szCs w:val="24"/>
        </w:rPr>
        <w:t>serão</w:t>
      </w:r>
      <w:r w:rsidRPr="00770121">
        <w:rPr>
          <w:spacing w:val="1"/>
          <w:sz w:val="24"/>
          <w:szCs w:val="24"/>
        </w:rPr>
        <w:t xml:space="preserve"> </w:t>
      </w:r>
      <w:r w:rsidRPr="00770121">
        <w:rPr>
          <w:sz w:val="24"/>
          <w:szCs w:val="24"/>
        </w:rPr>
        <w:t>solucionados</w:t>
      </w:r>
      <w:r w:rsidRPr="00770121">
        <w:rPr>
          <w:spacing w:val="1"/>
          <w:sz w:val="24"/>
          <w:szCs w:val="24"/>
        </w:rPr>
        <w:t xml:space="preserve"> </w:t>
      </w:r>
      <w:r w:rsidRPr="00770121">
        <w:rPr>
          <w:sz w:val="24"/>
          <w:szCs w:val="24"/>
        </w:rPr>
        <w:t>diretamente</w:t>
      </w:r>
      <w:r w:rsidRPr="00770121">
        <w:rPr>
          <w:spacing w:val="1"/>
          <w:sz w:val="24"/>
          <w:szCs w:val="24"/>
        </w:rPr>
        <w:t xml:space="preserve"> </w:t>
      </w:r>
      <w:r w:rsidRPr="00770121">
        <w:rPr>
          <w:sz w:val="24"/>
          <w:szCs w:val="24"/>
        </w:rPr>
        <w:t>pelo</w:t>
      </w:r>
      <w:r w:rsidRPr="00770121">
        <w:rPr>
          <w:spacing w:val="1"/>
          <w:sz w:val="24"/>
          <w:szCs w:val="24"/>
        </w:rPr>
        <w:t xml:space="preserve"> </w:t>
      </w:r>
      <w:r w:rsidRPr="00770121">
        <w:rPr>
          <w:sz w:val="24"/>
          <w:szCs w:val="24"/>
        </w:rPr>
        <w:t>pregoeiro</w:t>
      </w:r>
      <w:r w:rsidRPr="00770121">
        <w:rPr>
          <w:spacing w:val="1"/>
          <w:sz w:val="24"/>
          <w:szCs w:val="24"/>
        </w:rPr>
        <w:t xml:space="preserve"> </w:t>
      </w:r>
      <w:r w:rsidRPr="00770121">
        <w:rPr>
          <w:sz w:val="24"/>
          <w:szCs w:val="24"/>
        </w:rPr>
        <w:t>ou</w:t>
      </w:r>
      <w:r w:rsidRPr="00770121">
        <w:rPr>
          <w:spacing w:val="1"/>
          <w:sz w:val="24"/>
          <w:szCs w:val="24"/>
        </w:rPr>
        <w:t xml:space="preserve"> </w:t>
      </w:r>
      <w:r w:rsidRPr="00770121">
        <w:rPr>
          <w:sz w:val="24"/>
          <w:szCs w:val="24"/>
        </w:rPr>
        <w:t>autoridade</w:t>
      </w:r>
      <w:r w:rsidRPr="00770121">
        <w:rPr>
          <w:spacing w:val="1"/>
          <w:sz w:val="24"/>
          <w:szCs w:val="24"/>
        </w:rPr>
        <w:t xml:space="preserve"> </w:t>
      </w:r>
      <w:r w:rsidRPr="00770121">
        <w:rPr>
          <w:sz w:val="24"/>
          <w:szCs w:val="24"/>
        </w:rPr>
        <w:t>competente, observados os preceitos de direito público e as disposições da Lei n° 14.133/2021</w:t>
      </w:r>
      <w:r w:rsidRPr="00770121">
        <w:rPr>
          <w:spacing w:val="-57"/>
          <w:sz w:val="24"/>
          <w:szCs w:val="24"/>
        </w:rPr>
        <w:t xml:space="preserve"> </w:t>
      </w:r>
      <w:r w:rsidRPr="00770121">
        <w:rPr>
          <w:sz w:val="24"/>
          <w:szCs w:val="24"/>
        </w:rPr>
        <w:t>e</w:t>
      </w:r>
      <w:r w:rsidRPr="00770121">
        <w:rPr>
          <w:spacing w:val="-2"/>
          <w:sz w:val="24"/>
          <w:szCs w:val="24"/>
        </w:rPr>
        <w:t xml:space="preserve"> </w:t>
      </w:r>
      <w:r w:rsidRPr="00770121">
        <w:rPr>
          <w:sz w:val="24"/>
          <w:szCs w:val="24"/>
        </w:rPr>
        <w:t>demais legislação aplicáveis.</w:t>
      </w:r>
    </w:p>
    <w:p w14:paraId="5B04772A" w14:textId="77777777" w:rsidR="001D59BF" w:rsidRPr="00770121" w:rsidRDefault="001D59BF" w:rsidP="00E8449D">
      <w:pPr>
        <w:widowControl w:val="0"/>
        <w:numPr>
          <w:ilvl w:val="1"/>
          <w:numId w:val="23"/>
        </w:numPr>
        <w:tabs>
          <w:tab w:val="left" w:pos="426"/>
          <w:tab w:val="left" w:pos="1054"/>
        </w:tabs>
        <w:autoSpaceDE w:val="0"/>
        <w:autoSpaceDN w:val="0"/>
        <w:spacing w:before="120" w:after="120"/>
        <w:ind w:left="0" w:firstLine="0"/>
        <w:jc w:val="both"/>
        <w:rPr>
          <w:sz w:val="24"/>
          <w:szCs w:val="24"/>
        </w:rPr>
      </w:pPr>
      <w:r w:rsidRPr="00770121">
        <w:rPr>
          <w:sz w:val="24"/>
          <w:szCs w:val="24"/>
        </w:rPr>
        <w:t>Para</w:t>
      </w:r>
      <w:r w:rsidRPr="00770121">
        <w:rPr>
          <w:spacing w:val="1"/>
          <w:sz w:val="24"/>
          <w:szCs w:val="24"/>
        </w:rPr>
        <w:t xml:space="preserve"> </w:t>
      </w:r>
      <w:r w:rsidRPr="00770121">
        <w:rPr>
          <w:sz w:val="24"/>
          <w:szCs w:val="24"/>
        </w:rPr>
        <w:t>dirimir,</w:t>
      </w:r>
      <w:r w:rsidRPr="00770121">
        <w:rPr>
          <w:spacing w:val="1"/>
          <w:sz w:val="24"/>
          <w:szCs w:val="24"/>
        </w:rPr>
        <w:t xml:space="preserve"> </w:t>
      </w:r>
      <w:r w:rsidRPr="00770121">
        <w:rPr>
          <w:sz w:val="24"/>
          <w:szCs w:val="24"/>
        </w:rPr>
        <w:t>na</w:t>
      </w:r>
      <w:r w:rsidRPr="00770121">
        <w:rPr>
          <w:spacing w:val="1"/>
          <w:sz w:val="24"/>
          <w:szCs w:val="24"/>
        </w:rPr>
        <w:t xml:space="preserve"> </w:t>
      </w:r>
      <w:r w:rsidRPr="00770121">
        <w:rPr>
          <w:sz w:val="24"/>
          <w:szCs w:val="24"/>
        </w:rPr>
        <w:t>esfera</w:t>
      </w:r>
      <w:r w:rsidRPr="00770121">
        <w:rPr>
          <w:spacing w:val="1"/>
          <w:sz w:val="24"/>
          <w:szCs w:val="24"/>
        </w:rPr>
        <w:t xml:space="preserve"> </w:t>
      </w:r>
      <w:r w:rsidRPr="00770121">
        <w:rPr>
          <w:sz w:val="24"/>
          <w:szCs w:val="24"/>
        </w:rPr>
        <w:t>judicial,</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questões</w:t>
      </w:r>
      <w:r w:rsidRPr="00770121">
        <w:rPr>
          <w:spacing w:val="1"/>
          <w:sz w:val="24"/>
          <w:szCs w:val="24"/>
        </w:rPr>
        <w:t xml:space="preserve"> </w:t>
      </w:r>
      <w:r w:rsidRPr="00770121">
        <w:rPr>
          <w:sz w:val="24"/>
          <w:szCs w:val="24"/>
        </w:rPr>
        <w:t>oriundas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pacing w:val="1"/>
          <w:sz w:val="24"/>
          <w:szCs w:val="24"/>
        </w:rPr>
        <w:t xml:space="preserve"> </w:t>
      </w:r>
      <w:r w:rsidRPr="00770121">
        <w:rPr>
          <w:sz w:val="24"/>
          <w:szCs w:val="24"/>
        </w:rPr>
        <w:t>Edital,</w:t>
      </w:r>
      <w:r w:rsidRPr="00770121">
        <w:rPr>
          <w:spacing w:val="1"/>
          <w:sz w:val="24"/>
          <w:szCs w:val="24"/>
        </w:rPr>
        <w:t xml:space="preserve"> </w:t>
      </w:r>
      <w:r w:rsidRPr="00770121">
        <w:rPr>
          <w:sz w:val="24"/>
          <w:szCs w:val="24"/>
        </w:rPr>
        <w:t>será</w:t>
      </w:r>
      <w:r w:rsidRPr="00770121">
        <w:rPr>
          <w:spacing w:val="1"/>
          <w:sz w:val="24"/>
          <w:szCs w:val="24"/>
        </w:rPr>
        <w:t xml:space="preserve"> </w:t>
      </w:r>
      <w:r w:rsidRPr="00770121">
        <w:rPr>
          <w:sz w:val="24"/>
          <w:szCs w:val="24"/>
        </w:rPr>
        <w:t>competente</w:t>
      </w:r>
      <w:r w:rsidRPr="00770121">
        <w:rPr>
          <w:spacing w:val="-1"/>
          <w:sz w:val="24"/>
          <w:szCs w:val="24"/>
        </w:rPr>
        <w:t xml:space="preserve"> </w:t>
      </w:r>
      <w:r w:rsidRPr="00770121">
        <w:rPr>
          <w:sz w:val="24"/>
          <w:szCs w:val="24"/>
        </w:rPr>
        <w:t>o juízo da</w:t>
      </w:r>
      <w:r w:rsidRPr="00770121">
        <w:rPr>
          <w:spacing w:val="-1"/>
          <w:sz w:val="24"/>
          <w:szCs w:val="24"/>
        </w:rPr>
        <w:t xml:space="preserve"> </w:t>
      </w:r>
      <w:r w:rsidRPr="00770121">
        <w:rPr>
          <w:sz w:val="24"/>
          <w:szCs w:val="24"/>
        </w:rPr>
        <w:t>Comarca</w:t>
      </w:r>
      <w:r w:rsidRPr="00770121">
        <w:rPr>
          <w:spacing w:val="-1"/>
          <w:sz w:val="24"/>
          <w:szCs w:val="24"/>
        </w:rPr>
        <w:t xml:space="preserve"> </w:t>
      </w:r>
      <w:r w:rsidRPr="00770121">
        <w:rPr>
          <w:sz w:val="24"/>
          <w:szCs w:val="24"/>
        </w:rPr>
        <w:t>de</w:t>
      </w:r>
      <w:r w:rsidRPr="00770121">
        <w:rPr>
          <w:spacing w:val="-1"/>
          <w:sz w:val="24"/>
          <w:szCs w:val="24"/>
        </w:rPr>
        <w:t xml:space="preserve"> Bom Jardim/RJ</w:t>
      </w:r>
      <w:r w:rsidRPr="00770121">
        <w:rPr>
          <w:sz w:val="24"/>
          <w:szCs w:val="24"/>
        </w:rPr>
        <w:t>.</w:t>
      </w:r>
    </w:p>
    <w:p w14:paraId="58129763" w14:textId="4B494934" w:rsidR="001D59BF" w:rsidRPr="00770121" w:rsidRDefault="001D59BF" w:rsidP="00E8449D">
      <w:pPr>
        <w:widowControl w:val="0"/>
        <w:numPr>
          <w:ilvl w:val="1"/>
          <w:numId w:val="23"/>
        </w:numPr>
        <w:tabs>
          <w:tab w:val="left" w:pos="426"/>
          <w:tab w:val="left" w:pos="1030"/>
          <w:tab w:val="left" w:pos="1739"/>
          <w:tab w:val="left" w:pos="3221"/>
          <w:tab w:val="left" w:pos="4795"/>
          <w:tab w:val="left" w:pos="5945"/>
          <w:tab w:val="left" w:pos="7133"/>
        </w:tabs>
        <w:autoSpaceDE w:val="0"/>
        <w:autoSpaceDN w:val="0"/>
        <w:spacing w:before="120" w:after="120"/>
        <w:ind w:left="0" w:firstLine="0"/>
        <w:jc w:val="both"/>
        <w:rPr>
          <w:sz w:val="24"/>
          <w:szCs w:val="24"/>
        </w:rPr>
      </w:pPr>
      <w:r w:rsidRPr="00770121">
        <w:rPr>
          <w:sz w:val="24"/>
          <w:szCs w:val="24"/>
        </w:rPr>
        <w:t>È</w:t>
      </w:r>
      <w:r w:rsidRPr="00770121">
        <w:rPr>
          <w:spacing w:val="1"/>
          <w:sz w:val="24"/>
          <w:szCs w:val="24"/>
        </w:rPr>
        <w:t xml:space="preserve"> </w:t>
      </w:r>
      <w:r w:rsidRPr="00770121">
        <w:rPr>
          <w:sz w:val="24"/>
          <w:szCs w:val="24"/>
        </w:rPr>
        <w:t>responsabilidade</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Licitante,</w:t>
      </w:r>
      <w:r w:rsidRPr="00770121">
        <w:rPr>
          <w:spacing w:val="1"/>
          <w:sz w:val="24"/>
          <w:szCs w:val="24"/>
        </w:rPr>
        <w:t xml:space="preserve"> </w:t>
      </w:r>
      <w:r w:rsidRPr="00770121">
        <w:rPr>
          <w:sz w:val="24"/>
          <w:szCs w:val="24"/>
        </w:rPr>
        <w:t>o</w:t>
      </w:r>
      <w:r w:rsidRPr="00770121">
        <w:rPr>
          <w:spacing w:val="1"/>
          <w:sz w:val="24"/>
          <w:szCs w:val="24"/>
        </w:rPr>
        <w:t xml:space="preserve"> </w:t>
      </w:r>
      <w:r w:rsidRPr="00770121">
        <w:rPr>
          <w:sz w:val="24"/>
          <w:szCs w:val="24"/>
        </w:rPr>
        <w:t>acompanhamento</w:t>
      </w:r>
      <w:r w:rsidRPr="00770121">
        <w:rPr>
          <w:spacing w:val="1"/>
          <w:sz w:val="24"/>
          <w:szCs w:val="24"/>
        </w:rPr>
        <w:t xml:space="preserve"> </w:t>
      </w:r>
      <w:r w:rsidRPr="00770121">
        <w:rPr>
          <w:sz w:val="24"/>
          <w:szCs w:val="24"/>
        </w:rPr>
        <w:t>de</w:t>
      </w:r>
      <w:r w:rsidRPr="00770121">
        <w:rPr>
          <w:spacing w:val="1"/>
          <w:sz w:val="24"/>
          <w:szCs w:val="24"/>
        </w:rPr>
        <w:t xml:space="preserve"> </w:t>
      </w:r>
      <w:r w:rsidRPr="00770121">
        <w:rPr>
          <w:sz w:val="24"/>
          <w:szCs w:val="24"/>
        </w:rPr>
        <w:t>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andamentos</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presente</w:t>
      </w:r>
      <w:r w:rsidRPr="00770121">
        <w:rPr>
          <w:sz w:val="24"/>
          <w:szCs w:val="24"/>
        </w:rPr>
        <w:tab/>
        <w:t>processo</w:t>
      </w:r>
      <w:r w:rsidRPr="00770121">
        <w:rPr>
          <w:sz w:val="24"/>
          <w:szCs w:val="24"/>
        </w:rPr>
        <w:tab/>
        <w:t>licitatório</w:t>
      </w:r>
      <w:r w:rsidRPr="00770121">
        <w:rPr>
          <w:sz w:val="24"/>
          <w:szCs w:val="24"/>
        </w:rPr>
        <w:tab/>
        <w:t>pelos</w:t>
      </w:r>
      <w:r w:rsidRPr="00770121">
        <w:rPr>
          <w:sz w:val="24"/>
          <w:szCs w:val="24"/>
        </w:rPr>
        <w:tab/>
        <w:t>links</w:t>
      </w:r>
      <w:r w:rsidRPr="00770121">
        <w:rPr>
          <w:b/>
          <w:sz w:val="24"/>
          <w:szCs w:val="24"/>
        </w:rPr>
        <w:t>:</w:t>
      </w:r>
      <w:r w:rsidRPr="00770121">
        <w:rPr>
          <w:spacing w:val="-1"/>
          <w:sz w:val="24"/>
          <w:szCs w:val="24"/>
        </w:rPr>
        <w:t xml:space="preserve"> </w:t>
      </w:r>
      <w:hyperlink r:id="rId51" w:history="1">
        <w:r w:rsidR="008029BE" w:rsidRPr="00770121">
          <w:rPr>
            <w:rStyle w:val="Hyperlink"/>
            <w:sz w:val="24"/>
            <w:szCs w:val="24"/>
          </w:rPr>
          <w:t>https://www.bomjardim.rj.gov.br</w:t>
        </w:r>
      </w:hyperlink>
      <w:r w:rsidR="00792133" w:rsidRPr="00770121">
        <w:rPr>
          <w:sz w:val="24"/>
          <w:szCs w:val="24"/>
        </w:rPr>
        <w:t xml:space="preserve"> e </w:t>
      </w:r>
      <w:proofErr w:type="gramStart"/>
      <w:r w:rsidRPr="00770121">
        <w:rPr>
          <w:sz w:val="24"/>
          <w:szCs w:val="24"/>
          <w:u w:val="single"/>
        </w:rPr>
        <w:t>https</w:t>
      </w:r>
      <w:proofErr w:type="gramEnd"/>
      <w:r w:rsidRPr="00770121">
        <w:rPr>
          <w:sz w:val="24"/>
          <w:szCs w:val="24"/>
          <w:u w:val="single"/>
        </w:rPr>
        <w:t>://www.licitanet.com.br/.</w:t>
      </w:r>
    </w:p>
    <w:p w14:paraId="0CAC44FE"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Não havendo expediente ou ocorrendo qualquer fato superveniente que impeça a realização do certame na data marcada, a sessão será automaticamente transferida para o primeiro dia útil </w:t>
      </w:r>
      <w:r w:rsidRPr="00770121">
        <w:rPr>
          <w:rFonts w:ascii="Times New Roman" w:hAnsi="Times New Roman" w:cs="Times New Roman"/>
          <w:sz w:val="24"/>
          <w:szCs w:val="24"/>
        </w:rPr>
        <w:lastRenderedPageBreak/>
        <w:t>subsequente, no mesmo horário anteriormente estabelecido, desde que não haja comunicação em contrário, pelo Pregoeiro.</w:t>
      </w:r>
    </w:p>
    <w:p w14:paraId="47DF743A"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Todas as referências de tempo no Edital, no aviso e durante a sessão pública observarão o horário de Brasília - DF.</w:t>
      </w:r>
    </w:p>
    <w:p w14:paraId="627AB880" w14:textId="654D890D"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A homologação do resultad</w:t>
      </w:r>
      <w:r w:rsidR="0072104C" w:rsidRPr="00770121">
        <w:rPr>
          <w:rFonts w:ascii="Times New Roman" w:hAnsi="Times New Roman" w:cs="Times New Roman"/>
          <w:sz w:val="24"/>
          <w:szCs w:val="24"/>
        </w:rPr>
        <w:t>o</w:t>
      </w:r>
      <w:r w:rsidRPr="00770121">
        <w:rPr>
          <w:rFonts w:ascii="Times New Roman" w:hAnsi="Times New Roman" w:cs="Times New Roman"/>
          <w:sz w:val="24"/>
          <w:szCs w:val="24"/>
        </w:rPr>
        <w:t xml:space="preserve"> desta licitação não implicará direito à contratação.</w:t>
      </w:r>
    </w:p>
    <w:p w14:paraId="1904E1C4"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55D8D1"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76BC81B"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5CE88927"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770121">
        <w:rPr>
          <w:rFonts w:ascii="Times New Roman" w:hAnsi="Times New Roman" w:cs="Times New Roman"/>
          <w:sz w:val="24"/>
          <w:szCs w:val="24"/>
        </w:rPr>
        <w:t>observados</w:t>
      </w:r>
      <w:proofErr w:type="gramEnd"/>
      <w:r w:rsidRPr="00770121">
        <w:rPr>
          <w:rFonts w:ascii="Times New Roman" w:hAnsi="Times New Roman" w:cs="Times New Roman"/>
          <w:sz w:val="24"/>
          <w:szCs w:val="24"/>
        </w:rPr>
        <w:t xml:space="preserve"> os princípios da isonomia e do interesse público.</w:t>
      </w:r>
    </w:p>
    <w:p w14:paraId="5FE272BC" w14:textId="77777777" w:rsidR="00E73130" w:rsidRPr="00770121" w:rsidRDefault="00E73130" w:rsidP="00E8449D">
      <w:pPr>
        <w:pStyle w:val="Nivel2"/>
        <w:numPr>
          <w:ilvl w:val="1"/>
          <w:numId w:val="23"/>
        </w:numPr>
        <w:tabs>
          <w:tab w:val="left" w:pos="426"/>
        </w:tabs>
        <w:spacing w:line="240" w:lineRule="auto"/>
        <w:ind w:left="0" w:firstLine="0"/>
        <w:rPr>
          <w:rFonts w:ascii="Times New Roman" w:hAnsi="Times New Roman" w:cs="Times New Roman"/>
          <w:sz w:val="24"/>
          <w:szCs w:val="24"/>
        </w:rPr>
      </w:pPr>
      <w:r w:rsidRPr="00770121">
        <w:rPr>
          <w:rFonts w:ascii="Times New Roman" w:hAnsi="Times New Roman" w:cs="Times New Roman"/>
          <w:sz w:val="24"/>
          <w:szCs w:val="24"/>
        </w:rPr>
        <w:t>Em caso de divergência entre disposições deste Edital e de seus anexos ou demais peças que compõem o processo, prevalecerá as deste Edital.</w:t>
      </w:r>
    </w:p>
    <w:p w14:paraId="18AE1D17" w14:textId="669C6C0F" w:rsidR="006C27F2" w:rsidRPr="00770121" w:rsidRDefault="00A31F08" w:rsidP="00E8449D">
      <w:pPr>
        <w:widowControl w:val="0"/>
        <w:tabs>
          <w:tab w:val="left" w:pos="284"/>
        </w:tabs>
        <w:autoSpaceDE w:val="0"/>
        <w:autoSpaceDN w:val="0"/>
        <w:spacing w:before="43"/>
        <w:jc w:val="both"/>
        <w:rPr>
          <w:sz w:val="24"/>
          <w:szCs w:val="24"/>
        </w:rPr>
      </w:pPr>
      <w:r w:rsidRPr="00770121">
        <w:rPr>
          <w:sz w:val="24"/>
          <w:szCs w:val="24"/>
        </w:rPr>
        <w:t>2</w:t>
      </w:r>
      <w:r w:rsidR="005C4F77">
        <w:rPr>
          <w:sz w:val="24"/>
          <w:szCs w:val="24"/>
        </w:rPr>
        <w:t>4</w:t>
      </w:r>
      <w:r w:rsidRPr="00770121">
        <w:rPr>
          <w:sz w:val="24"/>
          <w:szCs w:val="24"/>
        </w:rPr>
        <w:t xml:space="preserve">.4- </w:t>
      </w:r>
      <w:r w:rsidR="00E73130" w:rsidRPr="00770121">
        <w:rPr>
          <w:sz w:val="24"/>
          <w:szCs w:val="24"/>
        </w:rPr>
        <w:t xml:space="preserve">O Edital e seus anexos estão disponíveis, na íntegra, no Portal Nacional de Contratações Públicas (PNCP) e endereço eletrônico </w:t>
      </w:r>
      <w:hyperlink r:id="rId52" w:history="1">
        <w:r w:rsidR="006C27F2" w:rsidRPr="00770121">
          <w:rPr>
            <w:rStyle w:val="Hyperlink"/>
            <w:sz w:val="24"/>
            <w:szCs w:val="24"/>
          </w:rPr>
          <w:t>https://www.bomjardim.rj.gov.br</w:t>
        </w:r>
      </w:hyperlink>
      <w:r w:rsidR="006C27F2" w:rsidRPr="00770121">
        <w:rPr>
          <w:rStyle w:val="Hyperlink"/>
          <w:sz w:val="24"/>
          <w:szCs w:val="24"/>
        </w:rPr>
        <w:t xml:space="preserve"> e </w:t>
      </w:r>
      <w:hyperlink r:id="rId53">
        <w:r w:rsidR="006C27F2" w:rsidRPr="00770121">
          <w:rPr>
            <w:color w:val="0000FF"/>
            <w:sz w:val="24"/>
            <w:szCs w:val="24"/>
            <w:u w:val="single" w:color="0000FF"/>
          </w:rPr>
          <w:t>https://www.licitanet.com.br/</w:t>
        </w:r>
      </w:hyperlink>
      <w:proofErr w:type="gramStart"/>
      <w:r w:rsidR="006C27F2" w:rsidRPr="00770121">
        <w:rPr>
          <w:sz w:val="24"/>
          <w:szCs w:val="24"/>
        </w:rPr>
        <w:t>)</w:t>
      </w:r>
      <w:proofErr w:type="gramEnd"/>
    </w:p>
    <w:p w14:paraId="5C46A0E8" w14:textId="453E7065" w:rsidR="003E7125" w:rsidRPr="00770121" w:rsidRDefault="000E59EE" w:rsidP="005C4F77">
      <w:pPr>
        <w:tabs>
          <w:tab w:val="left" w:pos="0"/>
          <w:tab w:val="left" w:pos="142"/>
        </w:tabs>
        <w:spacing w:before="240" w:line="360" w:lineRule="auto"/>
        <w:jc w:val="both"/>
        <w:rPr>
          <w:b/>
          <w:sz w:val="24"/>
          <w:szCs w:val="24"/>
        </w:rPr>
      </w:pPr>
      <w:r w:rsidRPr="00770121">
        <w:rPr>
          <w:b/>
          <w:sz w:val="24"/>
          <w:szCs w:val="24"/>
        </w:rPr>
        <w:t>2</w:t>
      </w:r>
      <w:r w:rsidR="009765FE" w:rsidRPr="00770121">
        <w:rPr>
          <w:b/>
          <w:sz w:val="24"/>
          <w:szCs w:val="24"/>
        </w:rPr>
        <w:t>5</w:t>
      </w:r>
      <w:r w:rsidRPr="00770121">
        <w:rPr>
          <w:b/>
          <w:sz w:val="24"/>
          <w:szCs w:val="24"/>
        </w:rPr>
        <w:t xml:space="preserve"> – </w:t>
      </w:r>
      <w:r w:rsidR="002A4089" w:rsidRPr="00770121">
        <w:rPr>
          <w:b/>
          <w:sz w:val="24"/>
          <w:szCs w:val="24"/>
        </w:rPr>
        <w:t>ANEXOS DO EDITAL:</w:t>
      </w:r>
    </w:p>
    <w:p w14:paraId="1C97CC5C" w14:textId="24ED921C" w:rsidR="003E7125" w:rsidRPr="00770121" w:rsidRDefault="00E8425B" w:rsidP="009765FE">
      <w:pPr>
        <w:pStyle w:val="PargrafodaLista"/>
        <w:tabs>
          <w:tab w:val="left" w:pos="284"/>
          <w:tab w:val="left" w:pos="426"/>
          <w:tab w:val="left" w:pos="567"/>
        </w:tabs>
        <w:ind w:left="0"/>
        <w:jc w:val="both"/>
      </w:pPr>
      <w:proofErr w:type="gramStart"/>
      <w:r w:rsidRPr="00770121">
        <w:t>2</w:t>
      </w:r>
      <w:r w:rsidR="009765FE" w:rsidRPr="00770121">
        <w:t>5</w:t>
      </w:r>
      <w:r w:rsidRPr="00770121">
        <w:t xml:space="preserve">.1- </w:t>
      </w:r>
      <w:r w:rsidR="00792133" w:rsidRPr="00770121">
        <w:t xml:space="preserve">ANEXO I </w:t>
      </w:r>
      <w:r w:rsidR="003E7125" w:rsidRPr="00770121">
        <w:t>–Termo</w:t>
      </w:r>
      <w:proofErr w:type="gramEnd"/>
      <w:r w:rsidR="003E7125" w:rsidRPr="00770121">
        <w:t xml:space="preserve"> de Refe</w:t>
      </w:r>
      <w:r w:rsidR="002A4089" w:rsidRPr="00770121">
        <w:t>rência</w:t>
      </w:r>
    </w:p>
    <w:p w14:paraId="6076E737" w14:textId="7B925461" w:rsidR="00792133" w:rsidRPr="00770121" w:rsidRDefault="009765FE" w:rsidP="00E8449D">
      <w:pPr>
        <w:tabs>
          <w:tab w:val="left" w:pos="284"/>
          <w:tab w:val="left" w:pos="426"/>
          <w:tab w:val="left" w:pos="567"/>
        </w:tabs>
        <w:spacing w:before="120" w:after="120"/>
        <w:jc w:val="both"/>
        <w:rPr>
          <w:sz w:val="24"/>
          <w:szCs w:val="24"/>
        </w:rPr>
      </w:pPr>
      <w:proofErr w:type="gramStart"/>
      <w:r w:rsidRPr="00770121">
        <w:rPr>
          <w:sz w:val="24"/>
          <w:szCs w:val="24"/>
        </w:rPr>
        <w:t>25</w:t>
      </w:r>
      <w:r w:rsidR="00B96382" w:rsidRPr="00770121">
        <w:rPr>
          <w:sz w:val="24"/>
          <w:szCs w:val="24"/>
        </w:rPr>
        <w:t>.2</w:t>
      </w:r>
      <w:r w:rsidR="0027477E" w:rsidRPr="00770121">
        <w:rPr>
          <w:sz w:val="24"/>
          <w:szCs w:val="24"/>
        </w:rPr>
        <w:t xml:space="preserve"> - </w:t>
      </w:r>
      <w:r w:rsidR="00792133" w:rsidRPr="00770121">
        <w:rPr>
          <w:sz w:val="24"/>
          <w:szCs w:val="24"/>
        </w:rPr>
        <w:t>ANEXO II</w:t>
      </w:r>
      <w:r w:rsidR="000E59EE" w:rsidRPr="00770121">
        <w:rPr>
          <w:sz w:val="24"/>
          <w:szCs w:val="24"/>
        </w:rPr>
        <w:t xml:space="preserve"> –</w:t>
      </w:r>
      <w:r w:rsidR="00792133" w:rsidRPr="00770121">
        <w:rPr>
          <w:sz w:val="24"/>
          <w:szCs w:val="24"/>
        </w:rPr>
        <w:t xml:space="preserve"> MODELO</w:t>
      </w:r>
      <w:proofErr w:type="gramEnd"/>
      <w:r w:rsidR="00792133" w:rsidRPr="00770121">
        <w:rPr>
          <w:sz w:val="24"/>
          <w:szCs w:val="24"/>
        </w:rPr>
        <w:t xml:space="preserve"> DE PROPOSTA</w:t>
      </w:r>
      <w:r w:rsidR="0027477E" w:rsidRPr="00770121">
        <w:rPr>
          <w:sz w:val="24"/>
          <w:szCs w:val="24"/>
        </w:rPr>
        <w:t xml:space="preserve"> </w:t>
      </w:r>
    </w:p>
    <w:p w14:paraId="0BDCB0BC" w14:textId="463C8420" w:rsidR="002A4089" w:rsidRPr="00770121" w:rsidRDefault="0027477E" w:rsidP="00E8449D">
      <w:pPr>
        <w:widowControl w:val="0"/>
        <w:tabs>
          <w:tab w:val="left" w:pos="284"/>
          <w:tab w:val="left" w:pos="426"/>
          <w:tab w:val="left" w:pos="567"/>
        </w:tabs>
        <w:autoSpaceDE w:val="0"/>
        <w:autoSpaceDN w:val="0"/>
        <w:spacing w:before="120" w:after="120"/>
        <w:jc w:val="both"/>
        <w:rPr>
          <w:sz w:val="24"/>
          <w:szCs w:val="24"/>
        </w:rPr>
      </w:pPr>
      <w:proofErr w:type="gramStart"/>
      <w:r w:rsidRPr="00770121">
        <w:rPr>
          <w:sz w:val="24"/>
          <w:szCs w:val="24"/>
        </w:rPr>
        <w:t>2</w:t>
      </w:r>
      <w:r w:rsidR="009765FE" w:rsidRPr="00770121">
        <w:rPr>
          <w:sz w:val="24"/>
          <w:szCs w:val="24"/>
        </w:rPr>
        <w:t>5</w:t>
      </w:r>
      <w:r w:rsidRPr="00770121">
        <w:rPr>
          <w:sz w:val="24"/>
          <w:szCs w:val="24"/>
        </w:rPr>
        <w:t xml:space="preserve">.3 – </w:t>
      </w:r>
      <w:r w:rsidR="00D93B7A" w:rsidRPr="00770121">
        <w:rPr>
          <w:sz w:val="24"/>
          <w:szCs w:val="24"/>
        </w:rPr>
        <w:t>ANEXO I</w:t>
      </w:r>
      <w:r w:rsidR="00B63BA0" w:rsidRPr="00770121">
        <w:rPr>
          <w:sz w:val="24"/>
          <w:szCs w:val="24"/>
        </w:rPr>
        <w:t>II</w:t>
      </w:r>
      <w:r w:rsidR="000E59EE" w:rsidRPr="00770121">
        <w:rPr>
          <w:sz w:val="24"/>
          <w:szCs w:val="24"/>
        </w:rPr>
        <w:t xml:space="preserve"> –</w:t>
      </w:r>
      <w:r w:rsidR="00D93B7A" w:rsidRPr="00770121">
        <w:rPr>
          <w:sz w:val="24"/>
          <w:szCs w:val="24"/>
        </w:rPr>
        <w:t xml:space="preserve"> </w:t>
      </w:r>
      <w:r w:rsidR="002A4089" w:rsidRPr="00770121">
        <w:rPr>
          <w:sz w:val="24"/>
          <w:szCs w:val="24"/>
        </w:rPr>
        <w:t>Declaração</w:t>
      </w:r>
      <w:proofErr w:type="gramEnd"/>
      <w:r w:rsidR="002A4089" w:rsidRPr="00770121">
        <w:rPr>
          <w:sz w:val="24"/>
          <w:szCs w:val="24"/>
        </w:rPr>
        <w:t xml:space="preserve"> conjunta, expressa, de que o licitante: (a) não possui em seu quadro de pessoal</w:t>
      </w:r>
      <w:r w:rsidR="002A4089" w:rsidRPr="00770121">
        <w:rPr>
          <w:spacing w:val="1"/>
          <w:sz w:val="24"/>
          <w:szCs w:val="24"/>
        </w:rPr>
        <w:t xml:space="preserve"> </w:t>
      </w:r>
      <w:r w:rsidR="002A4089" w:rsidRPr="00770121">
        <w:rPr>
          <w:sz w:val="24"/>
          <w:szCs w:val="24"/>
        </w:rPr>
        <w:t>empregado(s) com menos de 18 (dezoito) anos em trabalho noturno, perigoso ou insalubre</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de 16 (dezesseis) anos em qualquer trabalho, salvo na condição de aprendiz, nos termos do</w:t>
      </w:r>
      <w:r w:rsidR="002A4089" w:rsidRPr="00770121">
        <w:rPr>
          <w:spacing w:val="1"/>
          <w:sz w:val="24"/>
          <w:szCs w:val="24"/>
        </w:rPr>
        <w:t xml:space="preserve"> </w:t>
      </w:r>
      <w:r w:rsidR="002A4089" w:rsidRPr="00770121">
        <w:rPr>
          <w:sz w:val="24"/>
          <w:szCs w:val="24"/>
        </w:rPr>
        <w:t>inciso XXXIII do</w:t>
      </w:r>
      <w:r w:rsidR="002A4089" w:rsidRPr="00770121">
        <w:rPr>
          <w:spacing w:val="1"/>
          <w:sz w:val="24"/>
          <w:szCs w:val="24"/>
        </w:rPr>
        <w:t xml:space="preserve"> </w:t>
      </w:r>
      <w:r w:rsidR="002A4089" w:rsidRPr="00770121">
        <w:rPr>
          <w:sz w:val="24"/>
          <w:szCs w:val="24"/>
        </w:rPr>
        <w:t>art.</w:t>
      </w:r>
      <w:r w:rsidR="002A4089" w:rsidRPr="00770121">
        <w:rPr>
          <w:spacing w:val="1"/>
          <w:sz w:val="24"/>
          <w:szCs w:val="24"/>
        </w:rPr>
        <w:t xml:space="preserve"> </w:t>
      </w:r>
      <w:r w:rsidR="002A4089" w:rsidRPr="00770121">
        <w:rPr>
          <w:sz w:val="24"/>
          <w:szCs w:val="24"/>
        </w:rPr>
        <w:t>7º da Constituição Federal de 1998 (Lei nº. 9.854/99); (b) detém</w:t>
      </w:r>
      <w:r w:rsidR="002A4089" w:rsidRPr="00770121">
        <w:rPr>
          <w:spacing w:val="1"/>
          <w:sz w:val="24"/>
          <w:szCs w:val="24"/>
        </w:rPr>
        <w:t xml:space="preserve"> </w:t>
      </w:r>
      <w:r w:rsidR="002A4089" w:rsidRPr="00770121">
        <w:rPr>
          <w:sz w:val="24"/>
          <w:szCs w:val="24"/>
        </w:rPr>
        <w:t>conhecimento de todas as informações contidas neste edital e em seus anexos, e que a sua</w:t>
      </w:r>
      <w:r w:rsidR="002A4089" w:rsidRPr="00770121">
        <w:rPr>
          <w:spacing w:val="1"/>
          <w:sz w:val="24"/>
          <w:szCs w:val="24"/>
        </w:rPr>
        <w:t xml:space="preserve"> </w:t>
      </w:r>
      <w:r w:rsidR="002A4089" w:rsidRPr="00770121">
        <w:rPr>
          <w:sz w:val="24"/>
          <w:szCs w:val="24"/>
        </w:rPr>
        <w:t>proposta</w:t>
      </w:r>
      <w:r w:rsidR="002A4089" w:rsidRPr="00770121">
        <w:rPr>
          <w:spacing w:val="1"/>
          <w:sz w:val="24"/>
          <w:szCs w:val="24"/>
        </w:rPr>
        <w:t xml:space="preserve"> </w:t>
      </w:r>
      <w:r w:rsidR="002A4089" w:rsidRPr="00770121">
        <w:rPr>
          <w:sz w:val="24"/>
          <w:szCs w:val="24"/>
        </w:rPr>
        <w:t>atende</w:t>
      </w:r>
      <w:r w:rsidR="002A4089" w:rsidRPr="00770121">
        <w:rPr>
          <w:spacing w:val="1"/>
          <w:sz w:val="24"/>
          <w:szCs w:val="24"/>
        </w:rPr>
        <w:t xml:space="preserve"> </w:t>
      </w:r>
      <w:r w:rsidR="002A4089" w:rsidRPr="00770121">
        <w:rPr>
          <w:sz w:val="24"/>
          <w:szCs w:val="24"/>
        </w:rPr>
        <w:t>integralmente</w:t>
      </w:r>
      <w:r w:rsidR="002A4089" w:rsidRPr="00770121">
        <w:rPr>
          <w:spacing w:val="1"/>
          <w:sz w:val="24"/>
          <w:szCs w:val="24"/>
        </w:rPr>
        <w:t xml:space="preserve"> </w:t>
      </w:r>
      <w:r w:rsidR="002A4089" w:rsidRPr="00770121">
        <w:rPr>
          <w:sz w:val="24"/>
          <w:szCs w:val="24"/>
        </w:rPr>
        <w:t>aos</w:t>
      </w:r>
      <w:r w:rsidR="002A4089" w:rsidRPr="00770121">
        <w:rPr>
          <w:spacing w:val="1"/>
          <w:sz w:val="24"/>
          <w:szCs w:val="24"/>
        </w:rPr>
        <w:t xml:space="preserve"> </w:t>
      </w:r>
      <w:r w:rsidR="002A4089" w:rsidRPr="00770121">
        <w:rPr>
          <w:sz w:val="24"/>
          <w:szCs w:val="24"/>
        </w:rPr>
        <w:t>requisitos</w:t>
      </w:r>
      <w:r w:rsidR="002A4089" w:rsidRPr="00770121">
        <w:rPr>
          <w:spacing w:val="1"/>
          <w:sz w:val="24"/>
          <w:szCs w:val="24"/>
        </w:rPr>
        <w:t xml:space="preserve"> </w:t>
      </w:r>
      <w:r w:rsidR="002A4089" w:rsidRPr="00770121">
        <w:rPr>
          <w:sz w:val="24"/>
          <w:szCs w:val="24"/>
        </w:rPr>
        <w:t>constantes</w:t>
      </w:r>
      <w:r w:rsidR="002A4089" w:rsidRPr="00770121">
        <w:rPr>
          <w:spacing w:val="1"/>
          <w:sz w:val="24"/>
          <w:szCs w:val="24"/>
        </w:rPr>
        <w:t xml:space="preserve"> </w:t>
      </w:r>
      <w:r w:rsidR="002A4089" w:rsidRPr="00770121">
        <w:rPr>
          <w:sz w:val="24"/>
          <w:szCs w:val="24"/>
        </w:rPr>
        <w:t>do</w:t>
      </w:r>
      <w:r w:rsidR="002A4089" w:rsidRPr="00770121">
        <w:rPr>
          <w:spacing w:val="1"/>
          <w:sz w:val="24"/>
          <w:szCs w:val="24"/>
        </w:rPr>
        <w:t xml:space="preserve"> </w:t>
      </w:r>
      <w:r w:rsidR="002A4089" w:rsidRPr="00770121">
        <w:rPr>
          <w:sz w:val="24"/>
          <w:szCs w:val="24"/>
        </w:rPr>
        <w:t>edital;</w:t>
      </w:r>
      <w:r w:rsidR="002A4089" w:rsidRPr="00770121">
        <w:rPr>
          <w:spacing w:val="1"/>
          <w:sz w:val="24"/>
          <w:szCs w:val="24"/>
        </w:rPr>
        <w:t xml:space="preserve"> </w:t>
      </w:r>
      <w:r w:rsidR="002A4089" w:rsidRPr="00770121">
        <w:rPr>
          <w:sz w:val="24"/>
          <w:szCs w:val="24"/>
        </w:rPr>
        <w:t>e</w:t>
      </w:r>
      <w:r w:rsidR="002A4089" w:rsidRPr="00770121">
        <w:rPr>
          <w:spacing w:val="1"/>
          <w:sz w:val="24"/>
          <w:szCs w:val="24"/>
        </w:rPr>
        <w:t xml:space="preserve"> </w:t>
      </w:r>
      <w:r w:rsidR="002A4089" w:rsidRPr="00770121">
        <w:rPr>
          <w:sz w:val="24"/>
          <w:szCs w:val="24"/>
        </w:rPr>
        <w:t>(c)</w:t>
      </w:r>
      <w:r w:rsidR="002A4089" w:rsidRPr="00770121">
        <w:rPr>
          <w:spacing w:val="1"/>
          <w:sz w:val="24"/>
          <w:szCs w:val="24"/>
        </w:rPr>
        <w:t xml:space="preserve"> </w:t>
      </w:r>
      <w:r w:rsidR="002A4089" w:rsidRPr="00770121">
        <w:rPr>
          <w:sz w:val="24"/>
          <w:szCs w:val="24"/>
        </w:rPr>
        <w:t>não</w:t>
      </w:r>
      <w:r w:rsidR="002A4089" w:rsidRPr="00770121">
        <w:rPr>
          <w:spacing w:val="1"/>
          <w:sz w:val="24"/>
          <w:szCs w:val="24"/>
        </w:rPr>
        <w:t xml:space="preserve"> </w:t>
      </w:r>
      <w:r w:rsidR="002A4089" w:rsidRPr="00770121">
        <w:rPr>
          <w:sz w:val="24"/>
          <w:szCs w:val="24"/>
        </w:rPr>
        <w:t>incursa</w:t>
      </w:r>
      <w:r w:rsidR="002A4089" w:rsidRPr="00770121">
        <w:rPr>
          <w:spacing w:val="1"/>
          <w:sz w:val="24"/>
          <w:szCs w:val="24"/>
        </w:rPr>
        <w:t xml:space="preserve"> </w:t>
      </w:r>
      <w:r w:rsidR="002A4089" w:rsidRPr="00770121">
        <w:rPr>
          <w:sz w:val="24"/>
          <w:szCs w:val="24"/>
        </w:rPr>
        <w:t>nos</w:t>
      </w:r>
      <w:r w:rsidR="002A4089" w:rsidRPr="00770121">
        <w:rPr>
          <w:spacing w:val="-57"/>
          <w:sz w:val="24"/>
          <w:szCs w:val="24"/>
        </w:rPr>
        <w:t xml:space="preserve"> </w:t>
      </w:r>
      <w:r w:rsidR="002A4089" w:rsidRPr="00770121">
        <w:rPr>
          <w:sz w:val="24"/>
          <w:szCs w:val="24"/>
        </w:rPr>
        <w:t xml:space="preserve">impedimentos de que trata o artigo 14 da Lei Federal nº 14.133/2021; </w:t>
      </w:r>
    </w:p>
    <w:p w14:paraId="73DFA964" w14:textId="1BD03D94" w:rsidR="00D93B7A" w:rsidRPr="00770121" w:rsidRDefault="009765FE" w:rsidP="00E8449D">
      <w:pPr>
        <w:tabs>
          <w:tab w:val="left" w:pos="284"/>
          <w:tab w:val="left" w:pos="426"/>
          <w:tab w:val="left" w:pos="567"/>
        </w:tabs>
        <w:spacing w:before="120"/>
        <w:jc w:val="both"/>
        <w:rPr>
          <w:bCs/>
          <w:sz w:val="24"/>
          <w:szCs w:val="24"/>
        </w:rPr>
      </w:pPr>
      <w:proofErr w:type="gramStart"/>
      <w:r w:rsidRPr="00770121">
        <w:rPr>
          <w:sz w:val="24"/>
          <w:szCs w:val="24"/>
        </w:rPr>
        <w:t>25</w:t>
      </w:r>
      <w:r w:rsidR="00B96382" w:rsidRPr="00770121">
        <w:rPr>
          <w:sz w:val="24"/>
          <w:szCs w:val="24"/>
        </w:rPr>
        <w:t>.4</w:t>
      </w:r>
      <w:r w:rsidR="0027477E" w:rsidRPr="00770121">
        <w:rPr>
          <w:sz w:val="24"/>
          <w:szCs w:val="24"/>
        </w:rPr>
        <w:t xml:space="preserve"> - </w:t>
      </w:r>
      <w:r w:rsidR="00D93B7A" w:rsidRPr="00770121">
        <w:rPr>
          <w:sz w:val="24"/>
          <w:szCs w:val="24"/>
        </w:rPr>
        <w:t xml:space="preserve">ANEXO </w:t>
      </w:r>
      <w:r w:rsidR="00B63BA0" w:rsidRPr="00770121">
        <w:rPr>
          <w:sz w:val="24"/>
          <w:szCs w:val="24"/>
        </w:rPr>
        <w:t>I</w:t>
      </w:r>
      <w:r w:rsidR="00D93B7A" w:rsidRPr="00770121">
        <w:rPr>
          <w:sz w:val="24"/>
          <w:szCs w:val="24"/>
        </w:rPr>
        <w:t>V</w:t>
      </w:r>
      <w:r w:rsidR="000E59EE" w:rsidRPr="00770121">
        <w:rPr>
          <w:sz w:val="24"/>
          <w:szCs w:val="24"/>
        </w:rPr>
        <w:t xml:space="preserve"> –</w:t>
      </w:r>
      <w:r w:rsidR="00D93B7A" w:rsidRPr="00770121">
        <w:rPr>
          <w:bCs/>
          <w:sz w:val="24"/>
          <w:szCs w:val="24"/>
        </w:rPr>
        <w:t xml:space="preserve"> CARTA</w:t>
      </w:r>
      <w:proofErr w:type="gramEnd"/>
      <w:r w:rsidR="00D93B7A" w:rsidRPr="00770121">
        <w:rPr>
          <w:bCs/>
          <w:sz w:val="24"/>
          <w:szCs w:val="24"/>
        </w:rPr>
        <w:t xml:space="preserve"> DE CREDENCIAMENTO (modelo)</w:t>
      </w:r>
    </w:p>
    <w:p w14:paraId="609A395E" w14:textId="2FC9A73B" w:rsidR="00BB09A0" w:rsidRDefault="009765FE" w:rsidP="006A2C64">
      <w:pPr>
        <w:widowControl w:val="0"/>
        <w:tabs>
          <w:tab w:val="left" w:pos="284"/>
          <w:tab w:val="left" w:pos="426"/>
          <w:tab w:val="left" w:pos="567"/>
        </w:tabs>
        <w:autoSpaceDE w:val="0"/>
        <w:autoSpaceDN w:val="0"/>
        <w:spacing w:before="120" w:after="120"/>
        <w:jc w:val="both"/>
        <w:rPr>
          <w:sz w:val="24"/>
          <w:szCs w:val="24"/>
        </w:rPr>
      </w:pPr>
      <w:proofErr w:type="gramStart"/>
      <w:r w:rsidRPr="00770121">
        <w:rPr>
          <w:sz w:val="24"/>
          <w:szCs w:val="24"/>
        </w:rPr>
        <w:t>25</w:t>
      </w:r>
      <w:r w:rsidR="00B96382" w:rsidRPr="00770121">
        <w:rPr>
          <w:sz w:val="24"/>
          <w:szCs w:val="24"/>
        </w:rPr>
        <w:t>.5</w:t>
      </w:r>
      <w:r w:rsidR="0027477E" w:rsidRPr="00770121">
        <w:rPr>
          <w:sz w:val="24"/>
          <w:szCs w:val="24"/>
        </w:rPr>
        <w:t xml:space="preserve"> - </w:t>
      </w:r>
      <w:r w:rsidR="00D93B7A" w:rsidRPr="00770121">
        <w:rPr>
          <w:sz w:val="24"/>
          <w:szCs w:val="24"/>
        </w:rPr>
        <w:t>ANEXO V</w:t>
      </w:r>
      <w:r w:rsidR="000E59EE" w:rsidRPr="00770121">
        <w:rPr>
          <w:sz w:val="24"/>
          <w:szCs w:val="24"/>
        </w:rPr>
        <w:t xml:space="preserve"> –</w:t>
      </w:r>
      <w:r w:rsidR="00D93B7A" w:rsidRPr="00770121">
        <w:rPr>
          <w:sz w:val="24"/>
          <w:szCs w:val="24"/>
        </w:rPr>
        <w:t xml:space="preserve"> MINUTA</w:t>
      </w:r>
      <w:proofErr w:type="gramEnd"/>
      <w:r w:rsidR="00D93B7A" w:rsidRPr="00770121">
        <w:rPr>
          <w:sz w:val="24"/>
          <w:szCs w:val="24"/>
        </w:rPr>
        <w:t xml:space="preserve"> DE CONTRATO</w:t>
      </w:r>
    </w:p>
    <w:p w14:paraId="14F4AA60" w14:textId="77777777" w:rsidR="00751B6C" w:rsidRPr="00E8449D" w:rsidRDefault="00751B6C" w:rsidP="006A2C64">
      <w:pPr>
        <w:widowControl w:val="0"/>
        <w:tabs>
          <w:tab w:val="left" w:pos="284"/>
          <w:tab w:val="left" w:pos="426"/>
          <w:tab w:val="left" w:pos="567"/>
        </w:tabs>
        <w:autoSpaceDE w:val="0"/>
        <w:autoSpaceDN w:val="0"/>
        <w:spacing w:before="120" w:after="120"/>
        <w:jc w:val="both"/>
      </w:pPr>
    </w:p>
    <w:p w14:paraId="33B9C094" w14:textId="77777777" w:rsidR="000E59EE" w:rsidRPr="00E8449D" w:rsidRDefault="000E59EE" w:rsidP="000E59EE">
      <w:pPr>
        <w:widowControl w:val="0"/>
        <w:tabs>
          <w:tab w:val="left" w:pos="0"/>
        </w:tabs>
        <w:jc w:val="center"/>
        <w:rPr>
          <w:b/>
          <w:color w:val="000000"/>
          <w:sz w:val="24"/>
          <w:szCs w:val="24"/>
        </w:rPr>
      </w:pPr>
      <w:r w:rsidRPr="00E8449D">
        <w:rPr>
          <w:b/>
          <w:color w:val="000000"/>
          <w:sz w:val="24"/>
          <w:szCs w:val="24"/>
        </w:rPr>
        <w:t>___________________________</w:t>
      </w:r>
    </w:p>
    <w:p w14:paraId="781DBD1D" w14:textId="1063ACAC" w:rsidR="000E59EE" w:rsidRPr="00490F6E" w:rsidRDefault="000E59EE" w:rsidP="000E59EE">
      <w:pPr>
        <w:jc w:val="center"/>
        <w:rPr>
          <w:b/>
          <w:sz w:val="24"/>
          <w:szCs w:val="24"/>
        </w:rPr>
      </w:pPr>
      <w:r w:rsidRPr="00490F6E">
        <w:rPr>
          <w:b/>
          <w:sz w:val="24"/>
          <w:szCs w:val="24"/>
        </w:rPr>
        <w:t>Carlos Augusto Sardinha Nunes</w:t>
      </w:r>
    </w:p>
    <w:p w14:paraId="27ECE916" w14:textId="07B15FBE" w:rsidR="000E59EE" w:rsidRDefault="00F53F44" w:rsidP="000E59EE">
      <w:pPr>
        <w:jc w:val="center"/>
        <w:rPr>
          <w:color w:val="000000"/>
          <w:sz w:val="24"/>
          <w:szCs w:val="24"/>
        </w:rPr>
      </w:pPr>
      <w:r w:rsidRPr="00490F6E">
        <w:rPr>
          <w:color w:val="000000"/>
          <w:sz w:val="24"/>
          <w:szCs w:val="24"/>
        </w:rPr>
        <w:t>Secretário Municipal</w:t>
      </w:r>
      <w:r w:rsidR="000E59EE" w:rsidRPr="00490F6E">
        <w:rPr>
          <w:color w:val="000000"/>
          <w:sz w:val="24"/>
          <w:szCs w:val="24"/>
        </w:rPr>
        <w:t xml:space="preserve"> de Gestão e Compras</w:t>
      </w:r>
    </w:p>
    <w:p w14:paraId="0938E026" w14:textId="77777777" w:rsidR="00751B6C" w:rsidRPr="00490F6E" w:rsidRDefault="00751B6C" w:rsidP="000E59EE">
      <w:pPr>
        <w:jc w:val="center"/>
        <w:rPr>
          <w:b/>
          <w:bCs/>
          <w:color w:val="000000"/>
          <w:sz w:val="24"/>
          <w:szCs w:val="24"/>
        </w:rPr>
      </w:pPr>
    </w:p>
    <w:p w14:paraId="1797B9D2" w14:textId="77777777" w:rsidR="00BB09A0" w:rsidRPr="00490F6E" w:rsidRDefault="00BB09A0" w:rsidP="000E59EE">
      <w:pPr>
        <w:widowControl w:val="0"/>
        <w:tabs>
          <w:tab w:val="left" w:pos="0"/>
        </w:tabs>
        <w:jc w:val="center"/>
        <w:rPr>
          <w:b/>
          <w:color w:val="000000"/>
          <w:sz w:val="24"/>
          <w:szCs w:val="24"/>
        </w:rPr>
      </w:pPr>
    </w:p>
    <w:p w14:paraId="7F739E10" w14:textId="77777777" w:rsidR="000E59EE" w:rsidRPr="00490F6E" w:rsidRDefault="000E59EE" w:rsidP="000E59EE">
      <w:pPr>
        <w:widowControl w:val="0"/>
        <w:tabs>
          <w:tab w:val="left" w:pos="0"/>
        </w:tabs>
        <w:jc w:val="center"/>
        <w:rPr>
          <w:b/>
          <w:color w:val="000000"/>
          <w:sz w:val="24"/>
          <w:szCs w:val="24"/>
        </w:rPr>
      </w:pPr>
      <w:r w:rsidRPr="00490F6E">
        <w:rPr>
          <w:b/>
          <w:color w:val="000000"/>
          <w:sz w:val="24"/>
          <w:szCs w:val="24"/>
        </w:rPr>
        <w:t>___________________________</w:t>
      </w:r>
    </w:p>
    <w:p w14:paraId="5A5D74B0" w14:textId="77777777" w:rsidR="007308A3" w:rsidRDefault="007308A3" w:rsidP="0027477E">
      <w:pPr>
        <w:jc w:val="center"/>
        <w:rPr>
          <w:b/>
          <w:sz w:val="24"/>
          <w:szCs w:val="24"/>
        </w:rPr>
      </w:pPr>
      <w:r w:rsidRPr="007308A3">
        <w:rPr>
          <w:b/>
          <w:sz w:val="24"/>
          <w:szCs w:val="24"/>
        </w:rPr>
        <w:t>Renata da Costa Ferreira</w:t>
      </w:r>
    </w:p>
    <w:p w14:paraId="15D3C3DE" w14:textId="5D1FA9DA" w:rsidR="000E59EE" w:rsidRPr="00490F6E" w:rsidRDefault="000E59EE" w:rsidP="0027477E">
      <w:pPr>
        <w:jc w:val="center"/>
        <w:rPr>
          <w:b/>
          <w:bCs/>
          <w:color w:val="000000"/>
          <w:sz w:val="24"/>
          <w:szCs w:val="24"/>
        </w:rPr>
      </w:pPr>
      <w:r w:rsidRPr="00490F6E">
        <w:rPr>
          <w:color w:val="000000"/>
          <w:sz w:val="24"/>
          <w:szCs w:val="24"/>
        </w:rPr>
        <w:t>Secretário Municipal de</w:t>
      </w:r>
      <w:r w:rsidR="00B819CA" w:rsidRPr="00490F6E">
        <w:rPr>
          <w:color w:val="000000"/>
          <w:sz w:val="24"/>
          <w:szCs w:val="24"/>
        </w:rPr>
        <w:t xml:space="preserve"> </w:t>
      </w:r>
      <w:r w:rsidR="007308A3">
        <w:rPr>
          <w:color w:val="000000"/>
          <w:sz w:val="24"/>
          <w:szCs w:val="24"/>
        </w:rPr>
        <w:t>Assistência Social e Direitos Humanos</w:t>
      </w:r>
    </w:p>
    <w:p w14:paraId="78FDFE5F" w14:textId="77777777" w:rsidR="008D1620" w:rsidRDefault="008D1620" w:rsidP="00234016">
      <w:pPr>
        <w:jc w:val="center"/>
        <w:rPr>
          <w:b/>
          <w:sz w:val="24"/>
          <w:szCs w:val="24"/>
        </w:rPr>
      </w:pPr>
    </w:p>
    <w:p w14:paraId="5D83318E" w14:textId="678B076D" w:rsidR="005E3F54" w:rsidRPr="005E3F54" w:rsidRDefault="005E3F54" w:rsidP="005E3F54">
      <w:pPr>
        <w:jc w:val="center"/>
        <w:rPr>
          <w:b/>
          <w:sz w:val="24"/>
          <w:szCs w:val="24"/>
        </w:rPr>
      </w:pPr>
      <w:r w:rsidRPr="005E3F54">
        <w:rPr>
          <w:b/>
          <w:sz w:val="24"/>
          <w:szCs w:val="24"/>
        </w:rPr>
        <w:lastRenderedPageBreak/>
        <w:t>EDITAL</w:t>
      </w:r>
    </w:p>
    <w:p w14:paraId="0D10F120" w14:textId="34A337DB" w:rsidR="005E3F54" w:rsidRPr="005E3F54" w:rsidRDefault="0034247C" w:rsidP="005E3F54">
      <w:pPr>
        <w:jc w:val="center"/>
        <w:rPr>
          <w:b/>
          <w:sz w:val="24"/>
          <w:szCs w:val="24"/>
        </w:rPr>
      </w:pPr>
      <w:r>
        <w:rPr>
          <w:b/>
          <w:sz w:val="24"/>
          <w:szCs w:val="24"/>
        </w:rPr>
        <w:t>PREGÃO ELETRONICO Nº 045</w:t>
      </w:r>
      <w:r w:rsidR="005E3F54" w:rsidRPr="005E3F54">
        <w:rPr>
          <w:b/>
          <w:sz w:val="24"/>
          <w:szCs w:val="24"/>
        </w:rPr>
        <w:t>/2024</w:t>
      </w:r>
    </w:p>
    <w:p w14:paraId="3094FE1F" w14:textId="77777777" w:rsidR="00836563" w:rsidRPr="005E3F54" w:rsidRDefault="00836563" w:rsidP="00836563">
      <w:pPr>
        <w:spacing w:after="120"/>
        <w:jc w:val="center"/>
        <w:rPr>
          <w:b/>
          <w:sz w:val="24"/>
          <w:szCs w:val="24"/>
        </w:rPr>
      </w:pPr>
      <w:r w:rsidRPr="005E3F54">
        <w:rPr>
          <w:b/>
          <w:sz w:val="24"/>
          <w:szCs w:val="24"/>
        </w:rPr>
        <w:t xml:space="preserve">TERMO DE REFERÊNCIA </w:t>
      </w:r>
    </w:p>
    <w:p w14:paraId="5EE5B54A" w14:textId="77777777" w:rsidR="00836563" w:rsidRPr="005E3F54" w:rsidRDefault="00836563" w:rsidP="00836563">
      <w:pPr>
        <w:spacing w:after="120"/>
        <w:jc w:val="center"/>
        <w:rPr>
          <w:b/>
          <w:sz w:val="24"/>
          <w:szCs w:val="24"/>
        </w:rPr>
      </w:pPr>
      <w:r w:rsidRPr="005E3F54">
        <w:rPr>
          <w:b/>
          <w:sz w:val="24"/>
          <w:szCs w:val="24"/>
        </w:rPr>
        <w:t>Processo nº 0307/24</w:t>
      </w:r>
    </w:p>
    <w:p w14:paraId="271D395C" w14:textId="77777777" w:rsidR="00836563" w:rsidRPr="005E3F54" w:rsidRDefault="00836563" w:rsidP="005E3F54">
      <w:pPr>
        <w:spacing w:before="120" w:after="120"/>
        <w:jc w:val="both"/>
        <w:rPr>
          <w:b/>
          <w:sz w:val="24"/>
        </w:rPr>
      </w:pPr>
      <w:r w:rsidRPr="005E3F54">
        <w:rPr>
          <w:b/>
          <w:sz w:val="24"/>
        </w:rPr>
        <w:t>1</w:t>
      </w:r>
      <w:r w:rsidRPr="005E3F54">
        <w:rPr>
          <w:sz w:val="24"/>
        </w:rPr>
        <w:t xml:space="preserve"> – </w:t>
      </w:r>
      <w:r w:rsidRPr="005E3F54">
        <w:rPr>
          <w:b/>
          <w:sz w:val="24"/>
        </w:rPr>
        <w:t>DEFINIÇÃO DO OBJETO</w:t>
      </w:r>
    </w:p>
    <w:p w14:paraId="272E4A53" w14:textId="77777777" w:rsidR="00836563" w:rsidRPr="005E3F54" w:rsidRDefault="00836563" w:rsidP="005E3F54">
      <w:pPr>
        <w:numPr>
          <w:ilvl w:val="1"/>
          <w:numId w:val="46"/>
        </w:numPr>
        <w:tabs>
          <w:tab w:val="left" w:pos="426"/>
        </w:tabs>
        <w:spacing w:before="120" w:after="120"/>
        <w:ind w:left="0" w:firstLine="0"/>
        <w:jc w:val="both"/>
        <w:rPr>
          <w:sz w:val="24"/>
        </w:rPr>
      </w:pPr>
      <w:r w:rsidRPr="005E3F54">
        <w:rPr>
          <w:sz w:val="24"/>
        </w:rPr>
        <w:t>– O presente Termo de Referência destina-se a estabelecer os parâmetros mínimos para a aquisição de MATERIAL PERMANENTE para equipar a Secretaria de Assistência Social e Direitos Humanos e suas unidades vinculadas.</w:t>
      </w:r>
    </w:p>
    <w:p w14:paraId="35E62C11" w14:textId="77777777" w:rsidR="00836563" w:rsidRPr="005E3F54" w:rsidRDefault="00836563" w:rsidP="005E3F54">
      <w:pPr>
        <w:numPr>
          <w:ilvl w:val="1"/>
          <w:numId w:val="46"/>
        </w:numPr>
        <w:spacing w:before="120" w:after="120"/>
        <w:ind w:left="0" w:firstLine="0"/>
        <w:jc w:val="both"/>
        <w:rPr>
          <w:b/>
          <w:sz w:val="24"/>
        </w:rPr>
      </w:pPr>
      <w:r w:rsidRPr="005E3F54">
        <w:rPr>
          <w:b/>
          <w:sz w:val="24"/>
        </w:rPr>
        <w:t>– DETALHAMENTO DO OBJETO</w:t>
      </w:r>
    </w:p>
    <w:tbl>
      <w:tblPr>
        <w:tblpPr w:leftFromText="141" w:rightFromText="141" w:vertAnchor="text" w:tblpY="1"/>
        <w:tblOverlap w:val="neve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536"/>
        <w:gridCol w:w="1134"/>
        <w:gridCol w:w="1560"/>
        <w:gridCol w:w="1701"/>
      </w:tblGrid>
      <w:tr w:rsidR="00836563" w:rsidRPr="00B2312F" w14:paraId="4574D82A" w14:textId="77777777" w:rsidTr="005E3F54">
        <w:tc>
          <w:tcPr>
            <w:tcW w:w="817" w:type="dxa"/>
            <w:shd w:val="clear" w:color="auto" w:fill="B4C6E7"/>
            <w:vAlign w:val="center"/>
          </w:tcPr>
          <w:p w14:paraId="5A3560D1" w14:textId="77777777" w:rsidR="00836563" w:rsidRPr="00B2312F" w:rsidRDefault="00836563" w:rsidP="005E3F54">
            <w:pPr>
              <w:spacing w:line="360" w:lineRule="auto"/>
              <w:jc w:val="center"/>
              <w:rPr>
                <w:b/>
                <w:sz w:val="20"/>
              </w:rPr>
            </w:pPr>
            <w:r w:rsidRPr="00B2312F">
              <w:rPr>
                <w:b/>
                <w:sz w:val="20"/>
              </w:rPr>
              <w:t>ITEM</w:t>
            </w:r>
          </w:p>
        </w:tc>
        <w:tc>
          <w:tcPr>
            <w:tcW w:w="4536" w:type="dxa"/>
            <w:shd w:val="clear" w:color="auto" w:fill="B4C6E7"/>
            <w:vAlign w:val="center"/>
          </w:tcPr>
          <w:p w14:paraId="4CD00732" w14:textId="77777777" w:rsidR="00836563" w:rsidRPr="00B2312F" w:rsidRDefault="00836563" w:rsidP="00387497">
            <w:pPr>
              <w:spacing w:line="360" w:lineRule="auto"/>
              <w:jc w:val="center"/>
              <w:rPr>
                <w:b/>
                <w:sz w:val="20"/>
              </w:rPr>
            </w:pPr>
            <w:r w:rsidRPr="00B2312F">
              <w:rPr>
                <w:b/>
                <w:sz w:val="20"/>
              </w:rPr>
              <w:t>DESCRIÇÃO/ESPECIFICAÇÃO</w:t>
            </w:r>
          </w:p>
        </w:tc>
        <w:tc>
          <w:tcPr>
            <w:tcW w:w="1134" w:type="dxa"/>
            <w:shd w:val="clear" w:color="auto" w:fill="B4C6E7"/>
            <w:vAlign w:val="center"/>
          </w:tcPr>
          <w:p w14:paraId="63B0D7C3" w14:textId="77777777" w:rsidR="00836563" w:rsidRPr="00B2312F" w:rsidRDefault="00836563" w:rsidP="00387497">
            <w:pPr>
              <w:spacing w:line="360" w:lineRule="auto"/>
              <w:jc w:val="center"/>
              <w:rPr>
                <w:b/>
                <w:sz w:val="20"/>
              </w:rPr>
            </w:pPr>
            <w:r w:rsidRPr="00B2312F">
              <w:rPr>
                <w:b/>
                <w:sz w:val="20"/>
              </w:rPr>
              <w:t>CATMAT</w:t>
            </w:r>
          </w:p>
          <w:p w14:paraId="12524270" w14:textId="77777777" w:rsidR="00836563" w:rsidRPr="00B2312F" w:rsidRDefault="00836563" w:rsidP="00387497">
            <w:pPr>
              <w:spacing w:line="360" w:lineRule="auto"/>
              <w:jc w:val="center"/>
              <w:rPr>
                <w:b/>
                <w:sz w:val="20"/>
              </w:rPr>
            </w:pPr>
          </w:p>
        </w:tc>
        <w:tc>
          <w:tcPr>
            <w:tcW w:w="1560" w:type="dxa"/>
            <w:shd w:val="clear" w:color="auto" w:fill="B4C6E7"/>
            <w:vAlign w:val="center"/>
          </w:tcPr>
          <w:p w14:paraId="78CB7A0E" w14:textId="77777777" w:rsidR="00836563" w:rsidRPr="00B2312F" w:rsidRDefault="00836563" w:rsidP="005E3F54">
            <w:pPr>
              <w:jc w:val="center"/>
              <w:rPr>
                <w:b/>
                <w:sz w:val="20"/>
              </w:rPr>
            </w:pPr>
            <w:r w:rsidRPr="00B2312F">
              <w:rPr>
                <w:b/>
                <w:sz w:val="20"/>
              </w:rPr>
              <w:t>UNIDADE DE MEDIDA</w:t>
            </w:r>
          </w:p>
        </w:tc>
        <w:tc>
          <w:tcPr>
            <w:tcW w:w="1701" w:type="dxa"/>
            <w:shd w:val="clear" w:color="auto" w:fill="B4C6E7"/>
            <w:vAlign w:val="center"/>
          </w:tcPr>
          <w:p w14:paraId="31167435" w14:textId="77777777" w:rsidR="00836563" w:rsidRPr="00B2312F" w:rsidRDefault="00836563" w:rsidP="005E3F54">
            <w:pPr>
              <w:jc w:val="center"/>
              <w:rPr>
                <w:b/>
                <w:sz w:val="20"/>
              </w:rPr>
            </w:pPr>
            <w:r w:rsidRPr="00B2312F">
              <w:rPr>
                <w:b/>
                <w:sz w:val="20"/>
              </w:rPr>
              <w:t>QUANTIDA</w:t>
            </w:r>
            <w:r w:rsidRPr="00E23BBE">
              <w:rPr>
                <w:b/>
                <w:sz w:val="20"/>
              </w:rPr>
              <w:t>DE</w:t>
            </w:r>
          </w:p>
        </w:tc>
      </w:tr>
      <w:tr w:rsidR="00836563" w:rsidRPr="00B2312F" w14:paraId="2F2C3254" w14:textId="77777777" w:rsidTr="005E3F54">
        <w:tc>
          <w:tcPr>
            <w:tcW w:w="817" w:type="dxa"/>
            <w:shd w:val="clear" w:color="auto" w:fill="auto"/>
            <w:vAlign w:val="center"/>
          </w:tcPr>
          <w:p w14:paraId="2E95A4F7"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3DE66C2D" w14:textId="77777777" w:rsidR="00836563" w:rsidRPr="00B2312F" w:rsidRDefault="00836563" w:rsidP="00387497">
            <w:pPr>
              <w:autoSpaceDE w:val="0"/>
              <w:autoSpaceDN w:val="0"/>
              <w:adjustRightInd w:val="0"/>
              <w:jc w:val="both"/>
              <w:rPr>
                <w:sz w:val="20"/>
              </w:rPr>
            </w:pPr>
            <w:r w:rsidRPr="00B2312F">
              <w:rPr>
                <w:b/>
                <w:bCs/>
                <w:color w:val="000000"/>
                <w:sz w:val="20"/>
              </w:rPr>
              <w:t>BEBEDOUROS DE COLUNA</w:t>
            </w:r>
            <w:r w:rsidRPr="00B2312F">
              <w:rPr>
                <w:color w:val="000000"/>
                <w:sz w:val="20"/>
              </w:rPr>
              <w:t>, refrigerado, compressor, duas torneiras, natural e gelada, comportando galão de 10L ou 20L, com reservatório de</w:t>
            </w:r>
            <w:r>
              <w:rPr>
                <w:color w:val="000000"/>
                <w:sz w:val="20"/>
              </w:rPr>
              <w:t xml:space="preserve"> á</w:t>
            </w:r>
            <w:r w:rsidRPr="00B2312F">
              <w:rPr>
                <w:color w:val="000000"/>
                <w:sz w:val="20"/>
              </w:rPr>
              <w:t>gua,</w:t>
            </w:r>
            <w:r>
              <w:rPr>
                <w:color w:val="000000"/>
                <w:sz w:val="20"/>
              </w:rPr>
              <w:t xml:space="preserve"> </w:t>
            </w:r>
            <w:proofErr w:type="gramStart"/>
            <w:r w:rsidRPr="00B2312F">
              <w:rPr>
                <w:color w:val="000000"/>
                <w:sz w:val="20"/>
              </w:rPr>
              <w:t>110V</w:t>
            </w:r>
            <w:proofErr w:type="gramEnd"/>
            <w:r w:rsidRPr="00B2312F">
              <w:rPr>
                <w:color w:val="000000"/>
                <w:sz w:val="20"/>
              </w:rPr>
              <w:t>, Classificação de consumo (Selo P</w:t>
            </w:r>
            <w:r>
              <w:rPr>
                <w:color w:val="000000"/>
                <w:sz w:val="20"/>
              </w:rPr>
              <w:t>ROCEL</w:t>
            </w:r>
            <w:r w:rsidRPr="00B2312F">
              <w:rPr>
                <w:color w:val="000000"/>
                <w:sz w:val="20"/>
              </w:rPr>
              <w:t>) A, cor branca.</w:t>
            </w:r>
          </w:p>
        </w:tc>
        <w:tc>
          <w:tcPr>
            <w:tcW w:w="1134" w:type="dxa"/>
            <w:shd w:val="clear" w:color="auto" w:fill="auto"/>
            <w:vAlign w:val="center"/>
          </w:tcPr>
          <w:p w14:paraId="4BD0C906"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23BCBA62"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1A46F4DB" w14:textId="77777777" w:rsidR="00836563" w:rsidRPr="00B2312F" w:rsidRDefault="00836563" w:rsidP="005E3F54">
            <w:pPr>
              <w:jc w:val="center"/>
              <w:rPr>
                <w:sz w:val="20"/>
              </w:rPr>
            </w:pPr>
            <w:r w:rsidRPr="00B2312F">
              <w:rPr>
                <w:sz w:val="20"/>
              </w:rPr>
              <w:t>04</w:t>
            </w:r>
          </w:p>
        </w:tc>
      </w:tr>
      <w:tr w:rsidR="00836563" w:rsidRPr="00B2312F" w14:paraId="44346D47" w14:textId="77777777" w:rsidTr="005E3F54">
        <w:tc>
          <w:tcPr>
            <w:tcW w:w="817" w:type="dxa"/>
            <w:shd w:val="clear" w:color="auto" w:fill="auto"/>
            <w:vAlign w:val="center"/>
          </w:tcPr>
          <w:p w14:paraId="4D937FE8"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2E9EB462" w14:textId="77777777" w:rsidR="00836563" w:rsidRPr="00B2312F" w:rsidRDefault="00836563" w:rsidP="00387497">
            <w:pPr>
              <w:autoSpaceDE w:val="0"/>
              <w:autoSpaceDN w:val="0"/>
              <w:adjustRightInd w:val="0"/>
              <w:jc w:val="both"/>
              <w:rPr>
                <w:sz w:val="20"/>
              </w:rPr>
            </w:pPr>
            <w:r w:rsidRPr="00B2312F">
              <w:rPr>
                <w:b/>
                <w:bCs/>
                <w:color w:val="000000"/>
                <w:sz w:val="20"/>
              </w:rPr>
              <w:t>CADEIRA DE ESCRITÓRIO</w:t>
            </w:r>
            <w:r w:rsidRPr="00B2312F">
              <w:rPr>
                <w:color w:val="000000"/>
                <w:sz w:val="20"/>
              </w:rPr>
              <w:t xml:space="preserve">, tipo presidente, com rodas, giratórias, reclináveis, assento e encosto alto estofado em </w:t>
            </w:r>
            <w:proofErr w:type="spellStart"/>
            <w:r w:rsidRPr="00B2312F">
              <w:rPr>
                <w:color w:val="000000"/>
                <w:sz w:val="20"/>
              </w:rPr>
              <w:t>courino</w:t>
            </w:r>
            <w:proofErr w:type="spellEnd"/>
            <w:r w:rsidRPr="00B2312F">
              <w:rPr>
                <w:color w:val="000000"/>
                <w:sz w:val="20"/>
              </w:rPr>
              <w:t xml:space="preserve"> ou couro, regulagem de altura, braços de apoio fixos, peso suportável 120 kg, cor preta.</w:t>
            </w:r>
          </w:p>
        </w:tc>
        <w:tc>
          <w:tcPr>
            <w:tcW w:w="1134" w:type="dxa"/>
            <w:shd w:val="clear" w:color="auto" w:fill="auto"/>
            <w:vAlign w:val="center"/>
          </w:tcPr>
          <w:p w14:paraId="197AE9EC"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1B6CBFCE"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3606F6BC" w14:textId="77777777" w:rsidR="00836563" w:rsidRPr="00B2312F" w:rsidRDefault="00836563" w:rsidP="005E3F54">
            <w:pPr>
              <w:jc w:val="center"/>
              <w:rPr>
                <w:sz w:val="20"/>
              </w:rPr>
            </w:pPr>
            <w:r w:rsidRPr="00B2312F">
              <w:rPr>
                <w:sz w:val="20"/>
              </w:rPr>
              <w:t>15</w:t>
            </w:r>
          </w:p>
        </w:tc>
      </w:tr>
      <w:tr w:rsidR="00836563" w:rsidRPr="00B2312F" w14:paraId="785FD281" w14:textId="77777777" w:rsidTr="005E3F54">
        <w:tc>
          <w:tcPr>
            <w:tcW w:w="817" w:type="dxa"/>
            <w:shd w:val="clear" w:color="auto" w:fill="auto"/>
            <w:vAlign w:val="center"/>
          </w:tcPr>
          <w:p w14:paraId="2A51149C"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03907A05" w14:textId="77777777" w:rsidR="00836563" w:rsidRPr="00B2312F" w:rsidRDefault="00836563" w:rsidP="00387497">
            <w:pPr>
              <w:autoSpaceDE w:val="0"/>
              <w:autoSpaceDN w:val="0"/>
              <w:adjustRightInd w:val="0"/>
              <w:jc w:val="both"/>
              <w:rPr>
                <w:sz w:val="20"/>
              </w:rPr>
            </w:pPr>
            <w:r w:rsidRPr="00B2312F">
              <w:rPr>
                <w:b/>
                <w:bCs/>
                <w:color w:val="000000"/>
                <w:sz w:val="20"/>
              </w:rPr>
              <w:t>CADEIRAS FIXAS</w:t>
            </w:r>
            <w:r w:rsidRPr="00B2312F">
              <w:rPr>
                <w:color w:val="000000"/>
                <w:sz w:val="20"/>
              </w:rPr>
              <w:t xml:space="preserve"> - 04 pés sem apoio para braço, de estrutura de ferro tubular 3/4, com pintura epóxi </w:t>
            </w:r>
            <w:proofErr w:type="gramStart"/>
            <w:r w:rsidRPr="00B2312F">
              <w:rPr>
                <w:color w:val="000000"/>
                <w:sz w:val="20"/>
              </w:rPr>
              <w:t>preta</w:t>
            </w:r>
            <w:proofErr w:type="gramEnd"/>
          </w:p>
        </w:tc>
        <w:tc>
          <w:tcPr>
            <w:tcW w:w="1134" w:type="dxa"/>
            <w:shd w:val="clear" w:color="auto" w:fill="auto"/>
            <w:vAlign w:val="center"/>
          </w:tcPr>
          <w:p w14:paraId="58A5C105"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69EAC74A"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6EEC3FFD" w14:textId="77777777" w:rsidR="00836563" w:rsidRPr="00B2312F" w:rsidRDefault="00836563" w:rsidP="005E3F54">
            <w:pPr>
              <w:jc w:val="center"/>
              <w:rPr>
                <w:sz w:val="20"/>
              </w:rPr>
            </w:pPr>
            <w:r w:rsidRPr="00B2312F">
              <w:rPr>
                <w:sz w:val="20"/>
              </w:rPr>
              <w:t>25</w:t>
            </w:r>
          </w:p>
        </w:tc>
      </w:tr>
      <w:tr w:rsidR="00836563" w:rsidRPr="00B2312F" w14:paraId="5CC3C579" w14:textId="77777777" w:rsidTr="005E3F54">
        <w:tc>
          <w:tcPr>
            <w:tcW w:w="817" w:type="dxa"/>
            <w:shd w:val="clear" w:color="auto" w:fill="auto"/>
            <w:vAlign w:val="center"/>
          </w:tcPr>
          <w:p w14:paraId="0F1B99F9"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30EEA9B8"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PROJETOR MULTIMÍDIA</w:t>
            </w:r>
            <w:r w:rsidRPr="00B2312F">
              <w:rPr>
                <w:color w:val="000000"/>
                <w:sz w:val="20"/>
              </w:rPr>
              <w:t xml:space="preserve">, </w:t>
            </w:r>
            <w:proofErr w:type="gramStart"/>
            <w:r w:rsidRPr="00B2312F">
              <w:rPr>
                <w:color w:val="000000"/>
                <w:sz w:val="20"/>
              </w:rPr>
              <w:t>110v</w:t>
            </w:r>
            <w:proofErr w:type="gramEnd"/>
            <w:r w:rsidRPr="00B2312F">
              <w:rPr>
                <w:color w:val="000000"/>
                <w:sz w:val="20"/>
              </w:rPr>
              <w:t>, 3600 lumes, imagem projetada de 30’’ à 300’’, com controle remoto, Contraste: 20.000:1, Resolução nativa: 1280x 800 (</w:t>
            </w:r>
            <w:proofErr w:type="spellStart"/>
            <w:r w:rsidRPr="00B2312F">
              <w:rPr>
                <w:color w:val="000000"/>
                <w:sz w:val="20"/>
              </w:rPr>
              <w:t>wxga</w:t>
            </w:r>
            <w:proofErr w:type="spellEnd"/>
            <w:r w:rsidRPr="00B2312F">
              <w:rPr>
                <w:color w:val="000000"/>
                <w:sz w:val="20"/>
              </w:rPr>
              <w:t xml:space="preserve">), Formato de tela: 4:3, Zoom: 1.1:1, Compatibilidade de vídeo: </w:t>
            </w:r>
            <w:proofErr w:type="spellStart"/>
            <w:r w:rsidRPr="00B2312F">
              <w:rPr>
                <w:color w:val="000000"/>
                <w:sz w:val="20"/>
              </w:rPr>
              <w:t>ntsc</w:t>
            </w:r>
            <w:proofErr w:type="spellEnd"/>
            <w:r w:rsidRPr="00B2312F">
              <w:rPr>
                <w:color w:val="000000"/>
                <w:sz w:val="20"/>
              </w:rPr>
              <w:t xml:space="preserve">, </w:t>
            </w:r>
            <w:proofErr w:type="spellStart"/>
            <w:r w:rsidRPr="00B2312F">
              <w:rPr>
                <w:color w:val="000000"/>
                <w:sz w:val="20"/>
              </w:rPr>
              <w:t>pal</w:t>
            </w:r>
            <w:proofErr w:type="spellEnd"/>
            <w:r w:rsidRPr="00B2312F">
              <w:rPr>
                <w:color w:val="000000"/>
                <w:sz w:val="20"/>
              </w:rPr>
              <w:t xml:space="preserve">, secam, HDTV compatível: 480i, 480p, 576i, 576p, 720p, 1080i, 1080p, Sistema de projeção: </w:t>
            </w:r>
            <w:proofErr w:type="spellStart"/>
            <w:r w:rsidRPr="00B2312F">
              <w:rPr>
                <w:color w:val="000000"/>
                <w:sz w:val="20"/>
              </w:rPr>
              <w:t>dlp</w:t>
            </w:r>
            <w:proofErr w:type="spellEnd"/>
            <w:r w:rsidRPr="00B2312F">
              <w:rPr>
                <w:color w:val="000000"/>
                <w:sz w:val="20"/>
              </w:rPr>
              <w:t xml:space="preserve">, Fonte de luz: lâmpada, Consumo de lâmpada: 200w, Durabilidade da lâmpada: até 15.000 horas. Garantia de 01 ano contra defeitos de fabricação. E que atendam à Portaria nº 85, de 24/03/2009; e Portaria INMETRO nº 563, de </w:t>
            </w:r>
            <w:proofErr w:type="gramStart"/>
            <w:r w:rsidRPr="00B2312F">
              <w:rPr>
                <w:color w:val="000000"/>
                <w:sz w:val="20"/>
              </w:rPr>
              <w:t>23/12/2014</w:t>
            </w:r>
            <w:proofErr w:type="gramEnd"/>
          </w:p>
        </w:tc>
        <w:tc>
          <w:tcPr>
            <w:tcW w:w="1134" w:type="dxa"/>
            <w:shd w:val="clear" w:color="auto" w:fill="auto"/>
            <w:vAlign w:val="center"/>
          </w:tcPr>
          <w:p w14:paraId="4EF1BD87"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2B00BB09"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56141DB0" w14:textId="77777777" w:rsidR="00836563" w:rsidRPr="00B2312F" w:rsidRDefault="00836563" w:rsidP="005E3F54">
            <w:pPr>
              <w:jc w:val="center"/>
              <w:rPr>
                <w:sz w:val="20"/>
              </w:rPr>
            </w:pPr>
            <w:r w:rsidRPr="00B2312F">
              <w:rPr>
                <w:sz w:val="20"/>
              </w:rPr>
              <w:t>04</w:t>
            </w:r>
          </w:p>
        </w:tc>
      </w:tr>
      <w:tr w:rsidR="00836563" w:rsidRPr="00B2312F" w14:paraId="5D83A32F" w14:textId="77777777" w:rsidTr="005E3F54">
        <w:tc>
          <w:tcPr>
            <w:tcW w:w="817" w:type="dxa"/>
            <w:shd w:val="clear" w:color="auto" w:fill="auto"/>
            <w:vAlign w:val="center"/>
          </w:tcPr>
          <w:p w14:paraId="5D7B994F"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69B54A2E"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TELA DE PROJEÇÃO RETRÁTIL</w:t>
            </w:r>
            <w:r w:rsidRPr="00B2312F">
              <w:rPr>
                <w:color w:val="000000"/>
                <w:sz w:val="20"/>
              </w:rPr>
              <w:t xml:space="preserve"> com Tripé – 100 Polegadas, as bordas na cor preta, área da projeção na cor branca, em tecido </w:t>
            </w:r>
            <w:proofErr w:type="spellStart"/>
            <w:r w:rsidRPr="00B2312F">
              <w:rPr>
                <w:color w:val="000000"/>
                <w:sz w:val="20"/>
              </w:rPr>
              <w:t>matte</w:t>
            </w:r>
            <w:proofErr w:type="spellEnd"/>
            <w:r w:rsidRPr="00B2312F">
              <w:rPr>
                <w:color w:val="000000"/>
                <w:sz w:val="20"/>
              </w:rPr>
              <w:t xml:space="preserve"> White (verso preto) Garantia de 01 ano contra defeitos de </w:t>
            </w:r>
            <w:proofErr w:type="gramStart"/>
            <w:r w:rsidRPr="00B2312F">
              <w:rPr>
                <w:color w:val="000000"/>
                <w:sz w:val="20"/>
              </w:rPr>
              <w:t>fabricação</w:t>
            </w:r>
            <w:proofErr w:type="gramEnd"/>
          </w:p>
        </w:tc>
        <w:tc>
          <w:tcPr>
            <w:tcW w:w="1134" w:type="dxa"/>
            <w:shd w:val="clear" w:color="auto" w:fill="auto"/>
            <w:vAlign w:val="center"/>
          </w:tcPr>
          <w:p w14:paraId="6AEBC8C9"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7282AD72"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1A44D3F2" w14:textId="77777777" w:rsidR="00836563" w:rsidRPr="00B2312F" w:rsidRDefault="00836563" w:rsidP="005E3F54">
            <w:pPr>
              <w:jc w:val="center"/>
              <w:rPr>
                <w:sz w:val="20"/>
              </w:rPr>
            </w:pPr>
            <w:r w:rsidRPr="00B2312F">
              <w:rPr>
                <w:sz w:val="20"/>
              </w:rPr>
              <w:t>04</w:t>
            </w:r>
          </w:p>
        </w:tc>
      </w:tr>
      <w:tr w:rsidR="00836563" w:rsidRPr="00B2312F" w14:paraId="7D82C9E5" w14:textId="77777777" w:rsidTr="005E3F54">
        <w:tc>
          <w:tcPr>
            <w:tcW w:w="817" w:type="dxa"/>
            <w:shd w:val="clear" w:color="auto" w:fill="auto"/>
            <w:vAlign w:val="center"/>
          </w:tcPr>
          <w:p w14:paraId="1E182BBA"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20523665" w14:textId="77777777" w:rsidR="00836563" w:rsidRPr="00B2312F" w:rsidRDefault="00836563" w:rsidP="00387497">
            <w:pPr>
              <w:autoSpaceDE w:val="0"/>
              <w:autoSpaceDN w:val="0"/>
              <w:adjustRightInd w:val="0"/>
              <w:jc w:val="both"/>
              <w:rPr>
                <w:b/>
                <w:bCs/>
                <w:color w:val="000000"/>
                <w:sz w:val="20"/>
              </w:rPr>
            </w:pPr>
            <w:proofErr w:type="gramStart"/>
            <w:r w:rsidRPr="00B2312F">
              <w:rPr>
                <w:b/>
                <w:bCs/>
                <w:color w:val="000000"/>
                <w:sz w:val="20"/>
              </w:rPr>
              <w:t>SMART TV de 55</w:t>
            </w:r>
            <w:r w:rsidRPr="00B2312F">
              <w:rPr>
                <w:color w:val="000000"/>
                <w:sz w:val="20"/>
              </w:rPr>
              <w:t>”</w:t>
            </w:r>
            <w:proofErr w:type="gramEnd"/>
            <w:r w:rsidRPr="00B2312F">
              <w:rPr>
                <w:color w:val="000000"/>
                <w:sz w:val="20"/>
              </w:rPr>
              <w:t xml:space="preserve">, bivolt, entrada HDMI, Bluetooth, </w:t>
            </w:r>
            <w:proofErr w:type="spellStart"/>
            <w:r w:rsidRPr="00B2312F">
              <w:rPr>
                <w:color w:val="000000"/>
                <w:sz w:val="20"/>
              </w:rPr>
              <w:t>Wi-fi</w:t>
            </w:r>
            <w:proofErr w:type="spellEnd"/>
            <w:r w:rsidRPr="00B2312F">
              <w:rPr>
                <w:color w:val="000000"/>
                <w:sz w:val="20"/>
              </w:rPr>
              <w:t>. E que atendam à Portaria nº 85, de 24/03/2009; e Portaria INMETRO nº 563, de 23/12/2014.</w:t>
            </w:r>
          </w:p>
        </w:tc>
        <w:tc>
          <w:tcPr>
            <w:tcW w:w="1134" w:type="dxa"/>
            <w:shd w:val="clear" w:color="auto" w:fill="auto"/>
            <w:vAlign w:val="center"/>
          </w:tcPr>
          <w:p w14:paraId="0CFD8089" w14:textId="77777777" w:rsidR="00836563" w:rsidRPr="00B2312F" w:rsidRDefault="00836563" w:rsidP="00387497">
            <w:pPr>
              <w:spacing w:line="360" w:lineRule="auto"/>
              <w:jc w:val="center"/>
              <w:rPr>
                <w:sz w:val="20"/>
              </w:rPr>
            </w:pPr>
            <w:r>
              <w:rPr>
                <w:sz w:val="20"/>
              </w:rPr>
              <w:t>471011</w:t>
            </w:r>
          </w:p>
        </w:tc>
        <w:tc>
          <w:tcPr>
            <w:tcW w:w="1560" w:type="dxa"/>
            <w:shd w:val="clear" w:color="auto" w:fill="auto"/>
            <w:vAlign w:val="center"/>
          </w:tcPr>
          <w:p w14:paraId="7438B1F4"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3E0FC198" w14:textId="77777777" w:rsidR="00836563" w:rsidRPr="00B2312F" w:rsidRDefault="00836563" w:rsidP="005E3F54">
            <w:pPr>
              <w:jc w:val="center"/>
              <w:rPr>
                <w:sz w:val="20"/>
              </w:rPr>
            </w:pPr>
            <w:r w:rsidRPr="00B2312F">
              <w:rPr>
                <w:sz w:val="20"/>
              </w:rPr>
              <w:t>01</w:t>
            </w:r>
          </w:p>
        </w:tc>
      </w:tr>
      <w:tr w:rsidR="00836563" w:rsidRPr="00B2312F" w14:paraId="509D601D" w14:textId="77777777" w:rsidTr="005E3F54">
        <w:tc>
          <w:tcPr>
            <w:tcW w:w="817" w:type="dxa"/>
            <w:shd w:val="clear" w:color="auto" w:fill="auto"/>
            <w:vAlign w:val="center"/>
          </w:tcPr>
          <w:p w14:paraId="1D8842B1"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0F733461"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VENTILADORES DE COLUNA</w:t>
            </w:r>
            <w:r w:rsidRPr="00B2312F">
              <w:rPr>
                <w:color w:val="000000"/>
                <w:sz w:val="20"/>
              </w:rPr>
              <w:t xml:space="preserve">, </w:t>
            </w:r>
            <w:proofErr w:type="gramStart"/>
            <w:r w:rsidRPr="00B2312F">
              <w:rPr>
                <w:color w:val="000000"/>
                <w:sz w:val="20"/>
              </w:rPr>
              <w:t>3</w:t>
            </w:r>
            <w:proofErr w:type="gramEnd"/>
            <w:r w:rsidRPr="00B2312F">
              <w:rPr>
                <w:color w:val="000000"/>
                <w:sz w:val="20"/>
              </w:rPr>
              <w:t xml:space="preserve"> velocidades, diâmetro 50 cm, 6 pás, material: polipropileno e coluna de metal, Classificação de consumo (Selo PROCEL) A, 110V, cor preto. Garantia de 01 ano contra defeitos de fabricação. E que atendam à Portaria INMETRO nº 20, de 18/01/2012.</w:t>
            </w:r>
          </w:p>
        </w:tc>
        <w:tc>
          <w:tcPr>
            <w:tcW w:w="1134" w:type="dxa"/>
            <w:shd w:val="clear" w:color="auto" w:fill="auto"/>
            <w:vAlign w:val="center"/>
          </w:tcPr>
          <w:p w14:paraId="51AD29EE"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7B2E6E3E"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3F48381C" w14:textId="77777777" w:rsidR="00836563" w:rsidRPr="00B2312F" w:rsidRDefault="00836563" w:rsidP="005E3F54">
            <w:pPr>
              <w:jc w:val="center"/>
              <w:rPr>
                <w:sz w:val="20"/>
              </w:rPr>
            </w:pPr>
            <w:r w:rsidRPr="00B2312F">
              <w:rPr>
                <w:sz w:val="20"/>
              </w:rPr>
              <w:t>20</w:t>
            </w:r>
          </w:p>
        </w:tc>
      </w:tr>
      <w:tr w:rsidR="00836563" w:rsidRPr="00B2312F" w14:paraId="45CC3482" w14:textId="77777777" w:rsidTr="005E3F54">
        <w:tc>
          <w:tcPr>
            <w:tcW w:w="817" w:type="dxa"/>
            <w:shd w:val="clear" w:color="auto" w:fill="auto"/>
            <w:vAlign w:val="center"/>
          </w:tcPr>
          <w:p w14:paraId="407D1F7D"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1B2DC7EB"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VENTILADOR DE PAREDE</w:t>
            </w:r>
            <w:r w:rsidRPr="00B2312F">
              <w:rPr>
                <w:color w:val="000000"/>
                <w:sz w:val="20"/>
              </w:rPr>
              <w:t xml:space="preserve"> com </w:t>
            </w:r>
            <w:proofErr w:type="gramStart"/>
            <w:r w:rsidRPr="00B2312F">
              <w:rPr>
                <w:color w:val="000000"/>
                <w:sz w:val="20"/>
              </w:rPr>
              <w:t>6</w:t>
            </w:r>
            <w:proofErr w:type="gramEnd"/>
            <w:r w:rsidRPr="00B2312F">
              <w:rPr>
                <w:color w:val="000000"/>
                <w:sz w:val="20"/>
              </w:rPr>
              <w:t xml:space="preserve"> pás de plástico, bivolt, 50 cm. Motor </w:t>
            </w:r>
            <w:proofErr w:type="gramStart"/>
            <w:r w:rsidRPr="00B2312F">
              <w:rPr>
                <w:color w:val="000000"/>
                <w:sz w:val="20"/>
              </w:rPr>
              <w:t>200w</w:t>
            </w:r>
            <w:proofErr w:type="gramEnd"/>
            <w:r w:rsidRPr="00B2312F">
              <w:rPr>
                <w:color w:val="000000"/>
                <w:sz w:val="20"/>
              </w:rPr>
              <w:t>. Ajuste de inclinação e ajuste de velocidade. Grade de Aço.</w:t>
            </w:r>
          </w:p>
        </w:tc>
        <w:tc>
          <w:tcPr>
            <w:tcW w:w="1134" w:type="dxa"/>
            <w:shd w:val="clear" w:color="auto" w:fill="auto"/>
            <w:vAlign w:val="center"/>
          </w:tcPr>
          <w:p w14:paraId="465B3D1D" w14:textId="77777777" w:rsidR="00836563" w:rsidRPr="00B2312F" w:rsidRDefault="00836563" w:rsidP="00387497">
            <w:pPr>
              <w:spacing w:line="360" w:lineRule="auto"/>
              <w:jc w:val="center"/>
              <w:rPr>
                <w:sz w:val="20"/>
              </w:rPr>
            </w:pPr>
            <w:r>
              <w:rPr>
                <w:sz w:val="20"/>
              </w:rPr>
              <w:t>461897</w:t>
            </w:r>
          </w:p>
        </w:tc>
        <w:tc>
          <w:tcPr>
            <w:tcW w:w="1560" w:type="dxa"/>
            <w:shd w:val="clear" w:color="auto" w:fill="auto"/>
            <w:vAlign w:val="center"/>
          </w:tcPr>
          <w:p w14:paraId="35446AF6"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1CC828A6" w14:textId="77777777" w:rsidR="00836563" w:rsidRPr="00B2312F" w:rsidRDefault="00836563" w:rsidP="005E3F54">
            <w:pPr>
              <w:jc w:val="center"/>
              <w:rPr>
                <w:sz w:val="20"/>
              </w:rPr>
            </w:pPr>
            <w:r w:rsidRPr="00B2312F">
              <w:rPr>
                <w:sz w:val="20"/>
              </w:rPr>
              <w:t>10</w:t>
            </w:r>
          </w:p>
        </w:tc>
      </w:tr>
      <w:tr w:rsidR="00836563" w:rsidRPr="00B2312F" w14:paraId="4AFBF1BF" w14:textId="77777777" w:rsidTr="005E3F54">
        <w:tc>
          <w:tcPr>
            <w:tcW w:w="817" w:type="dxa"/>
            <w:shd w:val="clear" w:color="auto" w:fill="auto"/>
            <w:vAlign w:val="center"/>
          </w:tcPr>
          <w:p w14:paraId="46072EA7"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1C9584D4"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MESA PARA ESCRITÓRIO</w:t>
            </w:r>
            <w:r w:rsidRPr="00B2312F">
              <w:rPr>
                <w:color w:val="000000"/>
                <w:sz w:val="20"/>
              </w:rPr>
              <w:t xml:space="preserve"> - com 02 gavetas 1,20 x 0,60 x 0,75, tampo 15 mm, em madeira </w:t>
            </w:r>
            <w:r w:rsidRPr="00B2312F">
              <w:rPr>
                <w:color w:val="000000"/>
                <w:sz w:val="20"/>
              </w:rPr>
              <w:lastRenderedPageBreak/>
              <w:t xml:space="preserve">compensado revestido em laminado </w:t>
            </w:r>
            <w:proofErr w:type="spellStart"/>
            <w:r w:rsidRPr="00B2312F">
              <w:rPr>
                <w:color w:val="000000"/>
                <w:sz w:val="20"/>
              </w:rPr>
              <w:t>melamínico</w:t>
            </w:r>
            <w:proofErr w:type="spellEnd"/>
            <w:r w:rsidRPr="00B2312F">
              <w:rPr>
                <w:color w:val="000000"/>
                <w:sz w:val="20"/>
              </w:rPr>
              <w:t xml:space="preserve"> na cor cinza, gavetas com trilhos metálicos e pés em aço. Garantia de 01 ano contra defeitos de fabricação.</w:t>
            </w:r>
          </w:p>
        </w:tc>
        <w:tc>
          <w:tcPr>
            <w:tcW w:w="1134" w:type="dxa"/>
            <w:shd w:val="clear" w:color="auto" w:fill="auto"/>
            <w:vAlign w:val="center"/>
          </w:tcPr>
          <w:p w14:paraId="2F15696C" w14:textId="77777777" w:rsidR="00836563" w:rsidRPr="00B2312F" w:rsidRDefault="00836563" w:rsidP="00387497">
            <w:pPr>
              <w:spacing w:line="360" w:lineRule="auto"/>
              <w:jc w:val="center"/>
              <w:rPr>
                <w:sz w:val="20"/>
              </w:rPr>
            </w:pPr>
            <w:r>
              <w:rPr>
                <w:sz w:val="20"/>
              </w:rPr>
              <w:lastRenderedPageBreak/>
              <w:t xml:space="preserve">Não </w:t>
            </w:r>
            <w:r>
              <w:rPr>
                <w:sz w:val="20"/>
              </w:rPr>
              <w:lastRenderedPageBreak/>
              <w:t>localizado</w:t>
            </w:r>
          </w:p>
        </w:tc>
        <w:tc>
          <w:tcPr>
            <w:tcW w:w="1560" w:type="dxa"/>
            <w:shd w:val="clear" w:color="auto" w:fill="auto"/>
            <w:vAlign w:val="center"/>
          </w:tcPr>
          <w:p w14:paraId="637A14BF" w14:textId="77777777" w:rsidR="00836563" w:rsidRPr="00B2312F" w:rsidRDefault="00836563" w:rsidP="005E3F54">
            <w:pPr>
              <w:jc w:val="center"/>
              <w:rPr>
                <w:sz w:val="20"/>
              </w:rPr>
            </w:pPr>
            <w:r w:rsidRPr="00B2312F">
              <w:rPr>
                <w:sz w:val="20"/>
              </w:rPr>
              <w:lastRenderedPageBreak/>
              <w:t>Unidade</w:t>
            </w:r>
          </w:p>
        </w:tc>
        <w:tc>
          <w:tcPr>
            <w:tcW w:w="1701" w:type="dxa"/>
            <w:shd w:val="clear" w:color="auto" w:fill="auto"/>
            <w:vAlign w:val="center"/>
          </w:tcPr>
          <w:p w14:paraId="5D7ACC49" w14:textId="77777777" w:rsidR="00836563" w:rsidRPr="00B2312F" w:rsidRDefault="00836563" w:rsidP="005E3F54">
            <w:pPr>
              <w:jc w:val="center"/>
              <w:rPr>
                <w:sz w:val="20"/>
              </w:rPr>
            </w:pPr>
            <w:r w:rsidRPr="00B2312F">
              <w:rPr>
                <w:sz w:val="20"/>
              </w:rPr>
              <w:t>20</w:t>
            </w:r>
          </w:p>
        </w:tc>
      </w:tr>
      <w:tr w:rsidR="00836563" w:rsidRPr="00B2312F" w14:paraId="065965A9" w14:textId="77777777" w:rsidTr="005E3F54">
        <w:tc>
          <w:tcPr>
            <w:tcW w:w="817" w:type="dxa"/>
            <w:shd w:val="clear" w:color="auto" w:fill="auto"/>
            <w:vAlign w:val="center"/>
          </w:tcPr>
          <w:p w14:paraId="3E761570"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5321367D" w14:textId="77777777" w:rsidR="00836563" w:rsidRPr="00B2312F" w:rsidRDefault="00836563" w:rsidP="00387497">
            <w:pPr>
              <w:autoSpaceDE w:val="0"/>
              <w:autoSpaceDN w:val="0"/>
              <w:adjustRightInd w:val="0"/>
              <w:jc w:val="both"/>
              <w:rPr>
                <w:color w:val="000000"/>
                <w:sz w:val="20"/>
                <w:shd w:val="clear" w:color="auto" w:fill="FFFFFF"/>
              </w:rPr>
            </w:pPr>
            <w:r w:rsidRPr="00B2312F">
              <w:rPr>
                <w:b/>
                <w:bCs/>
                <w:color w:val="000000"/>
                <w:sz w:val="20"/>
                <w:shd w:val="clear" w:color="auto" w:fill="FFFFFF"/>
              </w:rPr>
              <w:t xml:space="preserve">PURIFICADOR DE PRESSÃO AÇO INOX - </w:t>
            </w:r>
            <w:r w:rsidRPr="00B2312F">
              <w:rPr>
                <w:color w:val="000000"/>
                <w:sz w:val="20"/>
                <w:shd w:val="clear" w:color="auto" w:fill="FFFFFF"/>
              </w:rPr>
              <w:t xml:space="preserve">Modelo tradicional de coluna e apresentado na cor inox; contendo </w:t>
            </w:r>
            <w:proofErr w:type="gramStart"/>
            <w:r w:rsidRPr="00B2312F">
              <w:rPr>
                <w:color w:val="000000"/>
                <w:sz w:val="20"/>
                <w:shd w:val="clear" w:color="auto" w:fill="FFFFFF"/>
              </w:rPr>
              <w:t>2</w:t>
            </w:r>
            <w:proofErr w:type="gramEnd"/>
            <w:r w:rsidRPr="00B2312F">
              <w:rPr>
                <w:color w:val="000000"/>
                <w:sz w:val="20"/>
                <w:shd w:val="clear" w:color="auto" w:fill="FFFFFF"/>
              </w:rPr>
              <w:t xml:space="preserve"> torneiras de pressão em latão cromado, uma de jato para a boca e outra para copo ou </w:t>
            </w:r>
            <w:proofErr w:type="spellStart"/>
            <w:r w:rsidRPr="00B2312F">
              <w:rPr>
                <w:color w:val="000000"/>
                <w:sz w:val="20"/>
                <w:shd w:val="clear" w:color="auto" w:fill="FFFFFF"/>
              </w:rPr>
              <w:t>squeeze</w:t>
            </w:r>
            <w:proofErr w:type="spellEnd"/>
            <w:r w:rsidRPr="00B2312F">
              <w:rPr>
                <w:color w:val="000000"/>
                <w:sz w:val="20"/>
                <w:shd w:val="clear" w:color="auto" w:fill="FFFFFF"/>
              </w:rPr>
              <w:t>.</w:t>
            </w:r>
          </w:p>
          <w:p w14:paraId="3C343A38" w14:textId="77777777" w:rsidR="00836563" w:rsidRPr="00B2312F" w:rsidRDefault="00836563" w:rsidP="00387497">
            <w:pPr>
              <w:autoSpaceDE w:val="0"/>
              <w:autoSpaceDN w:val="0"/>
              <w:adjustRightInd w:val="0"/>
              <w:jc w:val="both"/>
              <w:rPr>
                <w:color w:val="000000"/>
                <w:sz w:val="20"/>
                <w:shd w:val="clear" w:color="auto" w:fill="FFFFFF"/>
              </w:rPr>
            </w:pPr>
            <w:r w:rsidRPr="00B2312F">
              <w:rPr>
                <w:color w:val="000000"/>
                <w:sz w:val="20"/>
                <w:shd w:val="clear" w:color="auto" w:fill="FFFFFF"/>
              </w:rPr>
              <w:t xml:space="preserve">- Motor: </w:t>
            </w:r>
            <w:proofErr w:type="gramStart"/>
            <w:r w:rsidRPr="00B2312F">
              <w:rPr>
                <w:color w:val="000000"/>
                <w:sz w:val="20"/>
                <w:shd w:val="clear" w:color="auto" w:fill="FFFFFF"/>
              </w:rPr>
              <w:t>120w</w:t>
            </w:r>
            <w:proofErr w:type="gramEnd"/>
            <w:r w:rsidRPr="00B2312F">
              <w:rPr>
                <w:color w:val="000000"/>
                <w:sz w:val="20"/>
                <w:shd w:val="clear" w:color="auto" w:fill="FFFFFF"/>
              </w:rPr>
              <w:t xml:space="preserve"> - 60Hz;</w:t>
            </w:r>
          </w:p>
          <w:p w14:paraId="3AAA43E5" w14:textId="77777777" w:rsidR="00836563" w:rsidRPr="00B2312F" w:rsidRDefault="00836563" w:rsidP="00387497">
            <w:pPr>
              <w:autoSpaceDE w:val="0"/>
              <w:autoSpaceDN w:val="0"/>
              <w:adjustRightInd w:val="0"/>
              <w:jc w:val="both"/>
              <w:rPr>
                <w:color w:val="000000"/>
                <w:sz w:val="20"/>
                <w:shd w:val="clear" w:color="auto" w:fill="FFFFFF"/>
              </w:rPr>
            </w:pPr>
            <w:r w:rsidRPr="00B2312F">
              <w:rPr>
                <w:color w:val="000000"/>
                <w:sz w:val="20"/>
                <w:shd w:val="clear" w:color="auto" w:fill="FFFFFF"/>
              </w:rPr>
              <w:t>- Consumo de Energia (kWh/mês): 4,6 (</w:t>
            </w:r>
            <w:proofErr w:type="gramStart"/>
            <w:r w:rsidRPr="00B2312F">
              <w:rPr>
                <w:color w:val="000000"/>
                <w:sz w:val="20"/>
                <w:shd w:val="clear" w:color="auto" w:fill="FFFFFF"/>
              </w:rPr>
              <w:t>127v</w:t>
            </w:r>
            <w:proofErr w:type="gramEnd"/>
            <w:r w:rsidRPr="00B2312F">
              <w:rPr>
                <w:color w:val="000000"/>
                <w:sz w:val="20"/>
                <w:shd w:val="clear" w:color="auto" w:fill="FFFFFF"/>
              </w:rPr>
              <w:t>).</w:t>
            </w:r>
          </w:p>
          <w:p w14:paraId="30FB81F5" w14:textId="77777777" w:rsidR="00836563" w:rsidRPr="00B2312F" w:rsidRDefault="00836563" w:rsidP="00387497">
            <w:pPr>
              <w:autoSpaceDE w:val="0"/>
              <w:autoSpaceDN w:val="0"/>
              <w:adjustRightInd w:val="0"/>
              <w:jc w:val="both"/>
              <w:rPr>
                <w:color w:val="000000"/>
                <w:sz w:val="20"/>
                <w:shd w:val="clear" w:color="auto" w:fill="FFFFFF"/>
              </w:rPr>
            </w:pPr>
            <w:r w:rsidRPr="00B2312F">
              <w:rPr>
                <w:color w:val="000000"/>
                <w:sz w:val="20"/>
                <w:shd w:val="clear" w:color="auto" w:fill="FFFFFF"/>
              </w:rPr>
              <w:t>- Temperatura de Resfriamento: 10°C;</w:t>
            </w:r>
          </w:p>
          <w:p w14:paraId="3BB55EB5" w14:textId="77777777" w:rsidR="00836563" w:rsidRPr="00B2312F" w:rsidRDefault="00836563" w:rsidP="00387497">
            <w:pPr>
              <w:autoSpaceDE w:val="0"/>
              <w:autoSpaceDN w:val="0"/>
              <w:adjustRightInd w:val="0"/>
              <w:jc w:val="both"/>
              <w:rPr>
                <w:color w:val="000000"/>
                <w:sz w:val="20"/>
                <w:shd w:val="clear" w:color="auto" w:fill="FFFFFF"/>
              </w:rPr>
            </w:pPr>
            <w:r w:rsidRPr="00B2312F">
              <w:rPr>
                <w:color w:val="000000"/>
                <w:sz w:val="20"/>
                <w:shd w:val="clear" w:color="auto" w:fill="FFFFFF"/>
              </w:rPr>
              <w:t>- Vazão Nominal: 40L/h;</w:t>
            </w:r>
          </w:p>
          <w:p w14:paraId="37FF2344" w14:textId="77777777" w:rsidR="00836563" w:rsidRPr="00B2312F" w:rsidRDefault="00836563" w:rsidP="00387497">
            <w:pPr>
              <w:autoSpaceDE w:val="0"/>
              <w:autoSpaceDN w:val="0"/>
              <w:adjustRightInd w:val="0"/>
              <w:jc w:val="both"/>
              <w:rPr>
                <w:color w:val="000000"/>
                <w:sz w:val="20"/>
                <w:shd w:val="clear" w:color="auto" w:fill="FFFFFF"/>
              </w:rPr>
            </w:pPr>
            <w:r w:rsidRPr="00B2312F">
              <w:rPr>
                <w:color w:val="000000"/>
                <w:sz w:val="20"/>
                <w:shd w:val="clear" w:color="auto" w:fill="FFFFFF"/>
              </w:rPr>
              <w:t xml:space="preserve">- Pressão de Trabalho: 39 a 392 </w:t>
            </w:r>
            <w:proofErr w:type="spellStart"/>
            <w:r w:rsidRPr="00B2312F">
              <w:rPr>
                <w:color w:val="000000"/>
                <w:sz w:val="20"/>
                <w:shd w:val="clear" w:color="auto" w:fill="FFFFFF"/>
              </w:rPr>
              <w:t>kpa</w:t>
            </w:r>
            <w:proofErr w:type="spellEnd"/>
            <w:r w:rsidRPr="00B2312F">
              <w:rPr>
                <w:color w:val="000000"/>
                <w:sz w:val="20"/>
                <w:shd w:val="clear" w:color="auto" w:fill="FFFFFF"/>
              </w:rPr>
              <w:t>;</w:t>
            </w:r>
          </w:p>
          <w:p w14:paraId="51F8B58E" w14:textId="77777777" w:rsidR="00836563" w:rsidRPr="00B2312F" w:rsidRDefault="00836563" w:rsidP="00387497">
            <w:pPr>
              <w:autoSpaceDE w:val="0"/>
              <w:autoSpaceDN w:val="0"/>
              <w:adjustRightInd w:val="0"/>
              <w:jc w:val="both"/>
              <w:rPr>
                <w:color w:val="000000"/>
                <w:sz w:val="20"/>
                <w:shd w:val="clear" w:color="auto" w:fill="FFFFFF"/>
              </w:rPr>
            </w:pPr>
            <w:r w:rsidRPr="00B2312F">
              <w:rPr>
                <w:color w:val="000000"/>
                <w:sz w:val="20"/>
                <w:shd w:val="clear" w:color="auto" w:fill="FFFFFF"/>
              </w:rPr>
              <w:t>- Dimensões (</w:t>
            </w:r>
            <w:proofErr w:type="spellStart"/>
            <w:proofErr w:type="gramStart"/>
            <w:r w:rsidRPr="00B2312F">
              <w:rPr>
                <w:color w:val="000000"/>
                <w:sz w:val="20"/>
                <w:shd w:val="clear" w:color="auto" w:fill="FFFFFF"/>
              </w:rPr>
              <w:t>AxLxP</w:t>
            </w:r>
            <w:proofErr w:type="spellEnd"/>
            <w:proofErr w:type="gramEnd"/>
            <w:r w:rsidRPr="00B2312F">
              <w:rPr>
                <w:color w:val="000000"/>
                <w:sz w:val="20"/>
                <w:shd w:val="clear" w:color="auto" w:fill="FFFFFF"/>
              </w:rPr>
              <w:t>): 103x35x33 cm;</w:t>
            </w:r>
          </w:p>
          <w:p w14:paraId="4D59D7DC" w14:textId="77777777" w:rsidR="00836563" w:rsidRPr="00B2312F" w:rsidRDefault="00836563" w:rsidP="00387497">
            <w:pPr>
              <w:autoSpaceDE w:val="0"/>
              <w:autoSpaceDN w:val="0"/>
              <w:adjustRightInd w:val="0"/>
              <w:jc w:val="both"/>
              <w:rPr>
                <w:b/>
                <w:bCs/>
                <w:color w:val="000000"/>
                <w:sz w:val="20"/>
              </w:rPr>
            </w:pPr>
            <w:r w:rsidRPr="00B2312F">
              <w:rPr>
                <w:color w:val="000000"/>
                <w:sz w:val="20"/>
                <w:shd w:val="clear" w:color="auto" w:fill="FFFFFF"/>
              </w:rPr>
              <w:t>- Peso: 14,6 kg. Com certificação do INMETRO.</w:t>
            </w:r>
          </w:p>
        </w:tc>
        <w:tc>
          <w:tcPr>
            <w:tcW w:w="1134" w:type="dxa"/>
            <w:shd w:val="clear" w:color="auto" w:fill="auto"/>
            <w:vAlign w:val="center"/>
          </w:tcPr>
          <w:p w14:paraId="0ABAF382"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411C7ADF"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7CA2A323" w14:textId="77777777" w:rsidR="00836563" w:rsidRPr="00B2312F" w:rsidRDefault="00836563" w:rsidP="005E3F54">
            <w:pPr>
              <w:jc w:val="center"/>
              <w:rPr>
                <w:sz w:val="20"/>
              </w:rPr>
            </w:pPr>
            <w:r w:rsidRPr="00B2312F">
              <w:rPr>
                <w:sz w:val="20"/>
              </w:rPr>
              <w:t>03</w:t>
            </w:r>
          </w:p>
        </w:tc>
      </w:tr>
      <w:tr w:rsidR="00836563" w:rsidRPr="00B2312F" w14:paraId="1B250492" w14:textId="77777777" w:rsidTr="005E3F54">
        <w:tc>
          <w:tcPr>
            <w:tcW w:w="817" w:type="dxa"/>
            <w:shd w:val="clear" w:color="auto" w:fill="auto"/>
            <w:vAlign w:val="center"/>
          </w:tcPr>
          <w:p w14:paraId="2E9DC61C"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75C5DF1C"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ARMÁRIO PARA ESCRITÓRIO</w:t>
            </w:r>
            <w:r w:rsidRPr="00B2312F">
              <w:rPr>
                <w:color w:val="000000"/>
                <w:sz w:val="20"/>
              </w:rPr>
              <w:t xml:space="preserve"> baixo - 2 portas com chave – 0,75 x 0,80 x 0,42, tampo 15 mm, em madeira compensado revestido em laminado </w:t>
            </w:r>
            <w:proofErr w:type="spellStart"/>
            <w:r w:rsidRPr="00B2312F">
              <w:rPr>
                <w:color w:val="000000"/>
                <w:sz w:val="20"/>
              </w:rPr>
              <w:t>melamínico</w:t>
            </w:r>
            <w:proofErr w:type="spellEnd"/>
            <w:r w:rsidRPr="00B2312F">
              <w:rPr>
                <w:color w:val="000000"/>
                <w:sz w:val="20"/>
              </w:rPr>
              <w:t xml:space="preserve"> na cor cinza. Garantia de 01 ano contra defeitos de fabricação.</w:t>
            </w:r>
          </w:p>
        </w:tc>
        <w:tc>
          <w:tcPr>
            <w:tcW w:w="1134" w:type="dxa"/>
            <w:shd w:val="clear" w:color="auto" w:fill="auto"/>
            <w:vAlign w:val="center"/>
          </w:tcPr>
          <w:p w14:paraId="430D2531"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6A58918E"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62D4DCBC" w14:textId="77777777" w:rsidR="00836563" w:rsidRPr="00B2312F" w:rsidRDefault="00836563" w:rsidP="005E3F54">
            <w:pPr>
              <w:jc w:val="center"/>
              <w:rPr>
                <w:sz w:val="20"/>
              </w:rPr>
            </w:pPr>
            <w:r w:rsidRPr="00B2312F">
              <w:rPr>
                <w:sz w:val="20"/>
              </w:rPr>
              <w:t>12</w:t>
            </w:r>
          </w:p>
        </w:tc>
      </w:tr>
      <w:tr w:rsidR="00836563" w:rsidRPr="00B2312F" w14:paraId="509713DD" w14:textId="77777777" w:rsidTr="005E3F54">
        <w:tc>
          <w:tcPr>
            <w:tcW w:w="817" w:type="dxa"/>
            <w:shd w:val="clear" w:color="auto" w:fill="auto"/>
            <w:vAlign w:val="center"/>
          </w:tcPr>
          <w:p w14:paraId="762D1A92"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3B614275"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ARMÁRIO DE AÇO 02 portas</w:t>
            </w:r>
            <w:r w:rsidRPr="00B2312F">
              <w:rPr>
                <w:color w:val="000000"/>
                <w:sz w:val="20"/>
              </w:rPr>
              <w:t xml:space="preserve"> - tamanho: 1,97 x 0,90 x 0,45 cm. Com 04 prateleiras internas, fechadura central com sistema de trava de pressão, puxadores tipo concha, chapas de aço 0,79 mm, com trat</w:t>
            </w:r>
            <w:r>
              <w:rPr>
                <w:color w:val="000000"/>
                <w:sz w:val="20"/>
              </w:rPr>
              <w:t xml:space="preserve">amento </w:t>
            </w:r>
            <w:proofErr w:type="spellStart"/>
            <w:r>
              <w:rPr>
                <w:color w:val="000000"/>
                <w:sz w:val="20"/>
              </w:rPr>
              <w:t>antiferrugem</w:t>
            </w:r>
            <w:proofErr w:type="spellEnd"/>
            <w:r>
              <w:rPr>
                <w:color w:val="000000"/>
                <w:sz w:val="20"/>
              </w:rPr>
              <w:t>, pintura epó</w:t>
            </w:r>
            <w:r w:rsidRPr="00B2312F">
              <w:rPr>
                <w:color w:val="000000"/>
                <w:sz w:val="20"/>
              </w:rPr>
              <w:t>xi, cor cinza. Garantia de 01 ano contra defeitos de fabricação.</w:t>
            </w:r>
          </w:p>
        </w:tc>
        <w:tc>
          <w:tcPr>
            <w:tcW w:w="1134" w:type="dxa"/>
            <w:shd w:val="clear" w:color="auto" w:fill="auto"/>
            <w:vAlign w:val="center"/>
          </w:tcPr>
          <w:p w14:paraId="1D3F603E"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235BE6EB"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17B68849" w14:textId="77777777" w:rsidR="00836563" w:rsidRPr="00B2312F" w:rsidRDefault="00836563" w:rsidP="005E3F54">
            <w:pPr>
              <w:jc w:val="center"/>
              <w:rPr>
                <w:sz w:val="20"/>
              </w:rPr>
            </w:pPr>
            <w:r w:rsidRPr="00B2312F">
              <w:rPr>
                <w:sz w:val="20"/>
              </w:rPr>
              <w:t>05</w:t>
            </w:r>
          </w:p>
        </w:tc>
      </w:tr>
      <w:tr w:rsidR="00836563" w:rsidRPr="00B2312F" w14:paraId="2F50345E" w14:textId="77777777" w:rsidTr="005E3F54">
        <w:tc>
          <w:tcPr>
            <w:tcW w:w="817" w:type="dxa"/>
            <w:shd w:val="clear" w:color="auto" w:fill="auto"/>
            <w:vAlign w:val="center"/>
          </w:tcPr>
          <w:p w14:paraId="4EE1D9BB"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496AA99C" w14:textId="77777777" w:rsidR="00836563" w:rsidRPr="00B2312F" w:rsidRDefault="00836563" w:rsidP="00387497">
            <w:pPr>
              <w:autoSpaceDE w:val="0"/>
              <w:autoSpaceDN w:val="0"/>
              <w:adjustRightInd w:val="0"/>
              <w:jc w:val="both"/>
              <w:rPr>
                <w:b/>
                <w:bCs/>
                <w:color w:val="000000"/>
                <w:sz w:val="20"/>
              </w:rPr>
            </w:pPr>
            <w:proofErr w:type="gramStart"/>
            <w:r w:rsidRPr="00B2312F">
              <w:rPr>
                <w:b/>
                <w:bCs/>
                <w:color w:val="000000"/>
                <w:sz w:val="20"/>
              </w:rPr>
              <w:t>COZINHA AÉREO -</w:t>
            </w:r>
            <w:r w:rsidRPr="00B2312F">
              <w:rPr>
                <w:color w:val="000000"/>
                <w:sz w:val="20"/>
              </w:rPr>
              <w:t xml:space="preserve"> em aço</w:t>
            </w:r>
            <w:proofErr w:type="gramEnd"/>
            <w:r w:rsidRPr="00B2312F">
              <w:rPr>
                <w:color w:val="000000"/>
                <w:sz w:val="20"/>
              </w:rPr>
              <w:t>, cor branca, com 03 portas, dimensões do produto montado (cm): 28,0 (P) x 105,0 (L) x 55,0 (A). Garantia de 01 ano contra defeitos de fabricação.</w:t>
            </w:r>
          </w:p>
        </w:tc>
        <w:tc>
          <w:tcPr>
            <w:tcW w:w="1134" w:type="dxa"/>
            <w:shd w:val="clear" w:color="auto" w:fill="auto"/>
            <w:vAlign w:val="center"/>
          </w:tcPr>
          <w:p w14:paraId="1BF994E0"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50D108A0"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7E44C540" w14:textId="77777777" w:rsidR="00836563" w:rsidRPr="00B2312F" w:rsidRDefault="00836563" w:rsidP="005E3F54">
            <w:pPr>
              <w:jc w:val="center"/>
              <w:rPr>
                <w:sz w:val="20"/>
              </w:rPr>
            </w:pPr>
            <w:r w:rsidRPr="00B2312F">
              <w:rPr>
                <w:sz w:val="20"/>
              </w:rPr>
              <w:t>06</w:t>
            </w:r>
          </w:p>
        </w:tc>
      </w:tr>
      <w:tr w:rsidR="00836563" w:rsidRPr="00B2312F" w14:paraId="51AC9422" w14:textId="77777777" w:rsidTr="005E3F54">
        <w:tc>
          <w:tcPr>
            <w:tcW w:w="817" w:type="dxa"/>
            <w:shd w:val="clear" w:color="auto" w:fill="auto"/>
            <w:vAlign w:val="center"/>
          </w:tcPr>
          <w:p w14:paraId="32F5C740"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19E9B892"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MESA PARA REFEITÓRIO</w:t>
            </w:r>
            <w:r w:rsidRPr="00B2312F">
              <w:rPr>
                <w:color w:val="000000"/>
                <w:sz w:val="20"/>
              </w:rPr>
              <w:t xml:space="preserve">, retangular, </w:t>
            </w:r>
            <w:proofErr w:type="gramStart"/>
            <w:r w:rsidRPr="00B2312F">
              <w:rPr>
                <w:color w:val="000000"/>
                <w:sz w:val="20"/>
              </w:rPr>
              <w:t>6</w:t>
            </w:r>
            <w:proofErr w:type="gramEnd"/>
            <w:r w:rsidRPr="00B2312F">
              <w:rPr>
                <w:color w:val="000000"/>
                <w:sz w:val="20"/>
              </w:rPr>
              <w:t xml:space="preserve"> cadeiras, com assento estofados; tampo de granito; material dos pés da mesa e da cadeira em tubo de Aço; cor branca.</w:t>
            </w:r>
          </w:p>
        </w:tc>
        <w:tc>
          <w:tcPr>
            <w:tcW w:w="1134" w:type="dxa"/>
            <w:shd w:val="clear" w:color="auto" w:fill="auto"/>
            <w:vAlign w:val="center"/>
          </w:tcPr>
          <w:p w14:paraId="365A761B"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4771C512"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72A22684" w14:textId="77777777" w:rsidR="00836563" w:rsidRPr="00B2312F" w:rsidRDefault="00836563" w:rsidP="005E3F54">
            <w:pPr>
              <w:jc w:val="center"/>
              <w:rPr>
                <w:sz w:val="20"/>
              </w:rPr>
            </w:pPr>
            <w:r w:rsidRPr="00B2312F">
              <w:rPr>
                <w:sz w:val="20"/>
              </w:rPr>
              <w:t>03</w:t>
            </w:r>
          </w:p>
        </w:tc>
      </w:tr>
      <w:tr w:rsidR="00836563" w:rsidRPr="00B2312F" w14:paraId="4745EDFB" w14:textId="77777777" w:rsidTr="005E3F54">
        <w:tc>
          <w:tcPr>
            <w:tcW w:w="817" w:type="dxa"/>
            <w:shd w:val="clear" w:color="auto" w:fill="auto"/>
            <w:vAlign w:val="center"/>
          </w:tcPr>
          <w:p w14:paraId="64BBB1B1"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0F9CCF3C"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CONJUNTO DE MESA PARA COZINHA</w:t>
            </w:r>
            <w:r w:rsidRPr="00B2312F">
              <w:rPr>
                <w:color w:val="000000"/>
                <w:sz w:val="20"/>
              </w:rPr>
              <w:t xml:space="preserve"> dobrável com </w:t>
            </w:r>
            <w:proofErr w:type="gramStart"/>
            <w:r w:rsidRPr="00B2312F">
              <w:rPr>
                <w:color w:val="000000"/>
                <w:sz w:val="20"/>
              </w:rPr>
              <w:t>4</w:t>
            </w:r>
            <w:proofErr w:type="gramEnd"/>
            <w:r w:rsidRPr="00B2312F">
              <w:rPr>
                <w:color w:val="000000"/>
                <w:sz w:val="20"/>
              </w:rPr>
              <w:t xml:space="preserve"> banquetas – cor branca - medidas aproximadas de 68 x 76 x 70 cm (L x A x P), podendo ser dobrada ao meio, pé em aço carbono em pintura epóxi, tampo de MDF. Banquetas com os pés em aço carbono em pintura epóxi e </w:t>
            </w:r>
            <w:r>
              <w:rPr>
                <w:color w:val="000000"/>
                <w:sz w:val="20"/>
              </w:rPr>
              <w:t xml:space="preserve">assento em </w:t>
            </w:r>
            <w:proofErr w:type="spellStart"/>
            <w:r>
              <w:rPr>
                <w:color w:val="000000"/>
                <w:sz w:val="20"/>
              </w:rPr>
              <w:t>courino</w:t>
            </w:r>
            <w:proofErr w:type="spellEnd"/>
            <w:r>
              <w:rPr>
                <w:color w:val="000000"/>
                <w:sz w:val="20"/>
              </w:rPr>
              <w:t xml:space="preserve">. Garantia 01 </w:t>
            </w:r>
            <w:r w:rsidRPr="00B2312F">
              <w:rPr>
                <w:color w:val="000000"/>
                <w:sz w:val="20"/>
              </w:rPr>
              <w:t>ano contra defeitos de fabricação.</w:t>
            </w:r>
          </w:p>
        </w:tc>
        <w:tc>
          <w:tcPr>
            <w:tcW w:w="1134" w:type="dxa"/>
            <w:shd w:val="clear" w:color="auto" w:fill="auto"/>
            <w:vAlign w:val="center"/>
          </w:tcPr>
          <w:p w14:paraId="0DC6F4E9"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24AE4665"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4CCF4990" w14:textId="77777777" w:rsidR="00836563" w:rsidRPr="00B2312F" w:rsidRDefault="00836563" w:rsidP="005E3F54">
            <w:pPr>
              <w:jc w:val="center"/>
              <w:rPr>
                <w:sz w:val="20"/>
              </w:rPr>
            </w:pPr>
            <w:r w:rsidRPr="00B2312F">
              <w:rPr>
                <w:sz w:val="20"/>
              </w:rPr>
              <w:t>04</w:t>
            </w:r>
          </w:p>
        </w:tc>
      </w:tr>
      <w:tr w:rsidR="00836563" w:rsidRPr="00B2312F" w14:paraId="31E2AC66" w14:textId="77777777" w:rsidTr="005E3F54">
        <w:tc>
          <w:tcPr>
            <w:tcW w:w="817" w:type="dxa"/>
            <w:shd w:val="clear" w:color="auto" w:fill="auto"/>
            <w:vAlign w:val="center"/>
          </w:tcPr>
          <w:p w14:paraId="60C799C3"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6462B70A"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FORNO DE MICROONDAS</w:t>
            </w:r>
            <w:r w:rsidRPr="00B2312F">
              <w:rPr>
                <w:color w:val="000000"/>
                <w:sz w:val="20"/>
              </w:rPr>
              <w:t xml:space="preserve"> 32L, potência 1130 W, 127 V.</w:t>
            </w:r>
          </w:p>
        </w:tc>
        <w:tc>
          <w:tcPr>
            <w:tcW w:w="1134" w:type="dxa"/>
            <w:shd w:val="clear" w:color="auto" w:fill="auto"/>
            <w:vAlign w:val="center"/>
          </w:tcPr>
          <w:p w14:paraId="3A14D55F"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4C4A7614"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5FA0AB90" w14:textId="77777777" w:rsidR="00836563" w:rsidRPr="00B2312F" w:rsidRDefault="00836563" w:rsidP="005E3F54">
            <w:pPr>
              <w:jc w:val="center"/>
              <w:rPr>
                <w:sz w:val="20"/>
              </w:rPr>
            </w:pPr>
            <w:r w:rsidRPr="00B2312F">
              <w:rPr>
                <w:sz w:val="20"/>
              </w:rPr>
              <w:t>01</w:t>
            </w:r>
          </w:p>
        </w:tc>
      </w:tr>
      <w:tr w:rsidR="00836563" w:rsidRPr="00B2312F" w14:paraId="71F8EB5A" w14:textId="77777777" w:rsidTr="005E3F54">
        <w:trPr>
          <w:trHeight w:val="2124"/>
        </w:trPr>
        <w:tc>
          <w:tcPr>
            <w:tcW w:w="817" w:type="dxa"/>
            <w:shd w:val="clear" w:color="auto" w:fill="auto"/>
            <w:vAlign w:val="center"/>
          </w:tcPr>
          <w:p w14:paraId="5FFC8CE9"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76B6A7E6"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 xml:space="preserve">FOGÃO </w:t>
            </w:r>
            <w:proofErr w:type="gramStart"/>
            <w:r w:rsidRPr="00B2312F">
              <w:rPr>
                <w:b/>
                <w:bCs/>
                <w:color w:val="000000"/>
                <w:sz w:val="20"/>
              </w:rPr>
              <w:t>4</w:t>
            </w:r>
            <w:proofErr w:type="gramEnd"/>
            <w:r w:rsidRPr="00B2312F">
              <w:rPr>
                <w:b/>
                <w:bCs/>
                <w:color w:val="000000"/>
                <w:sz w:val="20"/>
              </w:rPr>
              <w:t xml:space="preserve"> BOCAS</w:t>
            </w:r>
            <w:r w:rsidRPr="00B2312F">
              <w:rPr>
                <w:color w:val="000000"/>
                <w:sz w:val="20"/>
              </w:rPr>
              <w:t xml:space="preserve"> - cores: corpo - branco, mesa - aço inox, puxadores - pretos; 4 bocas; capacidade do forno: no mínimo 58 litros; tipo de fogão: piso; alimentação: gás; tipo de gás: GLP (conversível para </w:t>
            </w:r>
            <w:proofErr w:type="spellStart"/>
            <w:r w:rsidRPr="00B2312F">
              <w:rPr>
                <w:color w:val="000000"/>
                <w:sz w:val="20"/>
              </w:rPr>
              <w:t>gn</w:t>
            </w:r>
            <w:proofErr w:type="spellEnd"/>
            <w:r w:rsidRPr="00B2312F">
              <w:rPr>
                <w:color w:val="000000"/>
                <w:sz w:val="20"/>
              </w:rPr>
              <w:t>); queimadores: 1 grande e 3 médios; tipo de acendimento: automático; trempes: arame redondo; tampão de vidro e luz no forno. Garantia de 01 (um) ano contra defeitos de fabricação.</w:t>
            </w:r>
          </w:p>
        </w:tc>
        <w:tc>
          <w:tcPr>
            <w:tcW w:w="1134" w:type="dxa"/>
            <w:shd w:val="clear" w:color="auto" w:fill="auto"/>
            <w:vAlign w:val="center"/>
          </w:tcPr>
          <w:p w14:paraId="585419EA" w14:textId="77777777" w:rsidR="00836563" w:rsidRPr="00B2312F" w:rsidRDefault="00836563" w:rsidP="00387497">
            <w:pPr>
              <w:spacing w:line="360" w:lineRule="auto"/>
              <w:jc w:val="center"/>
              <w:rPr>
                <w:sz w:val="20"/>
              </w:rPr>
            </w:pPr>
            <w:r>
              <w:rPr>
                <w:sz w:val="20"/>
              </w:rPr>
              <w:t>218348</w:t>
            </w:r>
          </w:p>
        </w:tc>
        <w:tc>
          <w:tcPr>
            <w:tcW w:w="1560" w:type="dxa"/>
            <w:shd w:val="clear" w:color="auto" w:fill="auto"/>
            <w:vAlign w:val="center"/>
          </w:tcPr>
          <w:p w14:paraId="2D730D7C"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31D921F8" w14:textId="77777777" w:rsidR="00836563" w:rsidRPr="00B2312F" w:rsidRDefault="00836563" w:rsidP="005E3F54">
            <w:pPr>
              <w:jc w:val="center"/>
              <w:rPr>
                <w:sz w:val="20"/>
              </w:rPr>
            </w:pPr>
            <w:r w:rsidRPr="00B2312F">
              <w:rPr>
                <w:sz w:val="20"/>
              </w:rPr>
              <w:t>01</w:t>
            </w:r>
          </w:p>
        </w:tc>
      </w:tr>
      <w:tr w:rsidR="00836563" w:rsidRPr="00B2312F" w14:paraId="084BDD33" w14:textId="77777777" w:rsidTr="005E3F54">
        <w:trPr>
          <w:trHeight w:val="1321"/>
        </w:trPr>
        <w:tc>
          <w:tcPr>
            <w:tcW w:w="817" w:type="dxa"/>
            <w:shd w:val="clear" w:color="auto" w:fill="auto"/>
            <w:vAlign w:val="center"/>
          </w:tcPr>
          <w:p w14:paraId="7569C7BD"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76209B03"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CAFETEIRA ELÉTRICA 110 V</w:t>
            </w:r>
            <w:r w:rsidRPr="00B2312F">
              <w:rPr>
                <w:color w:val="000000"/>
                <w:sz w:val="20"/>
              </w:rPr>
              <w:t xml:space="preserve"> - </w:t>
            </w:r>
            <w:proofErr w:type="gramStart"/>
            <w:r w:rsidRPr="00B2312F">
              <w:rPr>
                <w:color w:val="000000"/>
                <w:sz w:val="20"/>
              </w:rPr>
              <w:t>20 xícaras, jarra inox, chapa</w:t>
            </w:r>
            <w:proofErr w:type="gramEnd"/>
            <w:r w:rsidRPr="00B2312F">
              <w:rPr>
                <w:color w:val="000000"/>
                <w:sz w:val="20"/>
              </w:rPr>
              <w:t xml:space="preserve"> de aquecimento e porta filtro permanente. Indicador de nível de água. Porta-filtro removível. Tampa. Sistema corta pingos. </w:t>
            </w:r>
            <w:r>
              <w:rPr>
                <w:color w:val="000000"/>
                <w:sz w:val="20"/>
              </w:rPr>
              <w:t xml:space="preserve">Jarra inox simples. Garantia 01 </w:t>
            </w:r>
            <w:r w:rsidRPr="00B2312F">
              <w:rPr>
                <w:color w:val="000000"/>
                <w:sz w:val="20"/>
              </w:rPr>
              <w:t>ano contra defeitos de fabricação.</w:t>
            </w:r>
          </w:p>
        </w:tc>
        <w:tc>
          <w:tcPr>
            <w:tcW w:w="1134" w:type="dxa"/>
            <w:shd w:val="clear" w:color="auto" w:fill="auto"/>
            <w:vAlign w:val="center"/>
          </w:tcPr>
          <w:p w14:paraId="5BE7BDF2" w14:textId="77777777" w:rsidR="00836563" w:rsidRPr="00B2312F" w:rsidRDefault="00836563" w:rsidP="00387497">
            <w:pPr>
              <w:spacing w:line="360" w:lineRule="auto"/>
              <w:jc w:val="center"/>
              <w:rPr>
                <w:sz w:val="20"/>
              </w:rPr>
            </w:pPr>
            <w:r>
              <w:rPr>
                <w:sz w:val="20"/>
              </w:rPr>
              <w:t>619776</w:t>
            </w:r>
          </w:p>
        </w:tc>
        <w:tc>
          <w:tcPr>
            <w:tcW w:w="1560" w:type="dxa"/>
            <w:shd w:val="clear" w:color="auto" w:fill="auto"/>
            <w:vAlign w:val="center"/>
          </w:tcPr>
          <w:p w14:paraId="646ED07E"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0A415AFA" w14:textId="77777777" w:rsidR="00836563" w:rsidRPr="00B2312F" w:rsidRDefault="00836563" w:rsidP="005E3F54">
            <w:pPr>
              <w:jc w:val="center"/>
              <w:rPr>
                <w:sz w:val="20"/>
              </w:rPr>
            </w:pPr>
            <w:r w:rsidRPr="00B2312F">
              <w:rPr>
                <w:sz w:val="20"/>
              </w:rPr>
              <w:t>02</w:t>
            </w:r>
          </w:p>
        </w:tc>
      </w:tr>
      <w:tr w:rsidR="00836563" w:rsidRPr="00B2312F" w14:paraId="66AE4D85" w14:textId="77777777" w:rsidTr="005E3F54">
        <w:tc>
          <w:tcPr>
            <w:tcW w:w="817" w:type="dxa"/>
            <w:shd w:val="clear" w:color="auto" w:fill="auto"/>
            <w:vAlign w:val="center"/>
          </w:tcPr>
          <w:p w14:paraId="61719FBA"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5F09973B"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CAIXA DE SOM PORTÁTIL</w:t>
            </w:r>
            <w:r w:rsidRPr="00B2312F">
              <w:rPr>
                <w:color w:val="000000"/>
                <w:sz w:val="20"/>
              </w:rPr>
              <w:t xml:space="preserve"> com Bluetooth, </w:t>
            </w:r>
            <w:r w:rsidRPr="00B2312F">
              <w:rPr>
                <w:color w:val="000000"/>
                <w:sz w:val="20"/>
              </w:rPr>
              <w:lastRenderedPageBreak/>
              <w:t xml:space="preserve">bivolt, Display digital, Bateria recarregável, Rádio FM, formato de mídia MP3 e MP4, compatibilidade com IOS e </w:t>
            </w:r>
            <w:proofErr w:type="spellStart"/>
            <w:r w:rsidRPr="00B2312F">
              <w:rPr>
                <w:color w:val="000000"/>
                <w:sz w:val="20"/>
              </w:rPr>
              <w:t>Android</w:t>
            </w:r>
            <w:proofErr w:type="spellEnd"/>
            <w:r w:rsidRPr="00B2312F">
              <w:rPr>
                <w:color w:val="000000"/>
                <w:sz w:val="20"/>
              </w:rPr>
              <w:t xml:space="preserve">, frequência 75.5~108MHZ, seis modos de equalização disponíveis, conexão USB, AUX, MIC. Conteúdo da Embalagem: </w:t>
            </w:r>
            <w:proofErr w:type="gramStart"/>
            <w:r w:rsidRPr="00B2312F">
              <w:rPr>
                <w:color w:val="000000"/>
                <w:sz w:val="20"/>
              </w:rPr>
              <w:t>1</w:t>
            </w:r>
            <w:proofErr w:type="gramEnd"/>
            <w:r w:rsidRPr="00B2312F">
              <w:rPr>
                <w:color w:val="000000"/>
                <w:sz w:val="20"/>
              </w:rPr>
              <w:t xml:space="preserve"> caixa de som portátil com manual e Certificado de Garantia de 01 ano contra defeitos de fabricação</w:t>
            </w:r>
          </w:p>
        </w:tc>
        <w:tc>
          <w:tcPr>
            <w:tcW w:w="1134" w:type="dxa"/>
            <w:shd w:val="clear" w:color="auto" w:fill="auto"/>
            <w:vAlign w:val="center"/>
          </w:tcPr>
          <w:p w14:paraId="0DFBAB85" w14:textId="77777777" w:rsidR="00836563" w:rsidRPr="00B2312F" w:rsidRDefault="00836563" w:rsidP="00387497">
            <w:pPr>
              <w:spacing w:line="360" w:lineRule="auto"/>
              <w:jc w:val="center"/>
              <w:rPr>
                <w:sz w:val="20"/>
              </w:rPr>
            </w:pPr>
            <w:r>
              <w:rPr>
                <w:sz w:val="20"/>
              </w:rPr>
              <w:lastRenderedPageBreak/>
              <w:t xml:space="preserve">Não </w:t>
            </w:r>
            <w:r>
              <w:rPr>
                <w:sz w:val="20"/>
              </w:rPr>
              <w:lastRenderedPageBreak/>
              <w:t>localizado</w:t>
            </w:r>
          </w:p>
        </w:tc>
        <w:tc>
          <w:tcPr>
            <w:tcW w:w="1560" w:type="dxa"/>
            <w:shd w:val="clear" w:color="auto" w:fill="auto"/>
            <w:vAlign w:val="center"/>
          </w:tcPr>
          <w:p w14:paraId="0AEFD52D" w14:textId="77777777" w:rsidR="00836563" w:rsidRPr="00B2312F" w:rsidRDefault="00836563" w:rsidP="005E3F54">
            <w:pPr>
              <w:jc w:val="center"/>
              <w:rPr>
                <w:sz w:val="20"/>
              </w:rPr>
            </w:pPr>
            <w:r w:rsidRPr="00B2312F">
              <w:rPr>
                <w:sz w:val="20"/>
              </w:rPr>
              <w:lastRenderedPageBreak/>
              <w:t>Unidade</w:t>
            </w:r>
          </w:p>
        </w:tc>
        <w:tc>
          <w:tcPr>
            <w:tcW w:w="1701" w:type="dxa"/>
            <w:shd w:val="clear" w:color="auto" w:fill="auto"/>
            <w:vAlign w:val="center"/>
          </w:tcPr>
          <w:p w14:paraId="2DD1DA3E" w14:textId="77777777" w:rsidR="00836563" w:rsidRPr="00B2312F" w:rsidRDefault="00836563" w:rsidP="005E3F54">
            <w:pPr>
              <w:jc w:val="center"/>
              <w:rPr>
                <w:sz w:val="20"/>
              </w:rPr>
            </w:pPr>
            <w:r w:rsidRPr="00B2312F">
              <w:rPr>
                <w:sz w:val="20"/>
              </w:rPr>
              <w:t>01</w:t>
            </w:r>
          </w:p>
        </w:tc>
      </w:tr>
      <w:tr w:rsidR="00836563" w:rsidRPr="00B2312F" w14:paraId="17C5751B" w14:textId="77777777" w:rsidTr="005E3F54">
        <w:tc>
          <w:tcPr>
            <w:tcW w:w="817" w:type="dxa"/>
            <w:shd w:val="clear" w:color="auto" w:fill="auto"/>
            <w:vAlign w:val="center"/>
          </w:tcPr>
          <w:p w14:paraId="47E0CEB8"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166735CC"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MICROFONE SEM FIO VHF</w:t>
            </w:r>
            <w:r w:rsidRPr="00B2312F">
              <w:rPr>
                <w:color w:val="000000"/>
                <w:sz w:val="20"/>
              </w:rPr>
              <w:t xml:space="preserve"> Profissional, Quantidade de Bastões: </w:t>
            </w:r>
            <w:proofErr w:type="gramStart"/>
            <w:r w:rsidRPr="00B2312F">
              <w:rPr>
                <w:color w:val="000000"/>
                <w:sz w:val="20"/>
              </w:rPr>
              <w:t>2</w:t>
            </w:r>
            <w:proofErr w:type="gramEnd"/>
            <w:r w:rsidRPr="00B2312F">
              <w:rPr>
                <w:color w:val="000000"/>
                <w:sz w:val="20"/>
              </w:rPr>
              <w:t>, Canal Individual, Faixa de Frequência de Transmissão: 180 - 270 MHZ, banda alta de VHF, Estabilidade da Frequência: 0.005%, Faixa Máxima de Desvio: 15kHz, Resposta de Frequência: 40 Hz - 20 kHz, Taxa Sinal / Ruído: 100 dB,</w:t>
            </w:r>
            <w:r>
              <w:rPr>
                <w:color w:val="000000"/>
                <w:sz w:val="20"/>
              </w:rPr>
              <w:t xml:space="preserve"> </w:t>
            </w:r>
            <w:r w:rsidRPr="00B2312F">
              <w:rPr>
                <w:color w:val="000000"/>
                <w:sz w:val="20"/>
              </w:rPr>
              <w:t>Alcance Dinâmico de Áudio: 100 dB THD: 0,5%, Alimentação: 4 Pilhas AA (inclusas), Sistema de Transmissão VHF - Conector de Saída 1/4" - Cápsula Dinâmica Unidirecional - Led Indicador de AF e RF no Painel - Controle de Volume Individual - Alimentação 2x Pilhas AA 1,5V DC - Alcance de aproximadamente 50 Metros (sem barreira), com receptor bivolt. Garantia de 01 ano contra defeitos de fabricação.</w:t>
            </w:r>
          </w:p>
        </w:tc>
        <w:tc>
          <w:tcPr>
            <w:tcW w:w="1134" w:type="dxa"/>
            <w:shd w:val="clear" w:color="auto" w:fill="auto"/>
            <w:vAlign w:val="center"/>
          </w:tcPr>
          <w:p w14:paraId="10879B7E"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3D64F615"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65415E24" w14:textId="77777777" w:rsidR="00836563" w:rsidRPr="00B2312F" w:rsidRDefault="00836563" w:rsidP="005E3F54">
            <w:pPr>
              <w:jc w:val="center"/>
              <w:rPr>
                <w:sz w:val="20"/>
              </w:rPr>
            </w:pPr>
            <w:r w:rsidRPr="00B2312F">
              <w:rPr>
                <w:sz w:val="20"/>
              </w:rPr>
              <w:t>01</w:t>
            </w:r>
          </w:p>
        </w:tc>
      </w:tr>
      <w:tr w:rsidR="00836563" w:rsidRPr="00B2312F" w14:paraId="6BB4D46D" w14:textId="77777777" w:rsidTr="005E3F54">
        <w:tc>
          <w:tcPr>
            <w:tcW w:w="817" w:type="dxa"/>
            <w:shd w:val="clear" w:color="auto" w:fill="auto"/>
            <w:vAlign w:val="center"/>
          </w:tcPr>
          <w:p w14:paraId="0D2A411D"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2910A0C5"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LÂMPADA DE EMERGÊNCIA</w:t>
            </w:r>
            <w:r w:rsidRPr="00B2312F">
              <w:rPr>
                <w:color w:val="000000"/>
                <w:sz w:val="20"/>
              </w:rPr>
              <w:t xml:space="preserve">, bivolt, 30 </w:t>
            </w:r>
            <w:proofErr w:type="spellStart"/>
            <w:r>
              <w:rPr>
                <w:color w:val="000000"/>
                <w:sz w:val="20"/>
              </w:rPr>
              <w:t>leds</w:t>
            </w:r>
            <w:proofErr w:type="spellEnd"/>
            <w:r>
              <w:rPr>
                <w:color w:val="000000"/>
                <w:sz w:val="20"/>
              </w:rPr>
              <w:t xml:space="preserve">, </w:t>
            </w:r>
            <w:proofErr w:type="gramStart"/>
            <w:r>
              <w:rPr>
                <w:color w:val="000000"/>
                <w:sz w:val="20"/>
              </w:rPr>
              <w:t>4</w:t>
            </w:r>
            <w:proofErr w:type="gramEnd"/>
            <w:r>
              <w:rPr>
                <w:color w:val="000000"/>
                <w:sz w:val="20"/>
              </w:rPr>
              <w:t xml:space="preserve"> w de potê</w:t>
            </w:r>
            <w:r w:rsidRPr="00B2312F">
              <w:rPr>
                <w:color w:val="000000"/>
                <w:sz w:val="20"/>
              </w:rPr>
              <w:t>ncia, temperatura da lâmpada: branco frio. Garantia de 01 ano contra defeitos de fabricação.</w:t>
            </w:r>
          </w:p>
        </w:tc>
        <w:tc>
          <w:tcPr>
            <w:tcW w:w="1134" w:type="dxa"/>
            <w:shd w:val="clear" w:color="auto" w:fill="auto"/>
            <w:vAlign w:val="center"/>
          </w:tcPr>
          <w:p w14:paraId="7DF477FC" w14:textId="77777777" w:rsidR="00836563" w:rsidRPr="00B2312F" w:rsidRDefault="00836563" w:rsidP="00387497">
            <w:pPr>
              <w:spacing w:line="360" w:lineRule="auto"/>
              <w:jc w:val="center"/>
              <w:rPr>
                <w:sz w:val="20"/>
              </w:rPr>
            </w:pPr>
            <w:r>
              <w:rPr>
                <w:sz w:val="20"/>
              </w:rPr>
              <w:t>379012</w:t>
            </w:r>
          </w:p>
        </w:tc>
        <w:tc>
          <w:tcPr>
            <w:tcW w:w="1560" w:type="dxa"/>
            <w:shd w:val="clear" w:color="auto" w:fill="auto"/>
            <w:vAlign w:val="center"/>
          </w:tcPr>
          <w:p w14:paraId="26ABF742"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2E396A6E" w14:textId="77777777" w:rsidR="00836563" w:rsidRPr="00B2312F" w:rsidRDefault="00836563" w:rsidP="005E3F54">
            <w:pPr>
              <w:jc w:val="center"/>
              <w:rPr>
                <w:sz w:val="20"/>
              </w:rPr>
            </w:pPr>
            <w:r w:rsidRPr="00B2312F">
              <w:rPr>
                <w:sz w:val="20"/>
              </w:rPr>
              <w:t>30</w:t>
            </w:r>
          </w:p>
        </w:tc>
      </w:tr>
      <w:tr w:rsidR="00836563" w:rsidRPr="00B2312F" w14:paraId="7D4EBBAE" w14:textId="77777777" w:rsidTr="005E3F54">
        <w:tc>
          <w:tcPr>
            <w:tcW w:w="817" w:type="dxa"/>
            <w:shd w:val="clear" w:color="auto" w:fill="auto"/>
            <w:vAlign w:val="center"/>
          </w:tcPr>
          <w:p w14:paraId="13464AF8"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0AB6B8D4"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GAVETEIRO VOLANTE</w:t>
            </w:r>
            <w:r w:rsidRPr="00B2312F">
              <w:rPr>
                <w:color w:val="000000"/>
                <w:sz w:val="20"/>
              </w:rPr>
              <w:t xml:space="preserve"> para escritório com 03 gavetas; em madeira compensado; tampo superior com 20 mm de espessura; revestido em laminado </w:t>
            </w:r>
            <w:proofErr w:type="spellStart"/>
            <w:r w:rsidRPr="00B2312F">
              <w:rPr>
                <w:color w:val="000000"/>
                <w:sz w:val="20"/>
              </w:rPr>
              <w:t>melamínico</w:t>
            </w:r>
            <w:proofErr w:type="spellEnd"/>
            <w:r w:rsidRPr="00B2312F">
              <w:rPr>
                <w:color w:val="000000"/>
                <w:sz w:val="20"/>
              </w:rPr>
              <w:t xml:space="preserve"> na cor cinza; medindo aproximadamente 430 x 540 x 630 mm; tipo volante; com rodízio, contendo duas gavetas simples, mais um gavetão para pasta suspensa; deslizando sobre corrediças metálicas; com puxadores pintados cor alumínio. Garantia de 01 (um) ano contra defeitos de fabricação.</w:t>
            </w:r>
          </w:p>
        </w:tc>
        <w:tc>
          <w:tcPr>
            <w:tcW w:w="1134" w:type="dxa"/>
            <w:shd w:val="clear" w:color="auto" w:fill="auto"/>
            <w:vAlign w:val="center"/>
          </w:tcPr>
          <w:p w14:paraId="1EDD615A"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2DEC8659"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65EAD733" w14:textId="77777777" w:rsidR="00836563" w:rsidRPr="00B2312F" w:rsidRDefault="00836563" w:rsidP="005E3F54">
            <w:pPr>
              <w:jc w:val="center"/>
              <w:rPr>
                <w:sz w:val="20"/>
              </w:rPr>
            </w:pPr>
            <w:r w:rsidRPr="00B2312F">
              <w:rPr>
                <w:sz w:val="20"/>
              </w:rPr>
              <w:t>02</w:t>
            </w:r>
          </w:p>
        </w:tc>
      </w:tr>
      <w:tr w:rsidR="00836563" w:rsidRPr="00B2312F" w14:paraId="0E12292C" w14:textId="77777777" w:rsidTr="005E3F54">
        <w:tc>
          <w:tcPr>
            <w:tcW w:w="817" w:type="dxa"/>
            <w:shd w:val="clear" w:color="auto" w:fill="auto"/>
            <w:vAlign w:val="center"/>
          </w:tcPr>
          <w:p w14:paraId="50830197"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4CE0CF9A"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ARQUIVO DE AÇO</w:t>
            </w:r>
            <w:r w:rsidRPr="00B2312F">
              <w:rPr>
                <w:color w:val="000000"/>
                <w:sz w:val="20"/>
              </w:rPr>
              <w:t xml:space="preserve"> com 04 gavetas - Confeccionado em chapa 26, contém 04 gavetas com suporte para pasta suspensas, desliza por trilhos, corrediças com esferas, puxador na frente da gaveta com perfil em PVC, fechadura tipo </w:t>
            </w:r>
            <w:proofErr w:type="spellStart"/>
            <w:proofErr w:type="gramStart"/>
            <w:r w:rsidRPr="00B2312F">
              <w:rPr>
                <w:color w:val="000000"/>
                <w:sz w:val="20"/>
              </w:rPr>
              <w:t>yale</w:t>
            </w:r>
            <w:proofErr w:type="spellEnd"/>
            <w:proofErr w:type="gramEnd"/>
            <w:r w:rsidRPr="00B2312F">
              <w:rPr>
                <w:color w:val="000000"/>
                <w:sz w:val="20"/>
              </w:rPr>
              <w:t xml:space="preserve"> com 2 chaves e fechamento simultâneo das gavetas, kit de pé regulável, pintura eletrostática a pó (tinta híbrida) na cor cinza cristal, dimensões aproximadas: altura: 136,2 cm x largura: 47,0 cm x profundidade: 57,0 cm. Garantia de 01 ano contra defeitos de fabricação.</w:t>
            </w:r>
          </w:p>
        </w:tc>
        <w:tc>
          <w:tcPr>
            <w:tcW w:w="1134" w:type="dxa"/>
            <w:shd w:val="clear" w:color="auto" w:fill="auto"/>
            <w:vAlign w:val="center"/>
          </w:tcPr>
          <w:p w14:paraId="6789274D"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13B5A571"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3A98AC2E" w14:textId="77777777" w:rsidR="00836563" w:rsidRPr="00B2312F" w:rsidRDefault="00836563" w:rsidP="005E3F54">
            <w:pPr>
              <w:jc w:val="center"/>
              <w:rPr>
                <w:sz w:val="20"/>
              </w:rPr>
            </w:pPr>
            <w:r w:rsidRPr="00B2312F">
              <w:rPr>
                <w:sz w:val="20"/>
              </w:rPr>
              <w:t>30</w:t>
            </w:r>
          </w:p>
        </w:tc>
      </w:tr>
      <w:tr w:rsidR="00836563" w:rsidRPr="00B2312F" w14:paraId="17A02C2F" w14:textId="77777777" w:rsidTr="005E3F54">
        <w:tc>
          <w:tcPr>
            <w:tcW w:w="817" w:type="dxa"/>
            <w:shd w:val="clear" w:color="auto" w:fill="auto"/>
            <w:vAlign w:val="center"/>
          </w:tcPr>
          <w:p w14:paraId="69C222E5"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57C1A7F2"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FURADEIRA DE IMPACTO</w:t>
            </w:r>
            <w:r>
              <w:rPr>
                <w:color w:val="000000"/>
                <w:sz w:val="20"/>
              </w:rPr>
              <w:t>, 110 V, ma</w:t>
            </w:r>
            <w:r w:rsidRPr="00B2312F">
              <w:rPr>
                <w:color w:val="000000"/>
                <w:sz w:val="20"/>
              </w:rPr>
              <w:t>ndril ½’’, 650 w de potência, rotação direita e esquerda, botão de trava, maleta para transporte. Garantia de 01 ano contra defeitos de fabricação.</w:t>
            </w:r>
          </w:p>
        </w:tc>
        <w:tc>
          <w:tcPr>
            <w:tcW w:w="1134" w:type="dxa"/>
            <w:shd w:val="clear" w:color="auto" w:fill="auto"/>
            <w:vAlign w:val="center"/>
          </w:tcPr>
          <w:p w14:paraId="3B54D950" w14:textId="77777777" w:rsidR="00836563" w:rsidRPr="00B2312F" w:rsidRDefault="00836563" w:rsidP="00387497">
            <w:pPr>
              <w:spacing w:line="360" w:lineRule="auto"/>
              <w:jc w:val="center"/>
              <w:rPr>
                <w:sz w:val="20"/>
              </w:rPr>
            </w:pPr>
            <w:r>
              <w:rPr>
                <w:sz w:val="20"/>
              </w:rPr>
              <w:t>438643</w:t>
            </w:r>
          </w:p>
        </w:tc>
        <w:tc>
          <w:tcPr>
            <w:tcW w:w="1560" w:type="dxa"/>
            <w:shd w:val="clear" w:color="auto" w:fill="auto"/>
            <w:vAlign w:val="center"/>
          </w:tcPr>
          <w:p w14:paraId="4121A934"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4365133F" w14:textId="77777777" w:rsidR="00836563" w:rsidRPr="00B2312F" w:rsidRDefault="00836563" w:rsidP="005E3F54">
            <w:pPr>
              <w:jc w:val="center"/>
              <w:rPr>
                <w:sz w:val="20"/>
              </w:rPr>
            </w:pPr>
            <w:r w:rsidRPr="00B2312F">
              <w:rPr>
                <w:sz w:val="20"/>
              </w:rPr>
              <w:t>01</w:t>
            </w:r>
          </w:p>
        </w:tc>
      </w:tr>
      <w:tr w:rsidR="00836563" w:rsidRPr="00B2312F" w14:paraId="2340407B" w14:textId="77777777" w:rsidTr="005E3F54">
        <w:tc>
          <w:tcPr>
            <w:tcW w:w="817" w:type="dxa"/>
            <w:shd w:val="clear" w:color="auto" w:fill="auto"/>
            <w:vAlign w:val="center"/>
          </w:tcPr>
          <w:p w14:paraId="76CBC7CF"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02BD4E02" w14:textId="77777777" w:rsidR="00836563" w:rsidRPr="00B2312F" w:rsidRDefault="00836563" w:rsidP="00387497">
            <w:pPr>
              <w:autoSpaceDE w:val="0"/>
              <w:autoSpaceDN w:val="0"/>
              <w:adjustRightInd w:val="0"/>
              <w:rPr>
                <w:b/>
                <w:bCs/>
                <w:color w:val="000000"/>
                <w:sz w:val="20"/>
              </w:rPr>
            </w:pPr>
            <w:proofErr w:type="gramStart"/>
            <w:r w:rsidRPr="00B2312F">
              <w:rPr>
                <w:b/>
                <w:bCs/>
                <w:color w:val="000000"/>
                <w:sz w:val="20"/>
                <w:shd w:val="clear" w:color="auto" w:fill="FFFFFF"/>
              </w:rPr>
              <w:t>Kit Jogo</w:t>
            </w:r>
            <w:proofErr w:type="gramEnd"/>
            <w:r w:rsidRPr="00B2312F">
              <w:rPr>
                <w:b/>
                <w:bCs/>
                <w:color w:val="000000"/>
                <w:sz w:val="20"/>
                <w:shd w:val="clear" w:color="auto" w:fill="FFFFFF"/>
              </w:rPr>
              <w:t xml:space="preserve"> de Ferramentas 110 peças com Maleta</w:t>
            </w:r>
            <w:r w:rsidRPr="00B2312F">
              <w:rPr>
                <w:color w:val="000000"/>
                <w:sz w:val="20"/>
                <w:shd w:val="clear" w:color="auto" w:fill="FFFFFF"/>
              </w:rPr>
              <w:t xml:space="preserve"> -</w:t>
            </w:r>
            <w:r w:rsidRPr="00B2312F">
              <w:rPr>
                <w:color w:val="000000"/>
                <w:sz w:val="20"/>
              </w:rPr>
              <w:br/>
            </w:r>
            <w:r w:rsidRPr="00B2312F">
              <w:rPr>
                <w:color w:val="000000"/>
                <w:sz w:val="20"/>
                <w:shd w:val="clear" w:color="auto" w:fill="FFFFFF"/>
              </w:rPr>
              <w:t>O Jogo de Ferramentas c/ 110 peças- Peças em Aço Cromo-Vanádio. Acompanha Maleta com encaixe perfeito dos acessórios, conferindo organização, praticidade e maior vida útil às ferramentas.</w:t>
            </w:r>
            <w:r w:rsidRPr="00B2312F">
              <w:rPr>
                <w:color w:val="000000"/>
                <w:sz w:val="20"/>
              </w:rPr>
              <w:br/>
            </w:r>
            <w:r w:rsidRPr="00B2312F">
              <w:rPr>
                <w:color w:val="000000"/>
                <w:sz w:val="20"/>
              </w:rPr>
              <w:br/>
            </w:r>
            <w:r w:rsidRPr="00B2312F">
              <w:rPr>
                <w:color w:val="000000"/>
                <w:sz w:val="20"/>
                <w:shd w:val="clear" w:color="auto" w:fill="FFFFFF"/>
              </w:rPr>
              <w:t>110 peças, sendo:</w:t>
            </w:r>
            <w:r w:rsidRPr="00B2312F">
              <w:rPr>
                <w:color w:val="000000"/>
                <w:sz w:val="20"/>
              </w:rPr>
              <w:br/>
            </w:r>
            <w:r w:rsidRPr="00B2312F">
              <w:rPr>
                <w:color w:val="000000"/>
                <w:sz w:val="20"/>
                <w:shd w:val="clear" w:color="auto" w:fill="FFFFFF"/>
              </w:rPr>
              <w:t>104 ferramentas</w:t>
            </w:r>
            <w:r w:rsidRPr="00B2312F">
              <w:rPr>
                <w:color w:val="000000"/>
                <w:sz w:val="20"/>
              </w:rPr>
              <w:br/>
            </w:r>
            <w:r w:rsidRPr="00B2312F">
              <w:rPr>
                <w:color w:val="000000"/>
                <w:sz w:val="20"/>
                <w:shd w:val="clear" w:color="auto" w:fill="FFFFFF"/>
              </w:rPr>
              <w:t>4 porta-bits</w:t>
            </w:r>
            <w:r w:rsidRPr="00B2312F">
              <w:rPr>
                <w:color w:val="000000"/>
                <w:sz w:val="20"/>
              </w:rPr>
              <w:br/>
            </w:r>
            <w:r w:rsidRPr="00B2312F">
              <w:rPr>
                <w:color w:val="000000"/>
                <w:sz w:val="20"/>
                <w:shd w:val="clear" w:color="auto" w:fill="FFFFFF"/>
              </w:rPr>
              <w:t>1 porta-chaves hexagonais</w:t>
            </w:r>
            <w:r w:rsidRPr="00B2312F">
              <w:rPr>
                <w:color w:val="000000"/>
                <w:sz w:val="20"/>
              </w:rPr>
              <w:br/>
            </w:r>
            <w:r w:rsidRPr="00B2312F">
              <w:rPr>
                <w:color w:val="000000"/>
                <w:sz w:val="20"/>
                <w:shd w:val="clear" w:color="auto" w:fill="FFFFFF"/>
              </w:rPr>
              <w:t>1 maleta plástica</w:t>
            </w:r>
            <w:r w:rsidRPr="00B2312F">
              <w:rPr>
                <w:color w:val="000000"/>
                <w:sz w:val="20"/>
              </w:rPr>
              <w:br/>
            </w:r>
            <w:r w:rsidRPr="00B2312F">
              <w:rPr>
                <w:color w:val="000000"/>
                <w:sz w:val="20"/>
              </w:rPr>
              <w:br/>
            </w:r>
            <w:r w:rsidRPr="00B2312F">
              <w:rPr>
                <w:color w:val="000000"/>
                <w:sz w:val="20"/>
                <w:shd w:val="clear" w:color="auto" w:fill="FFFFFF"/>
              </w:rPr>
              <w:t>FERRAMENTAS:</w:t>
            </w:r>
            <w:r w:rsidRPr="00B2312F">
              <w:rPr>
                <w:color w:val="000000"/>
                <w:sz w:val="20"/>
              </w:rPr>
              <w:br/>
            </w:r>
            <w:r w:rsidRPr="00B2312F">
              <w:rPr>
                <w:color w:val="000000"/>
                <w:sz w:val="20"/>
                <w:shd w:val="clear" w:color="auto" w:fill="FFFFFF"/>
              </w:rPr>
              <w:lastRenderedPageBreak/>
              <w:t xml:space="preserve">-1 alicate corte diagonal </w:t>
            </w:r>
            <w:proofErr w:type="gramStart"/>
            <w:r w:rsidRPr="00B2312F">
              <w:rPr>
                <w:color w:val="000000"/>
                <w:sz w:val="20"/>
                <w:shd w:val="clear" w:color="auto" w:fill="FFFFFF"/>
              </w:rPr>
              <w:t>6</w:t>
            </w:r>
            <w:proofErr w:type="gramEnd"/>
            <w:r w:rsidRPr="00B2312F">
              <w:rPr>
                <w:color w:val="000000"/>
                <w:sz w:val="20"/>
                <w:shd w:val="clear" w:color="auto" w:fill="FFFFFF"/>
              </w:rPr>
              <w:t>"</w:t>
            </w:r>
            <w:r w:rsidRPr="00B2312F">
              <w:rPr>
                <w:color w:val="000000"/>
                <w:sz w:val="20"/>
              </w:rPr>
              <w:br/>
            </w:r>
            <w:r w:rsidRPr="00B2312F">
              <w:rPr>
                <w:color w:val="000000"/>
                <w:sz w:val="20"/>
                <w:shd w:val="clear" w:color="auto" w:fill="FFFFFF"/>
              </w:rPr>
              <w:t>-1 alicate meia-cana 8"</w:t>
            </w:r>
            <w:r w:rsidRPr="00B2312F">
              <w:rPr>
                <w:color w:val="000000"/>
                <w:sz w:val="20"/>
              </w:rPr>
              <w:br/>
            </w:r>
            <w:r w:rsidRPr="00B2312F">
              <w:rPr>
                <w:color w:val="000000"/>
                <w:sz w:val="20"/>
                <w:shd w:val="clear" w:color="auto" w:fill="FFFFFF"/>
              </w:rPr>
              <w:t xml:space="preserve">-1 alicate bomba </w:t>
            </w:r>
            <w:proofErr w:type="spellStart"/>
            <w:r w:rsidRPr="00B2312F">
              <w:rPr>
                <w:color w:val="000000"/>
                <w:sz w:val="20"/>
                <w:shd w:val="clear" w:color="auto" w:fill="FFFFFF"/>
              </w:rPr>
              <w:t>dágua</w:t>
            </w:r>
            <w:proofErr w:type="spellEnd"/>
            <w:r w:rsidRPr="00B2312F">
              <w:rPr>
                <w:color w:val="000000"/>
                <w:sz w:val="20"/>
                <w:shd w:val="clear" w:color="auto" w:fill="FFFFFF"/>
              </w:rPr>
              <w:t xml:space="preserve"> 10"</w:t>
            </w:r>
            <w:r w:rsidRPr="00B2312F">
              <w:rPr>
                <w:color w:val="000000"/>
                <w:sz w:val="20"/>
              </w:rPr>
              <w:br/>
            </w:r>
            <w:r w:rsidRPr="00B2312F">
              <w:rPr>
                <w:color w:val="000000"/>
                <w:sz w:val="20"/>
                <w:shd w:val="clear" w:color="auto" w:fill="FFFFFF"/>
              </w:rPr>
              <w:t>-2 chaves de fenda (5,5 mm x 75 mm e 6,5 mm x 100 mm)</w:t>
            </w:r>
            <w:r w:rsidRPr="00B2312F">
              <w:rPr>
                <w:color w:val="000000"/>
                <w:sz w:val="20"/>
              </w:rPr>
              <w:br/>
            </w:r>
            <w:r w:rsidRPr="00B2312F">
              <w:rPr>
                <w:color w:val="000000"/>
                <w:sz w:val="20"/>
                <w:shd w:val="clear" w:color="auto" w:fill="FFFFFF"/>
              </w:rPr>
              <w:t xml:space="preserve">-2 chaves </w:t>
            </w:r>
            <w:proofErr w:type="spellStart"/>
            <w:r w:rsidRPr="00B2312F">
              <w:rPr>
                <w:color w:val="000000"/>
                <w:sz w:val="20"/>
                <w:shd w:val="clear" w:color="auto" w:fill="FFFFFF"/>
              </w:rPr>
              <w:t>phillips</w:t>
            </w:r>
            <w:proofErr w:type="spellEnd"/>
            <w:r w:rsidRPr="00B2312F">
              <w:rPr>
                <w:color w:val="000000"/>
                <w:sz w:val="20"/>
                <w:shd w:val="clear" w:color="auto" w:fill="FFFFFF"/>
              </w:rPr>
              <w:t xml:space="preserve"> (n° 1 x 75 mm e n° 2 x 100 mm)</w:t>
            </w:r>
            <w:r w:rsidRPr="00B2312F">
              <w:rPr>
                <w:color w:val="000000"/>
                <w:sz w:val="20"/>
              </w:rPr>
              <w:br/>
            </w:r>
            <w:r w:rsidRPr="00B2312F">
              <w:rPr>
                <w:color w:val="000000"/>
                <w:sz w:val="20"/>
                <w:shd w:val="clear" w:color="auto" w:fill="FFFFFF"/>
              </w:rPr>
              <w:t xml:space="preserve">-8 chaves </w:t>
            </w:r>
            <w:proofErr w:type="spellStart"/>
            <w:r w:rsidRPr="00B2312F">
              <w:rPr>
                <w:color w:val="000000"/>
                <w:sz w:val="20"/>
                <w:shd w:val="clear" w:color="auto" w:fill="FFFFFF"/>
              </w:rPr>
              <w:t>allen</w:t>
            </w:r>
            <w:proofErr w:type="spellEnd"/>
            <w:r w:rsidRPr="00B2312F">
              <w:rPr>
                <w:color w:val="000000"/>
                <w:sz w:val="20"/>
                <w:shd w:val="clear" w:color="auto" w:fill="FFFFFF"/>
              </w:rPr>
              <w:t>/hexagonais em aço cromo vanádio (1,5 mm, 2 mm, 2,5 mm, 3 mm, 4 mm, 5 mm, 5,5 mm e 6 mm)</w:t>
            </w:r>
            <w:r w:rsidRPr="00B2312F">
              <w:rPr>
                <w:color w:val="000000"/>
                <w:sz w:val="20"/>
              </w:rPr>
              <w:br/>
            </w:r>
            <w:r w:rsidRPr="00B2312F">
              <w:rPr>
                <w:color w:val="000000"/>
                <w:sz w:val="20"/>
                <w:shd w:val="clear" w:color="auto" w:fill="FFFFFF"/>
              </w:rPr>
              <w:t>11 chaves combinadas (8 mm, 9 mm, 10 mm, 11 mm, 12 mm, 13 mm, 14 mm, 15 mm, 17 mm, 18 mm e 19 mm)</w:t>
            </w:r>
            <w:r w:rsidRPr="00B2312F">
              <w:rPr>
                <w:color w:val="000000"/>
                <w:sz w:val="20"/>
              </w:rPr>
              <w:br/>
            </w:r>
            <w:r w:rsidRPr="00B2312F">
              <w:rPr>
                <w:color w:val="000000"/>
                <w:sz w:val="20"/>
                <w:shd w:val="clear" w:color="auto" w:fill="FFFFFF"/>
              </w:rPr>
              <w:t>-15 soquetes encaixe 1/2" (10 mm, 11 mm, 12 mm, 13 mm, 14 mm, 15 mm, 17 mm, 18 mm, 19 mm, 20 mm, 21 mm, 22 mm, 23 mm, 24 mm e 27 mm)</w:t>
            </w:r>
            <w:r w:rsidRPr="00B2312F">
              <w:rPr>
                <w:color w:val="000000"/>
                <w:sz w:val="20"/>
              </w:rPr>
              <w:br/>
            </w:r>
            <w:r w:rsidRPr="00B2312F">
              <w:rPr>
                <w:color w:val="000000"/>
                <w:sz w:val="20"/>
                <w:shd w:val="clear" w:color="auto" w:fill="FFFFFF"/>
              </w:rPr>
              <w:t>-1 catraca encaixe 1/2"</w:t>
            </w:r>
            <w:r w:rsidRPr="00B2312F">
              <w:rPr>
                <w:color w:val="000000"/>
                <w:sz w:val="20"/>
              </w:rPr>
              <w:br/>
            </w:r>
            <w:r w:rsidRPr="00B2312F">
              <w:rPr>
                <w:color w:val="000000"/>
                <w:sz w:val="20"/>
                <w:shd w:val="clear" w:color="auto" w:fill="FFFFFF"/>
              </w:rPr>
              <w:t>-1 extensão 5" encaixe 1/2"</w:t>
            </w:r>
            <w:r w:rsidRPr="00B2312F">
              <w:rPr>
                <w:color w:val="000000"/>
                <w:sz w:val="20"/>
              </w:rPr>
              <w:br/>
            </w:r>
            <w:r w:rsidRPr="00B2312F">
              <w:rPr>
                <w:color w:val="000000"/>
                <w:sz w:val="20"/>
                <w:shd w:val="clear" w:color="auto" w:fill="FFFFFF"/>
              </w:rPr>
              <w:t>-1 junta universal encaixe 1/2"</w:t>
            </w:r>
            <w:r w:rsidRPr="00B2312F">
              <w:rPr>
                <w:color w:val="000000"/>
                <w:sz w:val="20"/>
              </w:rPr>
              <w:br/>
            </w:r>
            <w:r w:rsidRPr="00B2312F">
              <w:rPr>
                <w:color w:val="000000"/>
                <w:sz w:val="20"/>
                <w:shd w:val="clear" w:color="auto" w:fill="FFFFFF"/>
              </w:rPr>
              <w:t>-1 cabo T10" encaixe 1/2"</w:t>
            </w:r>
            <w:r w:rsidRPr="00B2312F">
              <w:rPr>
                <w:color w:val="000000"/>
                <w:sz w:val="20"/>
              </w:rPr>
              <w:br/>
            </w:r>
            <w:r w:rsidRPr="00B2312F">
              <w:rPr>
                <w:color w:val="000000"/>
                <w:sz w:val="20"/>
                <w:shd w:val="clear" w:color="auto" w:fill="FFFFFF"/>
              </w:rPr>
              <w:t>-2 soquetes para vela de ignição (16 mm e 21 mm)</w:t>
            </w:r>
            <w:r w:rsidRPr="00B2312F">
              <w:rPr>
                <w:color w:val="000000"/>
                <w:sz w:val="20"/>
              </w:rPr>
              <w:br/>
            </w:r>
            <w:r w:rsidRPr="00B2312F">
              <w:rPr>
                <w:color w:val="000000"/>
                <w:sz w:val="20"/>
                <w:shd w:val="clear" w:color="auto" w:fill="FFFFFF"/>
              </w:rPr>
              <w:t>-11 soquetes encaixe 1/4" (4 mm, 5 mm, 6 mm, 7 mm, 8 mm, 9 mm, 10 mm, 11 mm, 12 mm, 13 mm e 14 mm)</w:t>
            </w:r>
            <w:r w:rsidRPr="00B2312F">
              <w:rPr>
                <w:color w:val="000000"/>
                <w:sz w:val="20"/>
              </w:rPr>
              <w:br/>
            </w:r>
            <w:r w:rsidRPr="00B2312F">
              <w:rPr>
                <w:color w:val="000000"/>
                <w:sz w:val="20"/>
                <w:shd w:val="clear" w:color="auto" w:fill="FFFFFF"/>
              </w:rPr>
              <w:t>-1 catraca encaixe 1/4"</w:t>
            </w:r>
            <w:r w:rsidRPr="00B2312F">
              <w:rPr>
                <w:color w:val="000000"/>
                <w:sz w:val="20"/>
              </w:rPr>
              <w:br/>
            </w:r>
            <w:r w:rsidRPr="00B2312F">
              <w:rPr>
                <w:color w:val="000000"/>
                <w:sz w:val="20"/>
                <w:shd w:val="clear" w:color="auto" w:fill="FFFFFF"/>
              </w:rPr>
              <w:t>-1 extensão 2" encaixe 1/4"</w:t>
            </w:r>
            <w:r w:rsidRPr="00B2312F">
              <w:rPr>
                <w:color w:val="000000"/>
                <w:sz w:val="20"/>
              </w:rPr>
              <w:br/>
            </w:r>
            <w:r w:rsidRPr="00B2312F">
              <w:rPr>
                <w:color w:val="000000"/>
                <w:sz w:val="20"/>
                <w:shd w:val="clear" w:color="auto" w:fill="FFFFFF"/>
              </w:rPr>
              <w:t>-1 extensão 4" encaixe 1/4"</w:t>
            </w:r>
            <w:r w:rsidRPr="00B2312F">
              <w:rPr>
                <w:color w:val="000000"/>
                <w:sz w:val="20"/>
              </w:rPr>
              <w:br/>
            </w:r>
            <w:r w:rsidRPr="00B2312F">
              <w:rPr>
                <w:color w:val="000000"/>
                <w:sz w:val="20"/>
                <w:shd w:val="clear" w:color="auto" w:fill="FFFFFF"/>
              </w:rPr>
              <w:t>-1 extensão flexível 6" encaixe 1/4"</w:t>
            </w:r>
            <w:r w:rsidRPr="00B2312F">
              <w:rPr>
                <w:color w:val="000000"/>
                <w:sz w:val="20"/>
              </w:rPr>
              <w:br/>
            </w:r>
            <w:r w:rsidRPr="00B2312F">
              <w:rPr>
                <w:color w:val="000000"/>
                <w:sz w:val="20"/>
                <w:shd w:val="clear" w:color="auto" w:fill="FFFFFF"/>
              </w:rPr>
              <w:t>-1 junta universal encaixe 1/4"</w:t>
            </w:r>
            <w:r w:rsidRPr="00B2312F">
              <w:rPr>
                <w:color w:val="000000"/>
                <w:sz w:val="20"/>
              </w:rPr>
              <w:br/>
            </w:r>
            <w:r w:rsidRPr="00B2312F">
              <w:rPr>
                <w:color w:val="000000"/>
                <w:sz w:val="20"/>
                <w:shd w:val="clear" w:color="auto" w:fill="FFFFFF"/>
              </w:rPr>
              <w:t>-1 cabo adaptador para bits com catraca encaixe 1/4"</w:t>
            </w:r>
            <w:r w:rsidRPr="00B2312F">
              <w:rPr>
                <w:color w:val="000000"/>
                <w:sz w:val="20"/>
              </w:rPr>
              <w:br/>
            </w:r>
            <w:r w:rsidRPr="00B2312F">
              <w:rPr>
                <w:color w:val="000000"/>
                <w:sz w:val="20"/>
              </w:rPr>
              <w:br/>
            </w:r>
            <w:r w:rsidRPr="00B2312F">
              <w:rPr>
                <w:color w:val="000000"/>
                <w:sz w:val="20"/>
                <w:shd w:val="clear" w:color="auto" w:fill="FFFFFF"/>
              </w:rPr>
              <w:t>-Bits magnéticos encaixe 1/4" em aço cromo vanádio, sendo:</w:t>
            </w:r>
            <w:r w:rsidRPr="00B2312F">
              <w:rPr>
                <w:color w:val="000000"/>
                <w:sz w:val="20"/>
              </w:rPr>
              <w:br/>
            </w:r>
            <w:r w:rsidRPr="00B2312F">
              <w:rPr>
                <w:color w:val="000000"/>
                <w:sz w:val="20"/>
                <w:shd w:val="clear" w:color="auto" w:fill="FFFFFF"/>
              </w:rPr>
              <w:t>-7 fenda: 3,5 mm (2 peças), 4 mm (2 peças), 5,5 mm, 6,5 mm e 8 mm</w:t>
            </w:r>
            <w:r w:rsidRPr="00B2312F">
              <w:rPr>
                <w:color w:val="000000"/>
                <w:sz w:val="20"/>
              </w:rPr>
              <w:br/>
            </w:r>
            <w:r w:rsidRPr="00B2312F">
              <w:rPr>
                <w:color w:val="000000"/>
                <w:sz w:val="20"/>
                <w:shd w:val="clear" w:color="auto" w:fill="FFFFFF"/>
              </w:rPr>
              <w:t xml:space="preserve">8 </w:t>
            </w:r>
            <w:proofErr w:type="spellStart"/>
            <w:r w:rsidRPr="00B2312F">
              <w:rPr>
                <w:color w:val="000000"/>
                <w:sz w:val="20"/>
                <w:shd w:val="clear" w:color="auto" w:fill="FFFFFF"/>
              </w:rPr>
              <w:t>phillips</w:t>
            </w:r>
            <w:proofErr w:type="spellEnd"/>
            <w:r w:rsidRPr="00B2312F">
              <w:rPr>
                <w:color w:val="000000"/>
                <w:sz w:val="20"/>
                <w:shd w:val="clear" w:color="auto" w:fill="FFFFFF"/>
              </w:rPr>
              <w:t>: n° 0 (2 peças), n° 1 (2 peças), n° 2 (2 peças) e n° 3 (2 peças)</w:t>
            </w:r>
            <w:r w:rsidRPr="00B2312F">
              <w:rPr>
                <w:color w:val="000000"/>
                <w:sz w:val="20"/>
              </w:rPr>
              <w:br/>
            </w:r>
            <w:r w:rsidRPr="00B2312F">
              <w:rPr>
                <w:color w:val="000000"/>
                <w:sz w:val="20"/>
                <w:shd w:val="clear" w:color="auto" w:fill="FFFFFF"/>
              </w:rPr>
              <w:t xml:space="preserve">6 </w:t>
            </w:r>
            <w:proofErr w:type="spellStart"/>
            <w:r w:rsidRPr="00B2312F">
              <w:rPr>
                <w:color w:val="000000"/>
                <w:sz w:val="20"/>
                <w:shd w:val="clear" w:color="auto" w:fill="FFFFFF"/>
              </w:rPr>
              <w:t>allen</w:t>
            </w:r>
            <w:proofErr w:type="spellEnd"/>
            <w:r w:rsidRPr="00B2312F">
              <w:rPr>
                <w:color w:val="000000"/>
                <w:sz w:val="20"/>
                <w:shd w:val="clear" w:color="auto" w:fill="FFFFFF"/>
              </w:rPr>
              <w:t>: 2, 3, 4, 5, 6 e 7</w:t>
            </w:r>
            <w:r w:rsidRPr="00B2312F">
              <w:rPr>
                <w:color w:val="000000"/>
                <w:sz w:val="20"/>
              </w:rPr>
              <w:br/>
            </w:r>
            <w:r w:rsidRPr="00B2312F">
              <w:rPr>
                <w:color w:val="000000"/>
                <w:sz w:val="20"/>
                <w:shd w:val="clear" w:color="auto" w:fill="FFFFFF"/>
              </w:rPr>
              <w:t>3 quadrados (S1, S2 e S3)</w:t>
            </w:r>
            <w:r w:rsidRPr="00B2312F">
              <w:rPr>
                <w:color w:val="000000"/>
                <w:sz w:val="20"/>
              </w:rPr>
              <w:br/>
            </w:r>
            <w:r w:rsidRPr="00B2312F">
              <w:rPr>
                <w:color w:val="000000"/>
                <w:sz w:val="20"/>
                <w:shd w:val="clear" w:color="auto" w:fill="FFFFFF"/>
              </w:rPr>
              <w:t xml:space="preserve">7 </w:t>
            </w:r>
            <w:proofErr w:type="spellStart"/>
            <w:r w:rsidRPr="00B2312F">
              <w:rPr>
                <w:color w:val="000000"/>
                <w:sz w:val="20"/>
                <w:shd w:val="clear" w:color="auto" w:fill="FFFFFF"/>
              </w:rPr>
              <w:t>torx</w:t>
            </w:r>
            <w:proofErr w:type="spellEnd"/>
            <w:r w:rsidRPr="00B2312F">
              <w:rPr>
                <w:color w:val="000000"/>
                <w:sz w:val="20"/>
                <w:shd w:val="clear" w:color="auto" w:fill="FFFFFF"/>
              </w:rPr>
              <w:t xml:space="preserve"> (T10, T15, T20, T25, T27, T30 e T40)</w:t>
            </w:r>
            <w:r w:rsidRPr="00B2312F">
              <w:rPr>
                <w:color w:val="000000"/>
                <w:sz w:val="20"/>
              </w:rPr>
              <w:br/>
            </w:r>
            <w:r w:rsidRPr="00B2312F">
              <w:rPr>
                <w:color w:val="000000"/>
                <w:sz w:val="20"/>
                <w:shd w:val="clear" w:color="auto" w:fill="FFFFFF"/>
              </w:rPr>
              <w:t xml:space="preserve">3 </w:t>
            </w:r>
            <w:proofErr w:type="spellStart"/>
            <w:r w:rsidRPr="00B2312F">
              <w:rPr>
                <w:color w:val="000000"/>
                <w:sz w:val="20"/>
                <w:shd w:val="clear" w:color="auto" w:fill="FFFFFF"/>
              </w:rPr>
              <w:t>pozidrives</w:t>
            </w:r>
            <w:proofErr w:type="spellEnd"/>
            <w:r w:rsidRPr="00B2312F">
              <w:rPr>
                <w:color w:val="000000"/>
                <w:sz w:val="20"/>
                <w:shd w:val="clear" w:color="auto" w:fill="FFFFFF"/>
              </w:rPr>
              <w:t xml:space="preserve"> (PZ1, PZ2 e PZ3)</w:t>
            </w:r>
            <w:r w:rsidRPr="00B2312F">
              <w:rPr>
                <w:color w:val="000000"/>
                <w:sz w:val="20"/>
              </w:rPr>
              <w:br/>
            </w:r>
            <w:r w:rsidRPr="00B2312F">
              <w:rPr>
                <w:color w:val="000000"/>
                <w:sz w:val="20"/>
                <w:shd w:val="clear" w:color="auto" w:fill="FFFFFF"/>
              </w:rPr>
              <w:t>4 três pontas (1, 2, 3 e 4)</w:t>
            </w:r>
            <w:r w:rsidRPr="00B2312F">
              <w:rPr>
                <w:color w:val="000000"/>
                <w:sz w:val="20"/>
              </w:rPr>
              <w:br/>
            </w:r>
            <w:r w:rsidRPr="00B2312F">
              <w:rPr>
                <w:color w:val="000000"/>
                <w:sz w:val="20"/>
                <w:shd w:val="clear" w:color="auto" w:fill="FFFFFF"/>
              </w:rPr>
              <w:t>2 adaptadores</w:t>
            </w:r>
            <w:r w:rsidRPr="00B2312F">
              <w:rPr>
                <w:color w:val="000000"/>
                <w:sz w:val="20"/>
              </w:rPr>
              <w:br/>
            </w:r>
            <w:r w:rsidRPr="00B2312F">
              <w:rPr>
                <w:color w:val="000000"/>
                <w:sz w:val="20"/>
                <w:shd w:val="clear" w:color="auto" w:fill="FFFFFF"/>
              </w:rPr>
              <w:t>Uso: Indicado para manutenções e reparos em geral.</w:t>
            </w:r>
          </w:p>
        </w:tc>
        <w:tc>
          <w:tcPr>
            <w:tcW w:w="1134" w:type="dxa"/>
            <w:shd w:val="clear" w:color="auto" w:fill="auto"/>
            <w:vAlign w:val="center"/>
          </w:tcPr>
          <w:p w14:paraId="3366554E" w14:textId="77777777" w:rsidR="00836563" w:rsidRPr="00B2312F" w:rsidRDefault="00836563" w:rsidP="00387497">
            <w:pPr>
              <w:spacing w:line="360" w:lineRule="auto"/>
              <w:jc w:val="center"/>
              <w:rPr>
                <w:sz w:val="20"/>
              </w:rPr>
            </w:pPr>
            <w:r>
              <w:rPr>
                <w:sz w:val="20"/>
              </w:rPr>
              <w:lastRenderedPageBreak/>
              <w:t>Não localizado</w:t>
            </w:r>
          </w:p>
        </w:tc>
        <w:tc>
          <w:tcPr>
            <w:tcW w:w="1560" w:type="dxa"/>
            <w:shd w:val="clear" w:color="auto" w:fill="auto"/>
            <w:vAlign w:val="center"/>
          </w:tcPr>
          <w:p w14:paraId="77E35C1D"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6851C004" w14:textId="77777777" w:rsidR="00836563" w:rsidRPr="00B2312F" w:rsidRDefault="00836563" w:rsidP="005E3F54">
            <w:pPr>
              <w:jc w:val="center"/>
              <w:rPr>
                <w:sz w:val="20"/>
              </w:rPr>
            </w:pPr>
            <w:r w:rsidRPr="00B2312F">
              <w:rPr>
                <w:sz w:val="20"/>
              </w:rPr>
              <w:t>01</w:t>
            </w:r>
          </w:p>
        </w:tc>
      </w:tr>
      <w:tr w:rsidR="00836563" w:rsidRPr="00B2312F" w14:paraId="4092CFD9" w14:textId="77777777" w:rsidTr="005E3F54">
        <w:tc>
          <w:tcPr>
            <w:tcW w:w="817" w:type="dxa"/>
            <w:shd w:val="clear" w:color="auto" w:fill="auto"/>
            <w:vAlign w:val="center"/>
          </w:tcPr>
          <w:p w14:paraId="72F67F27"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7578FE84" w14:textId="77777777" w:rsidR="00836563" w:rsidRPr="00B2312F" w:rsidRDefault="00836563" w:rsidP="00387497">
            <w:pPr>
              <w:autoSpaceDE w:val="0"/>
              <w:autoSpaceDN w:val="0"/>
              <w:adjustRightInd w:val="0"/>
              <w:jc w:val="both"/>
              <w:rPr>
                <w:b/>
                <w:bCs/>
                <w:color w:val="000000"/>
                <w:sz w:val="20"/>
              </w:rPr>
            </w:pPr>
            <w:r>
              <w:rPr>
                <w:b/>
                <w:bCs/>
                <w:color w:val="000000"/>
                <w:sz w:val="20"/>
              </w:rPr>
              <w:t>GELADEIRA/REFRI</w:t>
            </w:r>
            <w:r w:rsidRPr="00B2312F">
              <w:rPr>
                <w:b/>
                <w:bCs/>
                <w:color w:val="000000"/>
                <w:sz w:val="20"/>
              </w:rPr>
              <w:t xml:space="preserve">GERADOR </w:t>
            </w:r>
            <w:proofErr w:type="gramStart"/>
            <w:r w:rsidRPr="00B2312F">
              <w:rPr>
                <w:b/>
                <w:bCs/>
                <w:color w:val="000000"/>
                <w:sz w:val="20"/>
              </w:rPr>
              <w:t>DOMESTICO</w:t>
            </w:r>
            <w:r w:rsidRPr="00B2312F">
              <w:rPr>
                <w:color w:val="000000"/>
                <w:sz w:val="20"/>
              </w:rPr>
              <w:t>,</w:t>
            </w:r>
            <w:proofErr w:type="gramEnd"/>
            <w:r w:rsidRPr="00B2312F">
              <w:rPr>
                <w:color w:val="000000"/>
                <w:sz w:val="20"/>
              </w:rPr>
              <w:t xml:space="preserve"> capacidade 441 litros, voltagem 110 v, </w:t>
            </w:r>
            <w:proofErr w:type="spellStart"/>
            <w:r w:rsidRPr="00B2312F">
              <w:rPr>
                <w:color w:val="000000"/>
                <w:sz w:val="20"/>
              </w:rPr>
              <w:t>Frost</w:t>
            </w:r>
            <w:proofErr w:type="spellEnd"/>
            <w:r w:rsidRPr="00B2312F">
              <w:rPr>
                <w:color w:val="000000"/>
                <w:sz w:val="20"/>
              </w:rPr>
              <w:t xml:space="preserve"> </w:t>
            </w:r>
            <w:proofErr w:type="spellStart"/>
            <w:r w:rsidRPr="00B2312F">
              <w:rPr>
                <w:color w:val="000000"/>
                <w:sz w:val="20"/>
              </w:rPr>
              <w:t>Free</w:t>
            </w:r>
            <w:proofErr w:type="spellEnd"/>
            <w:r w:rsidRPr="00B2312F">
              <w:rPr>
                <w:color w:val="000000"/>
                <w:sz w:val="20"/>
              </w:rPr>
              <w:t>, tipo de refrigerador duplex, cor branca, tipo vertical. E que atendam à Portaria INMETRO nº 20, de 01/02/2006.</w:t>
            </w:r>
          </w:p>
        </w:tc>
        <w:tc>
          <w:tcPr>
            <w:tcW w:w="1134" w:type="dxa"/>
            <w:shd w:val="clear" w:color="auto" w:fill="auto"/>
            <w:vAlign w:val="center"/>
          </w:tcPr>
          <w:p w14:paraId="3DC8F7D4" w14:textId="77777777" w:rsidR="00836563" w:rsidRPr="00B2312F" w:rsidRDefault="00836563" w:rsidP="00387497">
            <w:pPr>
              <w:spacing w:line="360" w:lineRule="auto"/>
              <w:jc w:val="center"/>
              <w:rPr>
                <w:sz w:val="20"/>
              </w:rPr>
            </w:pPr>
            <w:r>
              <w:rPr>
                <w:sz w:val="20"/>
              </w:rPr>
              <w:t>475770</w:t>
            </w:r>
          </w:p>
        </w:tc>
        <w:tc>
          <w:tcPr>
            <w:tcW w:w="1560" w:type="dxa"/>
            <w:shd w:val="clear" w:color="auto" w:fill="auto"/>
            <w:vAlign w:val="center"/>
          </w:tcPr>
          <w:p w14:paraId="61D84CD1"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4207CEBC" w14:textId="77777777" w:rsidR="00836563" w:rsidRPr="00B2312F" w:rsidRDefault="00836563" w:rsidP="005E3F54">
            <w:pPr>
              <w:jc w:val="center"/>
              <w:rPr>
                <w:sz w:val="20"/>
              </w:rPr>
            </w:pPr>
            <w:r w:rsidRPr="00B2312F">
              <w:rPr>
                <w:sz w:val="20"/>
              </w:rPr>
              <w:t>03</w:t>
            </w:r>
          </w:p>
        </w:tc>
      </w:tr>
      <w:tr w:rsidR="00836563" w:rsidRPr="00B2312F" w14:paraId="0E6041E4" w14:textId="77777777" w:rsidTr="005E3F54">
        <w:trPr>
          <w:trHeight w:val="1394"/>
        </w:trPr>
        <w:tc>
          <w:tcPr>
            <w:tcW w:w="817" w:type="dxa"/>
            <w:shd w:val="clear" w:color="auto" w:fill="auto"/>
            <w:vAlign w:val="center"/>
          </w:tcPr>
          <w:p w14:paraId="5B3C9198"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3DAA6549" w14:textId="77777777" w:rsidR="00836563" w:rsidRPr="00B2312F" w:rsidRDefault="00836563" w:rsidP="00387497">
            <w:pPr>
              <w:keepNext/>
              <w:shd w:val="clear" w:color="auto" w:fill="FFFFFF"/>
              <w:spacing w:before="240" w:after="60"/>
              <w:jc w:val="both"/>
              <w:outlineLvl w:val="0"/>
              <w:rPr>
                <w:bCs/>
                <w:color w:val="000000"/>
                <w:kern w:val="28"/>
                <w:sz w:val="20"/>
                <w:lang w:eastAsia="x-none"/>
              </w:rPr>
            </w:pPr>
            <w:r w:rsidRPr="00B2312F">
              <w:rPr>
                <w:bCs/>
                <w:kern w:val="28"/>
                <w:sz w:val="20"/>
                <w:lang w:val="x-none" w:eastAsia="x-none"/>
              </w:rPr>
              <w:t xml:space="preserve"> </w:t>
            </w:r>
            <w:r w:rsidRPr="00E23BBE">
              <w:rPr>
                <w:b/>
                <w:color w:val="000000"/>
                <w:kern w:val="28"/>
                <w:sz w:val="20"/>
                <w:lang w:val="x-none" w:eastAsia="x-none"/>
              </w:rPr>
              <w:t>SUPORTE PARA FORNO DE MICROONDAS BRANCO</w:t>
            </w:r>
            <w:r w:rsidRPr="00E23BBE">
              <w:rPr>
                <w:b/>
                <w:color w:val="000000"/>
                <w:kern w:val="28"/>
                <w:sz w:val="20"/>
                <w:lang w:eastAsia="x-none"/>
              </w:rPr>
              <w:t xml:space="preserve">, </w:t>
            </w:r>
            <w:r w:rsidRPr="00E23BBE">
              <w:rPr>
                <w:bCs/>
                <w:color w:val="000000"/>
                <w:kern w:val="28"/>
                <w:sz w:val="20"/>
                <w:lang w:eastAsia="x-none"/>
              </w:rPr>
              <w:t>Estrutura reforçada, Apoios laterais e acabamentos plásticos na mesma cor do produto, Suporta até 30 kg, Largura ajustável, Pintura epóxi de alta resistência.</w:t>
            </w:r>
          </w:p>
          <w:p w14:paraId="4CFC7F08" w14:textId="77777777" w:rsidR="00836563" w:rsidRPr="00B2312F" w:rsidRDefault="00836563" w:rsidP="00387497">
            <w:pPr>
              <w:autoSpaceDE w:val="0"/>
              <w:autoSpaceDN w:val="0"/>
              <w:adjustRightInd w:val="0"/>
              <w:jc w:val="both"/>
              <w:rPr>
                <w:bCs/>
                <w:color w:val="000000"/>
                <w:sz w:val="20"/>
              </w:rPr>
            </w:pPr>
          </w:p>
        </w:tc>
        <w:tc>
          <w:tcPr>
            <w:tcW w:w="1134" w:type="dxa"/>
            <w:shd w:val="clear" w:color="auto" w:fill="auto"/>
            <w:vAlign w:val="center"/>
          </w:tcPr>
          <w:p w14:paraId="0DA223C3"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204298C1"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35EADE55" w14:textId="77777777" w:rsidR="00836563" w:rsidRPr="00B2312F" w:rsidRDefault="00836563" w:rsidP="005E3F54">
            <w:pPr>
              <w:jc w:val="center"/>
              <w:rPr>
                <w:sz w:val="20"/>
              </w:rPr>
            </w:pPr>
            <w:r w:rsidRPr="00B2312F">
              <w:rPr>
                <w:sz w:val="20"/>
              </w:rPr>
              <w:t>07</w:t>
            </w:r>
          </w:p>
        </w:tc>
      </w:tr>
      <w:tr w:rsidR="00836563" w:rsidRPr="00B2312F" w14:paraId="1CBE40E0" w14:textId="77777777" w:rsidTr="005E3F54">
        <w:tc>
          <w:tcPr>
            <w:tcW w:w="817" w:type="dxa"/>
            <w:shd w:val="clear" w:color="auto" w:fill="auto"/>
            <w:vAlign w:val="center"/>
          </w:tcPr>
          <w:p w14:paraId="1DCC8798"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4A7A9BCC"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CAMPAINHA DE ALARME SEM FIO</w:t>
            </w:r>
            <w:r w:rsidRPr="00B2312F">
              <w:rPr>
                <w:color w:val="000000"/>
                <w:sz w:val="20"/>
              </w:rPr>
              <w:t xml:space="preserve"> - Wireless Residencial Com 32 Tipos De Tons, bivolt, transmissor Resistente com bateria recarregável de longa duração, raio de Alcance de até 300 Metros em Campo Aberto. Garantia 01 ano contra defeitos de fabricação.</w:t>
            </w:r>
          </w:p>
        </w:tc>
        <w:tc>
          <w:tcPr>
            <w:tcW w:w="1134" w:type="dxa"/>
            <w:shd w:val="clear" w:color="auto" w:fill="auto"/>
            <w:vAlign w:val="center"/>
          </w:tcPr>
          <w:p w14:paraId="5CB7C92F"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11ADF561"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59AB53E4" w14:textId="77777777" w:rsidR="00836563" w:rsidRPr="00B2312F" w:rsidRDefault="00836563" w:rsidP="005E3F54">
            <w:pPr>
              <w:jc w:val="center"/>
              <w:rPr>
                <w:sz w:val="20"/>
              </w:rPr>
            </w:pPr>
            <w:r w:rsidRPr="00B2312F">
              <w:rPr>
                <w:sz w:val="20"/>
              </w:rPr>
              <w:t>02</w:t>
            </w:r>
          </w:p>
        </w:tc>
      </w:tr>
      <w:tr w:rsidR="00836563" w:rsidRPr="00B2312F" w14:paraId="01A7A7A9" w14:textId="77777777" w:rsidTr="005E3F54">
        <w:tc>
          <w:tcPr>
            <w:tcW w:w="817" w:type="dxa"/>
            <w:shd w:val="clear" w:color="auto" w:fill="auto"/>
            <w:vAlign w:val="center"/>
          </w:tcPr>
          <w:p w14:paraId="49CB8C32"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20CE2432"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ESCADA DE ALUMÍNIO</w:t>
            </w:r>
            <w:r w:rsidRPr="00B2312F">
              <w:rPr>
                <w:color w:val="000000"/>
                <w:sz w:val="20"/>
              </w:rPr>
              <w:t xml:space="preserve"> com 05 (cinco) degraus. Tipo de material: em alumínio de alta qualidade; capacidade do peso: </w:t>
            </w:r>
            <w:proofErr w:type="gramStart"/>
            <w:r w:rsidRPr="00B2312F">
              <w:rPr>
                <w:color w:val="000000"/>
                <w:sz w:val="20"/>
              </w:rPr>
              <w:t>120kg</w:t>
            </w:r>
            <w:proofErr w:type="gramEnd"/>
            <w:r w:rsidRPr="00B2312F">
              <w:rPr>
                <w:color w:val="000000"/>
                <w:sz w:val="20"/>
              </w:rPr>
              <w:t>; largura do degrau: 0,76m e altura da escada aberta: 1,56; sapata e degrau antiderrapantes.</w:t>
            </w:r>
          </w:p>
        </w:tc>
        <w:tc>
          <w:tcPr>
            <w:tcW w:w="1134" w:type="dxa"/>
            <w:shd w:val="clear" w:color="auto" w:fill="auto"/>
            <w:vAlign w:val="center"/>
          </w:tcPr>
          <w:p w14:paraId="1F4F5753"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41D5D7BB"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43C1ECD6" w14:textId="77777777" w:rsidR="00836563" w:rsidRPr="00B2312F" w:rsidRDefault="00836563" w:rsidP="005E3F54">
            <w:pPr>
              <w:jc w:val="center"/>
              <w:rPr>
                <w:sz w:val="20"/>
              </w:rPr>
            </w:pPr>
            <w:r w:rsidRPr="00B2312F">
              <w:rPr>
                <w:sz w:val="20"/>
              </w:rPr>
              <w:t>01</w:t>
            </w:r>
          </w:p>
        </w:tc>
      </w:tr>
      <w:tr w:rsidR="00836563" w:rsidRPr="00B2312F" w14:paraId="463E8205" w14:textId="77777777" w:rsidTr="005E3F54">
        <w:tc>
          <w:tcPr>
            <w:tcW w:w="817" w:type="dxa"/>
            <w:shd w:val="clear" w:color="auto" w:fill="auto"/>
            <w:vAlign w:val="center"/>
          </w:tcPr>
          <w:p w14:paraId="17D7B0AD"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48A18BC1"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TENDA DOBRÁVEL EM ALUMÍNIO</w:t>
            </w:r>
            <w:r w:rsidRPr="00B2312F">
              <w:rPr>
                <w:color w:val="000000"/>
                <w:sz w:val="20"/>
              </w:rPr>
              <w:t xml:space="preserve">, dimensões 3m x 3m x 2,6m, cor azul, cobertura em poliéster com revestimento interno em Silver </w:t>
            </w:r>
            <w:proofErr w:type="spellStart"/>
            <w:r w:rsidRPr="00B2312F">
              <w:rPr>
                <w:color w:val="000000"/>
                <w:sz w:val="20"/>
              </w:rPr>
              <w:t>Coating</w:t>
            </w:r>
            <w:proofErr w:type="spellEnd"/>
            <w:r w:rsidRPr="00B2312F">
              <w:rPr>
                <w:color w:val="000000"/>
                <w:sz w:val="20"/>
              </w:rPr>
              <w:t>, embalagem contendo sacola e kit fixação, Montagem fácil e rápida, Pés em alumínio. Garantia de 01 ano contra defeitos de fabricação.</w:t>
            </w:r>
          </w:p>
        </w:tc>
        <w:tc>
          <w:tcPr>
            <w:tcW w:w="1134" w:type="dxa"/>
            <w:shd w:val="clear" w:color="auto" w:fill="auto"/>
            <w:vAlign w:val="center"/>
          </w:tcPr>
          <w:p w14:paraId="787B4536"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2C1B25E6"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2889B702" w14:textId="77777777" w:rsidR="00836563" w:rsidRPr="00B2312F" w:rsidRDefault="00836563" w:rsidP="005E3F54">
            <w:pPr>
              <w:jc w:val="center"/>
              <w:rPr>
                <w:sz w:val="20"/>
              </w:rPr>
            </w:pPr>
            <w:r w:rsidRPr="00B2312F">
              <w:rPr>
                <w:sz w:val="20"/>
              </w:rPr>
              <w:t>04</w:t>
            </w:r>
          </w:p>
        </w:tc>
      </w:tr>
      <w:tr w:rsidR="00836563" w:rsidRPr="00B2312F" w14:paraId="7E6B9E60" w14:textId="77777777" w:rsidTr="005E3F54">
        <w:tc>
          <w:tcPr>
            <w:tcW w:w="817" w:type="dxa"/>
            <w:shd w:val="clear" w:color="auto" w:fill="auto"/>
            <w:vAlign w:val="center"/>
          </w:tcPr>
          <w:p w14:paraId="670EDFCB"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40AC50C1" w14:textId="77777777" w:rsidR="00836563" w:rsidRPr="00B2312F" w:rsidRDefault="00836563" w:rsidP="00387497">
            <w:pPr>
              <w:autoSpaceDE w:val="0"/>
              <w:autoSpaceDN w:val="0"/>
              <w:adjustRightInd w:val="0"/>
              <w:jc w:val="both"/>
              <w:rPr>
                <w:b/>
                <w:bCs/>
                <w:color w:val="000000"/>
                <w:sz w:val="20"/>
              </w:rPr>
            </w:pPr>
            <w:r w:rsidRPr="00B2312F">
              <w:rPr>
                <w:b/>
                <w:bCs/>
                <w:color w:val="000000"/>
                <w:sz w:val="20"/>
              </w:rPr>
              <w:t>ESTANTE DE AÇO MULTIUSO</w:t>
            </w:r>
            <w:r w:rsidRPr="00B2312F">
              <w:rPr>
                <w:color w:val="000000"/>
                <w:sz w:val="20"/>
              </w:rPr>
              <w:t xml:space="preserve"> - industrial reforçada; medidas aproximadas: altura: 1,98m, largura: 0,92 cm, profundidade: 0,60cm, 06 prateleiras de alta qualidade, estrutura desmontável, com reforço, parafuso sextavado, pintura epóxi na cor cinza. Garantia 01 an</w:t>
            </w:r>
            <w:r>
              <w:rPr>
                <w:color w:val="000000"/>
                <w:sz w:val="20"/>
              </w:rPr>
              <w:t>o contra defeitos de fabricação.</w:t>
            </w:r>
          </w:p>
        </w:tc>
        <w:tc>
          <w:tcPr>
            <w:tcW w:w="1134" w:type="dxa"/>
            <w:shd w:val="clear" w:color="auto" w:fill="auto"/>
            <w:vAlign w:val="center"/>
          </w:tcPr>
          <w:p w14:paraId="2DA2C612"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58955EBA"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755FFCA1" w14:textId="77777777" w:rsidR="00836563" w:rsidRPr="00B2312F" w:rsidRDefault="00836563" w:rsidP="005E3F54">
            <w:pPr>
              <w:jc w:val="center"/>
              <w:rPr>
                <w:sz w:val="20"/>
              </w:rPr>
            </w:pPr>
            <w:r w:rsidRPr="00B2312F">
              <w:rPr>
                <w:sz w:val="20"/>
              </w:rPr>
              <w:t>15</w:t>
            </w:r>
          </w:p>
        </w:tc>
      </w:tr>
      <w:tr w:rsidR="00836563" w:rsidRPr="00B2312F" w14:paraId="26864CAF" w14:textId="77777777" w:rsidTr="005E3F54">
        <w:tc>
          <w:tcPr>
            <w:tcW w:w="817" w:type="dxa"/>
            <w:shd w:val="clear" w:color="auto" w:fill="auto"/>
            <w:vAlign w:val="center"/>
          </w:tcPr>
          <w:p w14:paraId="01A7CCAE"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1D63CFCF" w14:textId="77777777" w:rsidR="00836563" w:rsidRPr="00B2312F" w:rsidRDefault="00836563" w:rsidP="00387497">
            <w:pPr>
              <w:keepNext/>
              <w:shd w:val="clear" w:color="auto" w:fill="FFFFFF"/>
              <w:jc w:val="both"/>
              <w:textAlignment w:val="baseline"/>
              <w:outlineLvl w:val="0"/>
              <w:rPr>
                <w:bCs/>
                <w:kern w:val="28"/>
                <w:sz w:val="20"/>
                <w:lang w:eastAsia="x-none"/>
              </w:rPr>
            </w:pPr>
            <w:r w:rsidRPr="00B2312F">
              <w:rPr>
                <w:b/>
                <w:kern w:val="28"/>
                <w:sz w:val="20"/>
                <w:lang w:val="x-none" w:eastAsia="x-none"/>
              </w:rPr>
              <w:t>AR-CONDICIONADO SPLIT</w:t>
            </w:r>
            <w:r w:rsidRPr="00B2312F">
              <w:rPr>
                <w:bCs/>
                <w:kern w:val="28"/>
                <w:sz w:val="20"/>
                <w:lang w:val="x-none" w:eastAsia="x-none"/>
              </w:rPr>
              <w:t xml:space="preserve"> </w:t>
            </w:r>
            <w:r w:rsidRPr="00B2312F">
              <w:rPr>
                <w:bCs/>
                <w:kern w:val="28"/>
                <w:sz w:val="20"/>
                <w:lang w:eastAsia="x-none"/>
              </w:rPr>
              <w:t xml:space="preserve">- </w:t>
            </w:r>
            <w:r w:rsidRPr="00B2312F">
              <w:rPr>
                <w:bCs/>
                <w:kern w:val="28"/>
                <w:sz w:val="20"/>
                <w:lang w:val="x-none" w:eastAsia="x-none"/>
              </w:rPr>
              <w:t>Teto 60</w:t>
            </w:r>
            <w:r w:rsidRPr="00B2312F">
              <w:rPr>
                <w:bCs/>
                <w:kern w:val="28"/>
                <w:sz w:val="20"/>
                <w:lang w:eastAsia="x-none"/>
              </w:rPr>
              <w:t>.</w:t>
            </w:r>
            <w:r w:rsidRPr="00B2312F">
              <w:rPr>
                <w:bCs/>
                <w:kern w:val="28"/>
                <w:sz w:val="20"/>
                <w:lang w:val="x-none" w:eastAsia="x-none"/>
              </w:rPr>
              <w:t xml:space="preserve">000 </w:t>
            </w:r>
            <w:proofErr w:type="spellStart"/>
            <w:r w:rsidRPr="00B2312F">
              <w:rPr>
                <w:bCs/>
                <w:kern w:val="28"/>
                <w:sz w:val="20"/>
                <w:lang w:val="x-none" w:eastAsia="x-none"/>
              </w:rPr>
              <w:t>BTUs</w:t>
            </w:r>
            <w:proofErr w:type="spellEnd"/>
            <w:r w:rsidRPr="00B2312F">
              <w:rPr>
                <w:bCs/>
                <w:kern w:val="28"/>
                <w:sz w:val="20"/>
                <w:lang w:eastAsia="x-none"/>
              </w:rPr>
              <w:t>-</w:t>
            </w:r>
            <w:r w:rsidRPr="00B2312F">
              <w:rPr>
                <w:bCs/>
                <w:kern w:val="28"/>
                <w:sz w:val="20"/>
                <w:lang w:val="x-none" w:eastAsia="x-none"/>
              </w:rPr>
              <w:t xml:space="preserve"> 220V</w:t>
            </w:r>
            <w:r w:rsidRPr="00B2312F">
              <w:rPr>
                <w:bCs/>
                <w:kern w:val="28"/>
                <w:sz w:val="20"/>
                <w:lang w:eastAsia="x-none"/>
              </w:rPr>
              <w:t xml:space="preserve">- Cor :Branco, Garantia Equipamento: 3 anos, </w:t>
            </w:r>
          </w:p>
          <w:p w14:paraId="1927EC34" w14:textId="77777777" w:rsidR="00836563" w:rsidRPr="00B2312F" w:rsidRDefault="00836563" w:rsidP="00387497">
            <w:pPr>
              <w:autoSpaceDE w:val="0"/>
              <w:autoSpaceDN w:val="0"/>
              <w:adjustRightInd w:val="0"/>
              <w:jc w:val="both"/>
              <w:rPr>
                <w:bCs/>
                <w:sz w:val="20"/>
              </w:rPr>
            </w:pPr>
          </w:p>
        </w:tc>
        <w:tc>
          <w:tcPr>
            <w:tcW w:w="1134" w:type="dxa"/>
            <w:shd w:val="clear" w:color="auto" w:fill="auto"/>
            <w:vAlign w:val="center"/>
          </w:tcPr>
          <w:p w14:paraId="2B9D481E"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4BE47217"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15F9AD9E" w14:textId="77777777" w:rsidR="00836563" w:rsidRPr="00B2312F" w:rsidRDefault="00836563" w:rsidP="005E3F54">
            <w:pPr>
              <w:jc w:val="center"/>
              <w:rPr>
                <w:sz w:val="20"/>
              </w:rPr>
            </w:pPr>
            <w:r w:rsidRPr="00B2312F">
              <w:rPr>
                <w:sz w:val="20"/>
              </w:rPr>
              <w:t>02</w:t>
            </w:r>
          </w:p>
        </w:tc>
      </w:tr>
      <w:tr w:rsidR="00836563" w:rsidRPr="00B2312F" w14:paraId="3CAD15E4" w14:textId="77777777" w:rsidTr="005E3F54">
        <w:tc>
          <w:tcPr>
            <w:tcW w:w="817" w:type="dxa"/>
            <w:shd w:val="clear" w:color="auto" w:fill="auto"/>
            <w:vAlign w:val="center"/>
          </w:tcPr>
          <w:p w14:paraId="09389797"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5B1C304E" w14:textId="77777777" w:rsidR="00836563" w:rsidRPr="00B2312F" w:rsidRDefault="00836563" w:rsidP="00387497">
            <w:pPr>
              <w:keepNext/>
              <w:shd w:val="clear" w:color="auto" w:fill="FFFFFF"/>
              <w:jc w:val="both"/>
              <w:textAlignment w:val="baseline"/>
              <w:outlineLvl w:val="0"/>
              <w:rPr>
                <w:bCs/>
                <w:kern w:val="28"/>
                <w:sz w:val="20"/>
                <w:lang w:val="x-none" w:eastAsia="x-none"/>
              </w:rPr>
            </w:pPr>
            <w:r w:rsidRPr="00B2312F">
              <w:rPr>
                <w:b/>
                <w:kern w:val="28"/>
                <w:sz w:val="20"/>
                <w:lang w:val="x-none" w:eastAsia="x-none"/>
              </w:rPr>
              <w:t>BERÇO INFANTIL</w:t>
            </w:r>
            <w:r w:rsidRPr="00B2312F">
              <w:rPr>
                <w:bCs/>
                <w:kern w:val="28"/>
                <w:sz w:val="20"/>
                <w:lang w:val="x-none" w:eastAsia="x-none"/>
              </w:rPr>
              <w:t xml:space="preserve">, cor branca, estrado de suporte do colchão: Possui 2 regulagens de altura que possibilitam acompanhar o crescimento da criança, base e grades em MDF bordas arredondadas, Acabamento com fita bordo </w:t>
            </w:r>
            <w:proofErr w:type="spellStart"/>
            <w:r w:rsidRPr="00B2312F">
              <w:rPr>
                <w:bCs/>
                <w:kern w:val="28"/>
                <w:sz w:val="20"/>
                <w:lang w:val="x-none" w:eastAsia="x-none"/>
              </w:rPr>
              <w:t>melamínica</w:t>
            </w:r>
            <w:proofErr w:type="spellEnd"/>
            <w:r w:rsidRPr="00B2312F">
              <w:rPr>
                <w:bCs/>
                <w:kern w:val="28"/>
                <w:sz w:val="20"/>
                <w:lang w:val="x-none" w:eastAsia="x-none"/>
              </w:rPr>
              <w:t>, lastro em MDF com regulagem de altura, acompanha suporte para mosquiteiro, dimensões aproximadas do produto: 80.5 x 64 x 133 cm, para colchão: 130x60 cm (não incluso).Garantia 01 ano contra defeitos de fabricação.</w:t>
            </w:r>
          </w:p>
        </w:tc>
        <w:tc>
          <w:tcPr>
            <w:tcW w:w="1134" w:type="dxa"/>
            <w:shd w:val="clear" w:color="auto" w:fill="auto"/>
            <w:vAlign w:val="center"/>
          </w:tcPr>
          <w:p w14:paraId="6375FFDE"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40E5D831"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4CA3A2E5" w14:textId="77777777" w:rsidR="00836563" w:rsidRPr="00B2312F" w:rsidRDefault="00836563" w:rsidP="005E3F54">
            <w:pPr>
              <w:jc w:val="center"/>
              <w:rPr>
                <w:sz w:val="20"/>
              </w:rPr>
            </w:pPr>
            <w:r w:rsidRPr="00B2312F">
              <w:rPr>
                <w:sz w:val="20"/>
              </w:rPr>
              <w:t>02</w:t>
            </w:r>
          </w:p>
        </w:tc>
      </w:tr>
      <w:tr w:rsidR="00836563" w:rsidRPr="00B2312F" w14:paraId="22CE10DC" w14:textId="77777777" w:rsidTr="005E3F54">
        <w:tc>
          <w:tcPr>
            <w:tcW w:w="817" w:type="dxa"/>
            <w:shd w:val="clear" w:color="auto" w:fill="auto"/>
            <w:vAlign w:val="center"/>
          </w:tcPr>
          <w:p w14:paraId="572D987B"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0B3F798F" w14:textId="77777777" w:rsidR="00836563" w:rsidRPr="00B2312F" w:rsidRDefault="00836563" w:rsidP="00387497">
            <w:pPr>
              <w:keepNext/>
              <w:shd w:val="clear" w:color="auto" w:fill="FFFFFF"/>
              <w:spacing w:before="240" w:after="60"/>
              <w:jc w:val="both"/>
              <w:textAlignment w:val="baseline"/>
              <w:outlineLvl w:val="0"/>
              <w:rPr>
                <w:b/>
                <w:kern w:val="28"/>
                <w:sz w:val="20"/>
                <w:lang w:val="x-none" w:eastAsia="x-none"/>
              </w:rPr>
            </w:pPr>
            <w:r w:rsidRPr="00B2312F">
              <w:rPr>
                <w:b/>
                <w:kern w:val="28"/>
                <w:sz w:val="20"/>
                <w:lang w:val="x-none" w:eastAsia="x-none"/>
              </w:rPr>
              <w:t xml:space="preserve">CADEIRA DE </w:t>
            </w:r>
          </w:p>
          <w:p w14:paraId="1D271262" w14:textId="77777777" w:rsidR="00836563" w:rsidRPr="00B2312F" w:rsidRDefault="00836563" w:rsidP="00387497">
            <w:pPr>
              <w:keepNext/>
              <w:shd w:val="clear" w:color="auto" w:fill="FFFFFF"/>
              <w:jc w:val="both"/>
              <w:textAlignment w:val="baseline"/>
              <w:outlineLvl w:val="0"/>
              <w:rPr>
                <w:b/>
                <w:kern w:val="28"/>
                <w:sz w:val="20"/>
                <w:lang w:val="x-none" w:eastAsia="x-none"/>
              </w:rPr>
            </w:pPr>
            <w:r w:rsidRPr="00B2312F">
              <w:rPr>
                <w:b/>
                <w:kern w:val="28"/>
                <w:sz w:val="20"/>
                <w:lang w:val="x-none" w:eastAsia="x-none"/>
              </w:rPr>
              <w:t>ALIMENTAÇÃO</w:t>
            </w:r>
          </w:p>
          <w:p w14:paraId="7EF8EC40" w14:textId="77777777" w:rsidR="00836563" w:rsidRPr="00B2312F" w:rsidRDefault="00836563" w:rsidP="00387497">
            <w:pPr>
              <w:jc w:val="both"/>
              <w:rPr>
                <w:sz w:val="20"/>
                <w:lang w:val="x-none" w:eastAsia="x-none"/>
              </w:rPr>
            </w:pPr>
            <w:r w:rsidRPr="00B2312F">
              <w:rPr>
                <w:sz w:val="20"/>
              </w:rPr>
              <w:t xml:space="preserve">INFANTIL de 0 a 15 kg – estrutura em aço e polipropileno; Cinto: Polipropileno; Tecido: 100% Poliéster; Alça para carregar; tiras para prender sobre cadeiras de adulto; dimensões: Largura: </w:t>
            </w:r>
            <w:proofErr w:type="gramStart"/>
            <w:r w:rsidRPr="00B2312F">
              <w:rPr>
                <w:sz w:val="20"/>
              </w:rPr>
              <w:t>38cm</w:t>
            </w:r>
            <w:proofErr w:type="gramEnd"/>
            <w:r w:rsidRPr="00B2312F">
              <w:rPr>
                <w:sz w:val="20"/>
              </w:rPr>
              <w:t xml:space="preserve"> Altura: 48,4cm Profundidade: 44,2cm. Garantia 01 ano contra defeitos de fabricação</w:t>
            </w:r>
          </w:p>
        </w:tc>
        <w:tc>
          <w:tcPr>
            <w:tcW w:w="1134" w:type="dxa"/>
            <w:shd w:val="clear" w:color="auto" w:fill="auto"/>
            <w:vAlign w:val="center"/>
          </w:tcPr>
          <w:p w14:paraId="2E8C4B5D"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5733E8DA"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7D78EAA1" w14:textId="77777777" w:rsidR="00836563" w:rsidRPr="00B2312F" w:rsidRDefault="00836563" w:rsidP="005E3F54">
            <w:pPr>
              <w:jc w:val="center"/>
              <w:rPr>
                <w:sz w:val="20"/>
              </w:rPr>
            </w:pPr>
            <w:r w:rsidRPr="00B2312F">
              <w:rPr>
                <w:sz w:val="20"/>
              </w:rPr>
              <w:t>02</w:t>
            </w:r>
          </w:p>
        </w:tc>
      </w:tr>
      <w:tr w:rsidR="00836563" w:rsidRPr="00B2312F" w14:paraId="7B34D9AC" w14:textId="77777777" w:rsidTr="005E3F54">
        <w:tc>
          <w:tcPr>
            <w:tcW w:w="817" w:type="dxa"/>
            <w:shd w:val="clear" w:color="auto" w:fill="auto"/>
            <w:vAlign w:val="center"/>
          </w:tcPr>
          <w:p w14:paraId="566990D3"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2AE5E4BE" w14:textId="77777777" w:rsidR="00836563" w:rsidRPr="00B2312F" w:rsidRDefault="00836563" w:rsidP="00387497">
            <w:pPr>
              <w:keepNext/>
              <w:shd w:val="clear" w:color="auto" w:fill="FFFFFF"/>
              <w:jc w:val="both"/>
              <w:textAlignment w:val="baseline"/>
              <w:outlineLvl w:val="0"/>
              <w:rPr>
                <w:bCs/>
                <w:kern w:val="28"/>
                <w:sz w:val="20"/>
                <w:lang w:eastAsia="x-none"/>
              </w:rPr>
            </w:pPr>
            <w:r w:rsidRPr="00B2312F">
              <w:rPr>
                <w:b/>
                <w:kern w:val="28"/>
                <w:sz w:val="20"/>
                <w:lang w:val="x-none" w:eastAsia="x-none"/>
              </w:rPr>
              <w:t>CARRINHO DE BEBÊ</w:t>
            </w:r>
            <w:r w:rsidRPr="00B2312F">
              <w:rPr>
                <w:bCs/>
                <w:kern w:val="28"/>
                <w:sz w:val="20"/>
                <w:lang w:val="x-none" w:eastAsia="x-none"/>
              </w:rPr>
              <w:t>: estrutura de aço tubular com pintura, com cabo reversível, encosto reclinável com no mínimo 04 posições, assento regulável, tecido emborrachado ou removível e lavável, rodas dianteiras duplas e giratórias, capota regulável e removível. Peso suportado de no mínimo 1</w:t>
            </w:r>
            <w:r>
              <w:rPr>
                <w:bCs/>
                <w:kern w:val="28"/>
                <w:sz w:val="20"/>
                <w:lang w:eastAsia="x-none"/>
              </w:rPr>
              <w:t>5</w:t>
            </w:r>
            <w:r w:rsidRPr="00B2312F">
              <w:rPr>
                <w:bCs/>
                <w:kern w:val="28"/>
                <w:sz w:val="20"/>
                <w:lang w:val="x-none" w:eastAsia="x-none"/>
              </w:rPr>
              <w:t>kg, cinto de segurança com 05 (cinco)pontos, assento fixo e lavável, com travas de segurança e sistema de freio. Mínimo de 01 (um) ano de garantia. Cor predominante cinza. Com certificação do</w:t>
            </w:r>
            <w:r w:rsidRPr="00B2312F">
              <w:rPr>
                <w:bCs/>
                <w:kern w:val="28"/>
                <w:sz w:val="20"/>
                <w:lang w:eastAsia="x-none"/>
              </w:rPr>
              <w:t xml:space="preserve"> INMETRO.</w:t>
            </w:r>
          </w:p>
        </w:tc>
        <w:tc>
          <w:tcPr>
            <w:tcW w:w="1134" w:type="dxa"/>
            <w:shd w:val="clear" w:color="auto" w:fill="auto"/>
            <w:vAlign w:val="center"/>
          </w:tcPr>
          <w:p w14:paraId="50850AB0"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1AF7EE96" w14:textId="77777777" w:rsidR="00836563" w:rsidRPr="00B2312F" w:rsidRDefault="00836563" w:rsidP="005E3F54">
            <w:pPr>
              <w:jc w:val="center"/>
              <w:rPr>
                <w:sz w:val="20"/>
              </w:rPr>
            </w:pPr>
            <w:r w:rsidRPr="00B2312F">
              <w:rPr>
                <w:sz w:val="20"/>
              </w:rPr>
              <w:t xml:space="preserve">Unidade </w:t>
            </w:r>
          </w:p>
        </w:tc>
        <w:tc>
          <w:tcPr>
            <w:tcW w:w="1701" w:type="dxa"/>
            <w:shd w:val="clear" w:color="auto" w:fill="auto"/>
            <w:vAlign w:val="center"/>
          </w:tcPr>
          <w:p w14:paraId="3488B281" w14:textId="77777777" w:rsidR="00836563" w:rsidRPr="00B2312F" w:rsidRDefault="00836563" w:rsidP="005E3F54">
            <w:pPr>
              <w:jc w:val="center"/>
              <w:rPr>
                <w:sz w:val="20"/>
              </w:rPr>
            </w:pPr>
            <w:r w:rsidRPr="00B2312F">
              <w:rPr>
                <w:sz w:val="20"/>
              </w:rPr>
              <w:t>02</w:t>
            </w:r>
          </w:p>
        </w:tc>
      </w:tr>
      <w:tr w:rsidR="00836563" w:rsidRPr="00B2312F" w14:paraId="70410B33" w14:textId="77777777" w:rsidTr="005E3F54">
        <w:tc>
          <w:tcPr>
            <w:tcW w:w="817" w:type="dxa"/>
            <w:shd w:val="clear" w:color="auto" w:fill="auto"/>
            <w:vAlign w:val="center"/>
          </w:tcPr>
          <w:p w14:paraId="358FA162"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622EF6DB" w14:textId="77777777" w:rsidR="00836563" w:rsidRPr="00B2312F" w:rsidRDefault="00836563" w:rsidP="00387497">
            <w:pPr>
              <w:keepNext/>
              <w:shd w:val="clear" w:color="auto" w:fill="FFFFFF"/>
              <w:jc w:val="both"/>
              <w:textAlignment w:val="baseline"/>
              <w:outlineLvl w:val="0"/>
              <w:rPr>
                <w:bCs/>
                <w:kern w:val="28"/>
                <w:sz w:val="20"/>
                <w:lang w:val="x-none" w:eastAsia="x-none"/>
              </w:rPr>
            </w:pPr>
            <w:r w:rsidRPr="00B2312F">
              <w:rPr>
                <w:b/>
                <w:kern w:val="28"/>
                <w:sz w:val="20"/>
                <w:lang w:val="x-none" w:eastAsia="x-none"/>
              </w:rPr>
              <w:t>VELOTROL:</w:t>
            </w:r>
            <w:r w:rsidRPr="00B2312F">
              <w:rPr>
                <w:bCs/>
                <w:kern w:val="28"/>
                <w:sz w:val="20"/>
                <w:lang w:val="x-none" w:eastAsia="x-none"/>
              </w:rPr>
              <w:t xml:space="preserve"> Confeccionado em polietileno, com assento anatômico, confortável, com tamanho </w:t>
            </w:r>
            <w:proofErr w:type="spellStart"/>
            <w:r w:rsidRPr="00B2312F">
              <w:rPr>
                <w:bCs/>
                <w:kern w:val="28"/>
                <w:sz w:val="20"/>
                <w:lang w:val="x-none" w:eastAsia="x-none"/>
              </w:rPr>
              <w:t>ide</w:t>
            </w:r>
            <w:r>
              <w:rPr>
                <w:bCs/>
                <w:kern w:val="28"/>
                <w:sz w:val="20"/>
                <w:lang w:eastAsia="x-none"/>
              </w:rPr>
              <w:t>a</w:t>
            </w:r>
            <w:proofErr w:type="spellEnd"/>
            <w:r w:rsidRPr="00B2312F">
              <w:rPr>
                <w:bCs/>
                <w:kern w:val="28"/>
                <w:sz w:val="20"/>
                <w:lang w:val="x-none" w:eastAsia="x-none"/>
              </w:rPr>
              <w:t>l para criança brincar, subir e descer do brinquedo facilmente, Largura: 23,5cm, altura: 35,5cm, comprimento: 50cm. Suporta até 35kg. Indicado para crianças entre 18 e 36 meses. Com selo do INMETRO</w:t>
            </w:r>
          </w:p>
        </w:tc>
        <w:tc>
          <w:tcPr>
            <w:tcW w:w="1134" w:type="dxa"/>
            <w:shd w:val="clear" w:color="auto" w:fill="auto"/>
            <w:vAlign w:val="center"/>
          </w:tcPr>
          <w:p w14:paraId="3EC1099F"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0E9AFF58" w14:textId="77777777" w:rsidR="00836563" w:rsidRPr="00B2312F" w:rsidRDefault="00836563" w:rsidP="005E3F54">
            <w:pPr>
              <w:jc w:val="center"/>
              <w:rPr>
                <w:sz w:val="20"/>
              </w:rPr>
            </w:pPr>
            <w:r w:rsidRPr="00B2312F">
              <w:rPr>
                <w:sz w:val="20"/>
              </w:rPr>
              <w:t xml:space="preserve">Unidade </w:t>
            </w:r>
          </w:p>
        </w:tc>
        <w:tc>
          <w:tcPr>
            <w:tcW w:w="1701" w:type="dxa"/>
            <w:shd w:val="clear" w:color="auto" w:fill="auto"/>
            <w:vAlign w:val="center"/>
          </w:tcPr>
          <w:p w14:paraId="6B4279A1" w14:textId="77777777" w:rsidR="00836563" w:rsidRPr="00B2312F" w:rsidRDefault="00836563" w:rsidP="005E3F54">
            <w:pPr>
              <w:jc w:val="center"/>
              <w:rPr>
                <w:sz w:val="20"/>
              </w:rPr>
            </w:pPr>
            <w:r w:rsidRPr="00B2312F">
              <w:rPr>
                <w:sz w:val="20"/>
              </w:rPr>
              <w:t>02</w:t>
            </w:r>
          </w:p>
        </w:tc>
      </w:tr>
      <w:tr w:rsidR="00836563" w:rsidRPr="00B2312F" w14:paraId="5470FB2E" w14:textId="77777777" w:rsidTr="005E3F54">
        <w:tc>
          <w:tcPr>
            <w:tcW w:w="817" w:type="dxa"/>
            <w:shd w:val="clear" w:color="auto" w:fill="auto"/>
            <w:vAlign w:val="center"/>
          </w:tcPr>
          <w:p w14:paraId="0A578B28"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5B823919" w14:textId="77777777" w:rsidR="00836563" w:rsidRPr="00B2312F" w:rsidRDefault="00836563" w:rsidP="00387497">
            <w:pPr>
              <w:keepNext/>
              <w:shd w:val="clear" w:color="auto" w:fill="FFFFFF"/>
              <w:jc w:val="both"/>
              <w:textAlignment w:val="baseline"/>
              <w:outlineLvl w:val="0"/>
              <w:rPr>
                <w:bCs/>
                <w:kern w:val="28"/>
                <w:sz w:val="20"/>
                <w:lang w:val="x-none" w:eastAsia="x-none"/>
              </w:rPr>
            </w:pPr>
            <w:r w:rsidRPr="00B2312F">
              <w:rPr>
                <w:b/>
                <w:kern w:val="28"/>
                <w:sz w:val="20"/>
                <w:lang w:val="x-none" w:eastAsia="x-none"/>
              </w:rPr>
              <w:t>CERCADO REGULAR</w:t>
            </w:r>
            <w:r w:rsidRPr="00B2312F">
              <w:rPr>
                <w:bCs/>
                <w:kern w:val="28"/>
                <w:sz w:val="20"/>
                <w:lang w:val="x-none" w:eastAsia="x-none"/>
              </w:rPr>
              <w:t xml:space="preserve"> IDEAL PARA BEBÊS DE ATÉ 13 KG, tela mosquiteiro, confeccionado em laminado plástico e tela 100% poliéster , travas laterais de segurança , bordas acolchoadas (maior </w:t>
            </w:r>
            <w:r w:rsidRPr="00B2312F">
              <w:rPr>
                <w:bCs/>
                <w:kern w:val="28"/>
                <w:sz w:val="20"/>
                <w:lang w:val="x-none" w:eastAsia="x-none"/>
              </w:rPr>
              <w:lastRenderedPageBreak/>
              <w:t>segurança), desmontável.</w:t>
            </w:r>
          </w:p>
        </w:tc>
        <w:tc>
          <w:tcPr>
            <w:tcW w:w="1134" w:type="dxa"/>
            <w:shd w:val="clear" w:color="auto" w:fill="auto"/>
            <w:vAlign w:val="center"/>
          </w:tcPr>
          <w:p w14:paraId="2DD55D6F" w14:textId="77777777" w:rsidR="00836563" w:rsidRPr="00B2312F" w:rsidRDefault="00836563" w:rsidP="00387497">
            <w:pPr>
              <w:spacing w:line="360" w:lineRule="auto"/>
              <w:jc w:val="center"/>
              <w:rPr>
                <w:sz w:val="20"/>
              </w:rPr>
            </w:pPr>
            <w:r>
              <w:rPr>
                <w:sz w:val="20"/>
              </w:rPr>
              <w:lastRenderedPageBreak/>
              <w:t>Não localizado</w:t>
            </w:r>
          </w:p>
        </w:tc>
        <w:tc>
          <w:tcPr>
            <w:tcW w:w="1560" w:type="dxa"/>
            <w:shd w:val="clear" w:color="auto" w:fill="auto"/>
            <w:vAlign w:val="center"/>
          </w:tcPr>
          <w:p w14:paraId="6D6E2DA2" w14:textId="77777777" w:rsidR="00836563" w:rsidRPr="00B2312F" w:rsidRDefault="00836563" w:rsidP="005E3F54">
            <w:pPr>
              <w:jc w:val="center"/>
              <w:rPr>
                <w:sz w:val="20"/>
              </w:rPr>
            </w:pPr>
            <w:r w:rsidRPr="00B2312F">
              <w:rPr>
                <w:sz w:val="20"/>
              </w:rPr>
              <w:t xml:space="preserve">Unidade </w:t>
            </w:r>
          </w:p>
        </w:tc>
        <w:tc>
          <w:tcPr>
            <w:tcW w:w="1701" w:type="dxa"/>
            <w:shd w:val="clear" w:color="auto" w:fill="auto"/>
            <w:vAlign w:val="center"/>
          </w:tcPr>
          <w:p w14:paraId="36D9968A" w14:textId="77777777" w:rsidR="00836563" w:rsidRPr="00B2312F" w:rsidRDefault="00836563" w:rsidP="005E3F54">
            <w:pPr>
              <w:jc w:val="center"/>
              <w:rPr>
                <w:sz w:val="20"/>
              </w:rPr>
            </w:pPr>
            <w:r w:rsidRPr="00B2312F">
              <w:rPr>
                <w:sz w:val="20"/>
              </w:rPr>
              <w:t>01</w:t>
            </w:r>
          </w:p>
        </w:tc>
      </w:tr>
      <w:tr w:rsidR="00836563" w:rsidRPr="00B2312F" w14:paraId="0A67D753" w14:textId="77777777" w:rsidTr="005E3F54">
        <w:tc>
          <w:tcPr>
            <w:tcW w:w="817" w:type="dxa"/>
            <w:shd w:val="clear" w:color="auto" w:fill="auto"/>
            <w:vAlign w:val="center"/>
          </w:tcPr>
          <w:p w14:paraId="0D6105C1"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5E26821F" w14:textId="77777777" w:rsidR="00836563" w:rsidRPr="00B2312F" w:rsidRDefault="00836563" w:rsidP="00387497">
            <w:pPr>
              <w:keepNext/>
              <w:shd w:val="clear" w:color="auto" w:fill="FFFFFF"/>
              <w:jc w:val="both"/>
              <w:textAlignment w:val="baseline"/>
              <w:outlineLvl w:val="0"/>
              <w:rPr>
                <w:bCs/>
                <w:kern w:val="28"/>
                <w:sz w:val="20"/>
                <w:lang w:val="x-none" w:eastAsia="x-none"/>
              </w:rPr>
            </w:pPr>
            <w:r w:rsidRPr="00B2312F">
              <w:rPr>
                <w:b/>
                <w:kern w:val="28"/>
                <w:sz w:val="20"/>
                <w:lang w:val="x-none" w:eastAsia="x-none"/>
              </w:rPr>
              <w:t>BANHEIRA COM TROCADOR</w:t>
            </w:r>
            <w:r w:rsidRPr="00B2312F">
              <w:rPr>
                <w:bCs/>
                <w:kern w:val="28"/>
                <w:sz w:val="20"/>
                <w:lang w:val="x-none" w:eastAsia="x-none"/>
              </w:rPr>
              <w:t>, trocador almofadado, assento redutor, porta objetos com divisórias, pés dobráveis, que suporte pelo menos 20 kg (água + bebê), com saboneteira, mangueira removível com válvula, com porta toalha, saída de água através da mangueira. Medidas mínimas: Largura 82 cm, altura 96 cm, profundidade, 54,5 cm</w:t>
            </w:r>
          </w:p>
        </w:tc>
        <w:tc>
          <w:tcPr>
            <w:tcW w:w="1134" w:type="dxa"/>
            <w:shd w:val="clear" w:color="auto" w:fill="auto"/>
            <w:vAlign w:val="center"/>
          </w:tcPr>
          <w:p w14:paraId="065AC445"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632838D9" w14:textId="77777777" w:rsidR="00836563" w:rsidRPr="00B2312F" w:rsidRDefault="00836563" w:rsidP="005E3F54">
            <w:pPr>
              <w:jc w:val="center"/>
              <w:rPr>
                <w:sz w:val="20"/>
              </w:rPr>
            </w:pPr>
            <w:r w:rsidRPr="00B2312F">
              <w:rPr>
                <w:sz w:val="20"/>
              </w:rPr>
              <w:t xml:space="preserve">Unidade </w:t>
            </w:r>
          </w:p>
        </w:tc>
        <w:tc>
          <w:tcPr>
            <w:tcW w:w="1701" w:type="dxa"/>
            <w:shd w:val="clear" w:color="auto" w:fill="auto"/>
            <w:vAlign w:val="center"/>
          </w:tcPr>
          <w:p w14:paraId="1919B600" w14:textId="77777777" w:rsidR="00836563" w:rsidRPr="00B2312F" w:rsidRDefault="00836563" w:rsidP="005E3F54">
            <w:pPr>
              <w:jc w:val="center"/>
              <w:rPr>
                <w:sz w:val="20"/>
              </w:rPr>
            </w:pPr>
            <w:r w:rsidRPr="00B2312F">
              <w:rPr>
                <w:sz w:val="20"/>
              </w:rPr>
              <w:t>01</w:t>
            </w:r>
          </w:p>
        </w:tc>
      </w:tr>
      <w:tr w:rsidR="00836563" w:rsidRPr="00B2312F" w14:paraId="16DE2936" w14:textId="77777777" w:rsidTr="005E3F54">
        <w:tc>
          <w:tcPr>
            <w:tcW w:w="817" w:type="dxa"/>
            <w:shd w:val="clear" w:color="auto" w:fill="auto"/>
            <w:vAlign w:val="center"/>
          </w:tcPr>
          <w:p w14:paraId="4CBC3CE7"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6C795B22" w14:textId="77777777" w:rsidR="00836563" w:rsidRPr="00B2312F" w:rsidRDefault="00836563" w:rsidP="00387497">
            <w:pPr>
              <w:keepNext/>
              <w:shd w:val="clear" w:color="auto" w:fill="FFFFFF"/>
              <w:jc w:val="both"/>
              <w:textAlignment w:val="baseline"/>
              <w:outlineLvl w:val="0"/>
              <w:rPr>
                <w:bCs/>
                <w:kern w:val="28"/>
                <w:sz w:val="20"/>
                <w:lang w:val="x-none" w:eastAsia="x-none"/>
              </w:rPr>
            </w:pPr>
            <w:r w:rsidRPr="00B2312F">
              <w:rPr>
                <w:b/>
                <w:kern w:val="28"/>
                <w:sz w:val="20"/>
                <w:lang w:val="x-none" w:eastAsia="x-none"/>
              </w:rPr>
              <w:t>PISCINA DE BOLINHA COM 200 BOLINHAS</w:t>
            </w:r>
            <w:r w:rsidRPr="00B2312F">
              <w:rPr>
                <w:bCs/>
                <w:kern w:val="28"/>
                <w:sz w:val="20"/>
                <w:lang w:val="x-none" w:eastAsia="x-none"/>
              </w:rPr>
              <w:t xml:space="preserve">- Piscina feita em material macio, livre de quinas. Capacidade para aproximadamente 200 bolinhas, que devem acompanhar o produto. Preenchimento em espuma, densidade mínima de 28 e máxima de 33; Revestimento em </w:t>
            </w:r>
            <w:proofErr w:type="spellStart"/>
            <w:r w:rsidRPr="00B2312F">
              <w:rPr>
                <w:bCs/>
                <w:kern w:val="28"/>
                <w:sz w:val="20"/>
                <w:lang w:val="x-none" w:eastAsia="x-none"/>
              </w:rPr>
              <w:t>courvin</w:t>
            </w:r>
            <w:proofErr w:type="spellEnd"/>
            <w:r w:rsidRPr="00B2312F">
              <w:rPr>
                <w:bCs/>
                <w:kern w:val="28"/>
                <w:sz w:val="20"/>
                <w:lang w:val="x-none" w:eastAsia="x-none"/>
              </w:rPr>
              <w:t>; produto impermeável. Peças multicoloridas; Não tóxico.</w:t>
            </w:r>
          </w:p>
        </w:tc>
        <w:tc>
          <w:tcPr>
            <w:tcW w:w="1134" w:type="dxa"/>
            <w:shd w:val="clear" w:color="auto" w:fill="auto"/>
            <w:vAlign w:val="center"/>
          </w:tcPr>
          <w:p w14:paraId="06AA12CD"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45A00815" w14:textId="77777777" w:rsidR="00836563" w:rsidRPr="00B2312F" w:rsidRDefault="00836563" w:rsidP="005E3F54">
            <w:pPr>
              <w:jc w:val="center"/>
              <w:rPr>
                <w:sz w:val="20"/>
              </w:rPr>
            </w:pPr>
            <w:r w:rsidRPr="00B2312F">
              <w:rPr>
                <w:sz w:val="20"/>
              </w:rPr>
              <w:t xml:space="preserve">Unidade </w:t>
            </w:r>
          </w:p>
        </w:tc>
        <w:tc>
          <w:tcPr>
            <w:tcW w:w="1701" w:type="dxa"/>
            <w:shd w:val="clear" w:color="auto" w:fill="auto"/>
            <w:vAlign w:val="center"/>
          </w:tcPr>
          <w:p w14:paraId="2762DDA7" w14:textId="77777777" w:rsidR="00836563" w:rsidRPr="00B2312F" w:rsidRDefault="00836563" w:rsidP="005E3F54">
            <w:pPr>
              <w:jc w:val="center"/>
              <w:rPr>
                <w:sz w:val="20"/>
              </w:rPr>
            </w:pPr>
            <w:r w:rsidRPr="00B2312F">
              <w:rPr>
                <w:sz w:val="20"/>
              </w:rPr>
              <w:t>01</w:t>
            </w:r>
          </w:p>
        </w:tc>
      </w:tr>
      <w:tr w:rsidR="00836563" w:rsidRPr="00B2312F" w14:paraId="2575B553" w14:textId="77777777" w:rsidTr="005E3F54">
        <w:tc>
          <w:tcPr>
            <w:tcW w:w="817" w:type="dxa"/>
            <w:shd w:val="clear" w:color="auto" w:fill="auto"/>
            <w:vAlign w:val="center"/>
          </w:tcPr>
          <w:p w14:paraId="63DFB26A"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17CC7662" w14:textId="77777777" w:rsidR="00836563" w:rsidRPr="00B2312F" w:rsidRDefault="00836563" w:rsidP="00387497">
            <w:pPr>
              <w:keepNext/>
              <w:shd w:val="clear" w:color="auto" w:fill="FFFFFF"/>
              <w:jc w:val="both"/>
              <w:textAlignment w:val="baseline"/>
              <w:outlineLvl w:val="0"/>
              <w:rPr>
                <w:bCs/>
                <w:kern w:val="28"/>
                <w:sz w:val="20"/>
                <w:lang w:val="x-none" w:eastAsia="x-none"/>
              </w:rPr>
            </w:pPr>
            <w:r w:rsidRPr="00B2312F">
              <w:rPr>
                <w:b/>
                <w:kern w:val="28"/>
                <w:sz w:val="20"/>
                <w:lang w:val="x-none" w:eastAsia="x-none"/>
              </w:rPr>
              <w:t>COLCHÃO RETANGULAR EM ESPUMA</w:t>
            </w:r>
            <w:r w:rsidRPr="00B2312F">
              <w:rPr>
                <w:bCs/>
                <w:kern w:val="28"/>
                <w:sz w:val="20"/>
                <w:lang w:val="x-none" w:eastAsia="x-none"/>
              </w:rPr>
              <w:t>; solteiro; material 100% espuma extra firme, revestimento: tecido 100%</w:t>
            </w:r>
            <w:r w:rsidRPr="00B2312F">
              <w:rPr>
                <w:bCs/>
                <w:kern w:val="28"/>
                <w:sz w:val="20"/>
                <w:lang w:eastAsia="x-none"/>
              </w:rPr>
              <w:t xml:space="preserve"> </w:t>
            </w:r>
            <w:r w:rsidRPr="00B2312F">
              <w:rPr>
                <w:bCs/>
                <w:kern w:val="28"/>
                <w:sz w:val="20"/>
                <w:lang w:val="x-none" w:eastAsia="x-none"/>
              </w:rPr>
              <w:t xml:space="preserve">algodão, com proteção tecido </w:t>
            </w:r>
            <w:proofErr w:type="spellStart"/>
            <w:r w:rsidRPr="00B2312F">
              <w:rPr>
                <w:bCs/>
                <w:kern w:val="28"/>
                <w:sz w:val="20"/>
                <w:lang w:val="x-none" w:eastAsia="x-none"/>
              </w:rPr>
              <w:t>antiácaro</w:t>
            </w:r>
            <w:proofErr w:type="spellEnd"/>
            <w:r w:rsidRPr="00B2312F">
              <w:rPr>
                <w:bCs/>
                <w:kern w:val="28"/>
                <w:sz w:val="20"/>
                <w:lang w:val="x-none" w:eastAsia="x-none"/>
              </w:rPr>
              <w:t xml:space="preserve">, </w:t>
            </w:r>
            <w:proofErr w:type="spellStart"/>
            <w:r w:rsidRPr="00B2312F">
              <w:rPr>
                <w:bCs/>
                <w:kern w:val="28"/>
                <w:sz w:val="20"/>
                <w:lang w:val="x-none" w:eastAsia="x-none"/>
              </w:rPr>
              <w:t>antimofo</w:t>
            </w:r>
            <w:proofErr w:type="spellEnd"/>
            <w:r w:rsidRPr="00B2312F">
              <w:rPr>
                <w:bCs/>
                <w:kern w:val="28"/>
                <w:sz w:val="20"/>
                <w:lang w:val="x-none" w:eastAsia="x-none"/>
              </w:rPr>
              <w:t xml:space="preserve"> e antialérgico. Medidas aproximadas: comprimento 188 cm, altura 1</w:t>
            </w:r>
            <w:r w:rsidRPr="00B2312F">
              <w:rPr>
                <w:bCs/>
                <w:kern w:val="28"/>
                <w:sz w:val="20"/>
                <w:lang w:eastAsia="x-none"/>
              </w:rPr>
              <w:t>3</w:t>
            </w:r>
            <w:r w:rsidRPr="00B2312F">
              <w:rPr>
                <w:bCs/>
                <w:kern w:val="28"/>
                <w:sz w:val="20"/>
                <w:lang w:val="x-none" w:eastAsia="x-none"/>
              </w:rPr>
              <w:t xml:space="preserve"> cm, largura </w:t>
            </w:r>
            <w:r w:rsidRPr="00B2312F">
              <w:rPr>
                <w:bCs/>
                <w:kern w:val="28"/>
                <w:sz w:val="20"/>
                <w:lang w:eastAsia="x-none"/>
              </w:rPr>
              <w:t>8</w:t>
            </w:r>
            <w:r w:rsidRPr="00B2312F">
              <w:rPr>
                <w:bCs/>
                <w:kern w:val="28"/>
                <w:sz w:val="20"/>
                <w:lang w:val="x-none" w:eastAsia="x-none"/>
              </w:rPr>
              <w:t>8 cm; densidade D-33, com garantia mínima de 12 meses</w:t>
            </w:r>
          </w:p>
        </w:tc>
        <w:tc>
          <w:tcPr>
            <w:tcW w:w="1134" w:type="dxa"/>
            <w:shd w:val="clear" w:color="auto" w:fill="auto"/>
            <w:vAlign w:val="center"/>
          </w:tcPr>
          <w:p w14:paraId="19E65A55"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3524225B"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4646CEBB" w14:textId="77777777" w:rsidR="00836563" w:rsidRPr="00B2312F" w:rsidRDefault="00836563" w:rsidP="005E3F54">
            <w:pPr>
              <w:jc w:val="center"/>
              <w:rPr>
                <w:sz w:val="20"/>
              </w:rPr>
            </w:pPr>
            <w:r w:rsidRPr="00B2312F">
              <w:rPr>
                <w:sz w:val="20"/>
              </w:rPr>
              <w:t>09</w:t>
            </w:r>
          </w:p>
        </w:tc>
      </w:tr>
      <w:tr w:rsidR="00836563" w:rsidRPr="00B2312F" w14:paraId="4D6427A7" w14:textId="77777777" w:rsidTr="005E3F54">
        <w:tc>
          <w:tcPr>
            <w:tcW w:w="817" w:type="dxa"/>
            <w:shd w:val="clear" w:color="auto" w:fill="auto"/>
            <w:vAlign w:val="center"/>
          </w:tcPr>
          <w:p w14:paraId="2FB9FF61"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0D86F7FF" w14:textId="77777777" w:rsidR="00836563" w:rsidRPr="00B2312F" w:rsidRDefault="00836563" w:rsidP="00387497">
            <w:pPr>
              <w:keepNext/>
              <w:shd w:val="clear" w:color="auto" w:fill="FFFFFF"/>
              <w:jc w:val="both"/>
              <w:textAlignment w:val="baseline"/>
              <w:outlineLvl w:val="0"/>
              <w:rPr>
                <w:bCs/>
                <w:color w:val="000000"/>
                <w:kern w:val="28"/>
                <w:sz w:val="20"/>
                <w:lang w:eastAsia="x-none"/>
              </w:rPr>
            </w:pPr>
            <w:r w:rsidRPr="00B2312F">
              <w:rPr>
                <w:b/>
                <w:color w:val="000000"/>
                <w:kern w:val="28"/>
                <w:sz w:val="20"/>
                <w:lang w:val="x-none" w:eastAsia="x-none"/>
              </w:rPr>
              <w:t>BICAMA DE</w:t>
            </w:r>
            <w:r w:rsidRPr="00B2312F">
              <w:rPr>
                <w:b/>
                <w:color w:val="000000"/>
                <w:kern w:val="28"/>
                <w:sz w:val="20"/>
                <w:lang w:eastAsia="x-none"/>
              </w:rPr>
              <w:t xml:space="preserve"> SOLTEIRO EM</w:t>
            </w:r>
            <w:r w:rsidRPr="00B2312F">
              <w:rPr>
                <w:b/>
                <w:color w:val="000000"/>
                <w:kern w:val="28"/>
                <w:sz w:val="20"/>
                <w:lang w:val="x-none" w:eastAsia="x-none"/>
              </w:rPr>
              <w:t xml:space="preserve"> MADEIRA</w:t>
            </w:r>
            <w:r w:rsidRPr="00B2312F">
              <w:rPr>
                <w:b/>
                <w:color w:val="000000"/>
                <w:kern w:val="28"/>
                <w:sz w:val="20"/>
                <w:lang w:eastAsia="x-none"/>
              </w:rPr>
              <w:t xml:space="preserve"> MACIÇA</w:t>
            </w:r>
            <w:r w:rsidRPr="00B2312F">
              <w:rPr>
                <w:b/>
                <w:color w:val="000000"/>
                <w:kern w:val="28"/>
                <w:sz w:val="20"/>
                <w:lang w:val="x-none" w:eastAsia="x-none"/>
              </w:rPr>
              <w:t xml:space="preserve"> C</w:t>
            </w:r>
            <w:r w:rsidRPr="00B2312F">
              <w:rPr>
                <w:b/>
                <w:color w:val="000000"/>
                <w:kern w:val="28"/>
                <w:sz w:val="20"/>
                <w:lang w:eastAsia="x-none"/>
              </w:rPr>
              <w:t xml:space="preserve">OM </w:t>
            </w:r>
            <w:r w:rsidRPr="00B2312F">
              <w:rPr>
                <w:b/>
                <w:color w:val="000000"/>
                <w:kern w:val="28"/>
                <w:sz w:val="20"/>
                <w:lang w:val="x-none" w:eastAsia="x-none"/>
              </w:rPr>
              <w:t>2 GAVETAS</w:t>
            </w:r>
            <w:r w:rsidRPr="00B2312F">
              <w:rPr>
                <w:bCs/>
                <w:color w:val="000000"/>
                <w:kern w:val="28"/>
                <w:sz w:val="20"/>
                <w:lang w:eastAsia="x-none"/>
              </w:rPr>
              <w:t>, C</w:t>
            </w:r>
            <w:r w:rsidRPr="00B2312F">
              <w:rPr>
                <w:bCs/>
                <w:color w:val="000000"/>
                <w:kern w:val="28"/>
                <w:sz w:val="20"/>
                <w:shd w:val="clear" w:color="auto" w:fill="F7F7F7"/>
                <w:lang w:val="x-none" w:eastAsia="x-none"/>
              </w:rPr>
              <w:t xml:space="preserve">ama </w:t>
            </w:r>
            <w:r w:rsidRPr="00B2312F">
              <w:rPr>
                <w:bCs/>
                <w:color w:val="000000"/>
                <w:kern w:val="28"/>
                <w:sz w:val="20"/>
                <w:shd w:val="clear" w:color="auto" w:fill="F7F7F7"/>
                <w:lang w:eastAsia="x-none"/>
              </w:rPr>
              <w:t>superior e cama auxiliar com resistência para até</w:t>
            </w:r>
            <w:r w:rsidRPr="00B2312F">
              <w:rPr>
                <w:bCs/>
                <w:color w:val="000000"/>
                <w:kern w:val="28"/>
                <w:sz w:val="20"/>
                <w:shd w:val="clear" w:color="auto" w:fill="F7F7F7"/>
                <w:lang w:val="x-none" w:eastAsia="x-none"/>
              </w:rPr>
              <w:t xml:space="preserve"> 100kg</w:t>
            </w:r>
            <w:r w:rsidRPr="00B2312F">
              <w:rPr>
                <w:bCs/>
                <w:color w:val="000000"/>
                <w:kern w:val="28"/>
                <w:sz w:val="20"/>
                <w:shd w:val="clear" w:color="auto" w:fill="F7F7F7"/>
                <w:lang w:eastAsia="x-none"/>
              </w:rPr>
              <w:t>,</w:t>
            </w:r>
            <w:r w:rsidRPr="00B2312F">
              <w:rPr>
                <w:b/>
                <w:kern w:val="28"/>
                <w:sz w:val="20"/>
                <w:lang w:val="x-none" w:eastAsia="x-none"/>
              </w:rPr>
              <w:t xml:space="preserve"> </w:t>
            </w:r>
            <w:r w:rsidRPr="00B2312F">
              <w:rPr>
                <w:bCs/>
                <w:kern w:val="28"/>
                <w:sz w:val="20"/>
                <w:lang w:eastAsia="x-none"/>
              </w:rPr>
              <w:t>d</w:t>
            </w:r>
            <w:r w:rsidRPr="00B2312F">
              <w:rPr>
                <w:bCs/>
                <w:color w:val="000000"/>
                <w:kern w:val="28"/>
                <w:sz w:val="20"/>
                <w:shd w:val="clear" w:color="auto" w:fill="F7F7F7"/>
                <w:lang w:eastAsia="x-none"/>
              </w:rPr>
              <w:t xml:space="preserve">imensões - comprimento 200 cm x largura 90 cm x altura 77 cm. Com </w:t>
            </w:r>
            <w:proofErr w:type="spellStart"/>
            <w:r w:rsidRPr="00B2312F">
              <w:rPr>
                <w:bCs/>
                <w:color w:val="000000"/>
                <w:kern w:val="28"/>
                <w:sz w:val="20"/>
                <w:shd w:val="clear" w:color="auto" w:fill="F7F7F7"/>
                <w:lang w:eastAsia="x-none"/>
              </w:rPr>
              <w:t>estretura</w:t>
            </w:r>
            <w:proofErr w:type="spellEnd"/>
            <w:r w:rsidRPr="00B2312F">
              <w:rPr>
                <w:bCs/>
                <w:color w:val="000000"/>
                <w:kern w:val="28"/>
                <w:sz w:val="20"/>
                <w:shd w:val="clear" w:color="auto" w:fill="F7F7F7"/>
                <w:lang w:eastAsia="x-none"/>
              </w:rPr>
              <w:t xml:space="preserve"> para </w:t>
            </w:r>
            <w:r w:rsidRPr="00B2312F">
              <w:rPr>
                <w:bCs/>
                <w:color w:val="000000"/>
                <w:kern w:val="28"/>
                <w:sz w:val="20"/>
                <w:shd w:val="clear" w:color="auto" w:fill="F7F7F7"/>
                <w:lang w:val="x-none" w:eastAsia="x-none"/>
              </w:rPr>
              <w:t xml:space="preserve">colchões </w:t>
            </w:r>
            <w:r w:rsidRPr="00B2312F">
              <w:rPr>
                <w:bCs/>
                <w:color w:val="000000"/>
                <w:kern w:val="28"/>
                <w:sz w:val="20"/>
                <w:shd w:val="clear" w:color="auto" w:fill="F7F7F7"/>
                <w:lang w:eastAsia="x-none"/>
              </w:rPr>
              <w:t>de</w:t>
            </w:r>
            <w:r w:rsidRPr="00B2312F">
              <w:rPr>
                <w:bCs/>
                <w:color w:val="000000"/>
                <w:kern w:val="28"/>
                <w:sz w:val="20"/>
                <w:shd w:val="clear" w:color="auto" w:fill="F7F7F7"/>
                <w:lang w:val="x-none" w:eastAsia="x-none"/>
              </w:rPr>
              <w:t xml:space="preserve"> medida de 0,88</w:t>
            </w:r>
            <w:proofErr w:type="gramStart"/>
            <w:r w:rsidRPr="00B2312F">
              <w:rPr>
                <w:bCs/>
                <w:color w:val="000000"/>
                <w:kern w:val="28"/>
                <w:sz w:val="20"/>
                <w:shd w:val="clear" w:color="auto" w:fill="F7F7F7"/>
                <w:lang w:val="x-none" w:eastAsia="x-none"/>
              </w:rPr>
              <w:t>x1,</w:t>
            </w:r>
            <w:proofErr w:type="gramEnd"/>
            <w:r w:rsidRPr="00B2312F">
              <w:rPr>
                <w:bCs/>
                <w:color w:val="000000"/>
                <w:kern w:val="28"/>
                <w:sz w:val="20"/>
                <w:shd w:val="clear" w:color="auto" w:fill="F7F7F7"/>
                <w:lang w:val="x-none" w:eastAsia="x-none"/>
              </w:rPr>
              <w:t>88, sendo que o colchão para cama auxiliar deve ter altura máxima 0,14m</w:t>
            </w:r>
            <w:r w:rsidRPr="00B2312F">
              <w:rPr>
                <w:bCs/>
                <w:color w:val="000000"/>
                <w:kern w:val="28"/>
                <w:sz w:val="20"/>
                <w:shd w:val="clear" w:color="auto" w:fill="F7F7F7"/>
                <w:lang w:eastAsia="x-none"/>
              </w:rPr>
              <w:t>.</w:t>
            </w:r>
          </w:p>
        </w:tc>
        <w:tc>
          <w:tcPr>
            <w:tcW w:w="1134" w:type="dxa"/>
            <w:shd w:val="clear" w:color="auto" w:fill="auto"/>
            <w:vAlign w:val="center"/>
          </w:tcPr>
          <w:p w14:paraId="0DE49741"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158B5323"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1D0113E0" w14:textId="77777777" w:rsidR="00836563" w:rsidRPr="00B2312F" w:rsidRDefault="00836563" w:rsidP="005E3F54">
            <w:pPr>
              <w:jc w:val="center"/>
              <w:rPr>
                <w:sz w:val="20"/>
              </w:rPr>
            </w:pPr>
            <w:r w:rsidRPr="00B2312F">
              <w:rPr>
                <w:sz w:val="20"/>
              </w:rPr>
              <w:t>04</w:t>
            </w:r>
          </w:p>
        </w:tc>
      </w:tr>
      <w:tr w:rsidR="00836563" w:rsidRPr="00B2312F" w14:paraId="284B6FEF" w14:textId="77777777" w:rsidTr="005E3F54">
        <w:tc>
          <w:tcPr>
            <w:tcW w:w="817" w:type="dxa"/>
            <w:shd w:val="clear" w:color="auto" w:fill="auto"/>
            <w:vAlign w:val="center"/>
          </w:tcPr>
          <w:p w14:paraId="1652231D"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6819C329" w14:textId="77777777" w:rsidR="00836563" w:rsidRPr="00B2312F" w:rsidRDefault="00836563" w:rsidP="00387497">
            <w:pPr>
              <w:keepNext/>
              <w:shd w:val="clear" w:color="auto" w:fill="FFFFFF"/>
              <w:jc w:val="both"/>
              <w:textAlignment w:val="baseline"/>
              <w:outlineLvl w:val="0"/>
              <w:rPr>
                <w:bCs/>
                <w:color w:val="000000"/>
                <w:kern w:val="28"/>
                <w:sz w:val="20"/>
                <w:lang w:eastAsia="x-none"/>
              </w:rPr>
            </w:pPr>
            <w:r w:rsidRPr="00B2312F">
              <w:rPr>
                <w:b/>
                <w:color w:val="000000"/>
                <w:kern w:val="28"/>
                <w:sz w:val="20"/>
                <w:lang w:eastAsia="x-none"/>
              </w:rPr>
              <w:t>C</w:t>
            </w:r>
            <w:r w:rsidRPr="00B2312F">
              <w:rPr>
                <w:b/>
                <w:color w:val="000000"/>
                <w:kern w:val="28"/>
                <w:sz w:val="20"/>
                <w:lang w:val="x-none" w:eastAsia="x-none"/>
              </w:rPr>
              <w:t xml:space="preserve">AMA </w:t>
            </w:r>
            <w:r w:rsidRPr="00B2312F">
              <w:rPr>
                <w:b/>
                <w:color w:val="000000"/>
                <w:kern w:val="28"/>
                <w:sz w:val="20"/>
                <w:lang w:eastAsia="x-none"/>
              </w:rPr>
              <w:t xml:space="preserve">EM </w:t>
            </w:r>
            <w:r w:rsidRPr="00B2312F">
              <w:rPr>
                <w:b/>
                <w:color w:val="000000"/>
                <w:kern w:val="28"/>
                <w:sz w:val="20"/>
                <w:lang w:val="x-none" w:eastAsia="x-none"/>
              </w:rPr>
              <w:t xml:space="preserve">MADEIRA MACIÇA, </w:t>
            </w:r>
            <w:r w:rsidRPr="00B2312F">
              <w:rPr>
                <w:b/>
                <w:color w:val="000000"/>
                <w:kern w:val="28"/>
                <w:sz w:val="20"/>
                <w:lang w:eastAsia="x-none"/>
              </w:rPr>
              <w:t>PARA</w:t>
            </w:r>
            <w:r w:rsidRPr="00B2312F">
              <w:rPr>
                <w:b/>
                <w:color w:val="000000"/>
                <w:kern w:val="28"/>
                <w:sz w:val="20"/>
                <w:lang w:val="x-none" w:eastAsia="x-none"/>
              </w:rPr>
              <w:t xml:space="preserve"> SOLTEIRO</w:t>
            </w:r>
            <w:r w:rsidRPr="00B2312F">
              <w:rPr>
                <w:bCs/>
                <w:color w:val="000000"/>
                <w:kern w:val="28"/>
                <w:sz w:val="20"/>
                <w:lang w:eastAsia="x-none"/>
              </w:rPr>
              <w:t>, Medidas da cama:</w:t>
            </w:r>
          </w:p>
          <w:p w14:paraId="3F60DB81" w14:textId="77777777" w:rsidR="00836563" w:rsidRPr="00B2312F" w:rsidRDefault="00836563" w:rsidP="00387497">
            <w:pPr>
              <w:keepNext/>
              <w:shd w:val="clear" w:color="auto" w:fill="FFFFFF"/>
              <w:jc w:val="both"/>
              <w:textAlignment w:val="baseline"/>
              <w:outlineLvl w:val="0"/>
              <w:rPr>
                <w:bCs/>
                <w:color w:val="000000"/>
                <w:kern w:val="28"/>
                <w:sz w:val="20"/>
                <w:lang w:eastAsia="x-none"/>
              </w:rPr>
            </w:pPr>
            <w:r w:rsidRPr="00B2312F">
              <w:rPr>
                <w:bCs/>
                <w:color w:val="000000"/>
                <w:kern w:val="28"/>
                <w:sz w:val="20"/>
                <w:lang w:eastAsia="x-none"/>
              </w:rPr>
              <w:t xml:space="preserve">-Comprimento: </w:t>
            </w:r>
            <w:r>
              <w:rPr>
                <w:bCs/>
                <w:color w:val="000000"/>
                <w:kern w:val="28"/>
                <w:sz w:val="20"/>
                <w:lang w:eastAsia="x-none"/>
              </w:rPr>
              <w:t>1</w:t>
            </w:r>
            <w:r w:rsidRPr="00B2312F">
              <w:rPr>
                <w:bCs/>
                <w:color w:val="000000"/>
                <w:kern w:val="28"/>
                <w:sz w:val="20"/>
                <w:lang w:eastAsia="x-none"/>
              </w:rPr>
              <w:t>,</w:t>
            </w:r>
            <w:r>
              <w:rPr>
                <w:bCs/>
                <w:color w:val="000000"/>
                <w:kern w:val="28"/>
                <w:sz w:val="20"/>
                <w:lang w:eastAsia="x-none"/>
              </w:rPr>
              <w:t>96</w:t>
            </w:r>
            <w:proofErr w:type="gramStart"/>
            <w:r w:rsidRPr="00B2312F">
              <w:rPr>
                <w:bCs/>
                <w:color w:val="000000"/>
                <w:kern w:val="28"/>
                <w:sz w:val="20"/>
                <w:lang w:eastAsia="x-none"/>
              </w:rPr>
              <w:t>m</w:t>
            </w:r>
            <w:r>
              <w:rPr>
                <w:bCs/>
                <w:color w:val="000000"/>
                <w:kern w:val="28"/>
                <w:sz w:val="20"/>
                <w:lang w:eastAsia="x-none"/>
              </w:rPr>
              <w:t>p</w:t>
            </w:r>
            <w:proofErr w:type="gramEnd"/>
          </w:p>
          <w:p w14:paraId="01D1B504" w14:textId="77777777" w:rsidR="00836563" w:rsidRPr="00B2312F" w:rsidRDefault="00836563" w:rsidP="00387497">
            <w:pPr>
              <w:keepNext/>
              <w:shd w:val="clear" w:color="auto" w:fill="FFFFFF"/>
              <w:jc w:val="both"/>
              <w:textAlignment w:val="baseline"/>
              <w:outlineLvl w:val="0"/>
              <w:rPr>
                <w:bCs/>
                <w:color w:val="000000"/>
                <w:kern w:val="28"/>
                <w:sz w:val="20"/>
                <w:lang w:eastAsia="x-none"/>
              </w:rPr>
            </w:pPr>
            <w:r w:rsidRPr="00B2312F">
              <w:rPr>
                <w:bCs/>
                <w:color w:val="000000"/>
                <w:kern w:val="28"/>
                <w:sz w:val="20"/>
                <w:lang w:eastAsia="x-none"/>
              </w:rPr>
              <w:t>-</w:t>
            </w:r>
            <w:proofErr w:type="gramStart"/>
            <w:r w:rsidRPr="00B2312F">
              <w:rPr>
                <w:bCs/>
                <w:color w:val="000000"/>
                <w:kern w:val="28"/>
                <w:sz w:val="20"/>
                <w:lang w:eastAsia="x-none"/>
              </w:rPr>
              <w:t>Largura:</w:t>
            </w:r>
            <w:proofErr w:type="gramEnd"/>
            <w:r>
              <w:rPr>
                <w:bCs/>
                <w:color w:val="000000"/>
                <w:kern w:val="28"/>
                <w:sz w:val="20"/>
                <w:lang w:eastAsia="x-none"/>
              </w:rPr>
              <w:t>0,95</w:t>
            </w:r>
            <w:r w:rsidRPr="00B2312F">
              <w:rPr>
                <w:bCs/>
                <w:color w:val="000000"/>
                <w:kern w:val="28"/>
                <w:sz w:val="20"/>
                <w:lang w:eastAsia="x-none"/>
              </w:rPr>
              <w:t>m</w:t>
            </w:r>
          </w:p>
          <w:p w14:paraId="651A0310" w14:textId="77777777" w:rsidR="00836563" w:rsidRPr="00B2312F" w:rsidRDefault="00836563" w:rsidP="00387497">
            <w:pPr>
              <w:keepNext/>
              <w:shd w:val="clear" w:color="auto" w:fill="FFFFFF"/>
              <w:jc w:val="both"/>
              <w:textAlignment w:val="baseline"/>
              <w:outlineLvl w:val="0"/>
              <w:rPr>
                <w:bCs/>
                <w:color w:val="000000"/>
                <w:kern w:val="28"/>
                <w:sz w:val="20"/>
                <w:lang w:eastAsia="x-none"/>
              </w:rPr>
            </w:pPr>
            <w:r w:rsidRPr="00B2312F">
              <w:rPr>
                <w:bCs/>
                <w:color w:val="000000"/>
                <w:kern w:val="28"/>
                <w:sz w:val="20"/>
                <w:lang w:eastAsia="x-none"/>
              </w:rPr>
              <w:t>-</w:t>
            </w:r>
            <w:r>
              <w:rPr>
                <w:bCs/>
                <w:color w:val="000000"/>
                <w:kern w:val="28"/>
                <w:sz w:val="20"/>
                <w:lang w:eastAsia="x-none"/>
              </w:rPr>
              <w:t>Altura da cabeceira: 1,1</w:t>
            </w:r>
            <w:r w:rsidRPr="00B2312F">
              <w:rPr>
                <w:bCs/>
                <w:color w:val="000000"/>
                <w:kern w:val="28"/>
                <w:sz w:val="20"/>
                <w:lang w:eastAsia="x-none"/>
              </w:rPr>
              <w:t>0m</w:t>
            </w:r>
          </w:p>
        </w:tc>
        <w:tc>
          <w:tcPr>
            <w:tcW w:w="1134" w:type="dxa"/>
            <w:shd w:val="clear" w:color="auto" w:fill="auto"/>
            <w:vAlign w:val="center"/>
          </w:tcPr>
          <w:p w14:paraId="31F467E3"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08424F9A"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72F47C24" w14:textId="77777777" w:rsidR="00836563" w:rsidRPr="00B2312F" w:rsidRDefault="00836563" w:rsidP="005E3F54">
            <w:pPr>
              <w:jc w:val="center"/>
              <w:rPr>
                <w:sz w:val="20"/>
              </w:rPr>
            </w:pPr>
            <w:r w:rsidRPr="00B2312F">
              <w:rPr>
                <w:sz w:val="20"/>
              </w:rPr>
              <w:t>03</w:t>
            </w:r>
          </w:p>
        </w:tc>
      </w:tr>
      <w:tr w:rsidR="00836563" w:rsidRPr="00B2312F" w14:paraId="7BBEAE80" w14:textId="77777777" w:rsidTr="005E3F54">
        <w:tc>
          <w:tcPr>
            <w:tcW w:w="817" w:type="dxa"/>
            <w:shd w:val="clear" w:color="auto" w:fill="auto"/>
            <w:vAlign w:val="center"/>
          </w:tcPr>
          <w:p w14:paraId="7111EB3A"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577A143E" w14:textId="77777777" w:rsidR="00836563" w:rsidRPr="00B2312F" w:rsidRDefault="00836563" w:rsidP="00387497">
            <w:pPr>
              <w:keepNext/>
              <w:shd w:val="clear" w:color="auto" w:fill="FFFFFF"/>
              <w:jc w:val="both"/>
              <w:textAlignment w:val="baseline"/>
              <w:outlineLvl w:val="0"/>
              <w:rPr>
                <w:bCs/>
                <w:color w:val="000000"/>
                <w:kern w:val="28"/>
                <w:sz w:val="20"/>
                <w:lang w:eastAsia="x-none"/>
              </w:rPr>
            </w:pPr>
            <w:r w:rsidRPr="00B2312F">
              <w:rPr>
                <w:b/>
                <w:color w:val="000000"/>
                <w:kern w:val="28"/>
                <w:sz w:val="20"/>
                <w:lang w:val="x-none" w:eastAsia="x-none"/>
              </w:rPr>
              <w:t xml:space="preserve">GUARDA-ROUPA </w:t>
            </w:r>
            <w:r w:rsidRPr="00B2312F">
              <w:rPr>
                <w:b/>
                <w:color w:val="000000"/>
                <w:kern w:val="28"/>
                <w:sz w:val="20"/>
                <w:lang w:eastAsia="x-none"/>
              </w:rPr>
              <w:t xml:space="preserve">DE </w:t>
            </w:r>
            <w:r w:rsidRPr="00B2312F">
              <w:rPr>
                <w:b/>
                <w:color w:val="000000"/>
                <w:kern w:val="28"/>
                <w:sz w:val="20"/>
                <w:lang w:val="x-none" w:eastAsia="x-none"/>
              </w:rPr>
              <w:t>SOLTEIRO</w:t>
            </w:r>
            <w:r w:rsidRPr="00B2312F">
              <w:rPr>
                <w:bCs/>
                <w:color w:val="000000"/>
                <w:kern w:val="28"/>
                <w:sz w:val="20"/>
                <w:lang w:eastAsia="x-none"/>
              </w:rPr>
              <w:t xml:space="preserve"> com</w:t>
            </w:r>
            <w:r w:rsidRPr="00B2312F">
              <w:rPr>
                <w:bCs/>
                <w:color w:val="000000"/>
                <w:kern w:val="28"/>
                <w:sz w:val="20"/>
                <w:lang w:val="x-none" w:eastAsia="x-none"/>
              </w:rPr>
              <w:t xml:space="preserve"> 4 Portas</w:t>
            </w:r>
            <w:r w:rsidRPr="00B2312F">
              <w:rPr>
                <w:bCs/>
                <w:color w:val="000000"/>
                <w:kern w:val="28"/>
                <w:sz w:val="20"/>
                <w:lang w:eastAsia="x-none"/>
              </w:rPr>
              <w:t xml:space="preserve"> e</w:t>
            </w:r>
            <w:r w:rsidRPr="00B2312F">
              <w:rPr>
                <w:bCs/>
                <w:color w:val="000000"/>
                <w:kern w:val="28"/>
                <w:sz w:val="20"/>
                <w:lang w:val="x-none" w:eastAsia="x-none"/>
              </w:rPr>
              <w:t xml:space="preserve"> 2 Gavetas</w:t>
            </w:r>
            <w:r w:rsidRPr="00B2312F">
              <w:rPr>
                <w:bCs/>
                <w:color w:val="000000"/>
                <w:kern w:val="28"/>
                <w:sz w:val="20"/>
                <w:lang w:eastAsia="x-none"/>
              </w:rPr>
              <w:t>, cor; Castanho.</w:t>
            </w:r>
          </w:p>
          <w:p w14:paraId="01677840" w14:textId="77777777" w:rsidR="00836563" w:rsidRPr="00B2312F" w:rsidRDefault="00836563" w:rsidP="00387497">
            <w:pPr>
              <w:keepNext/>
              <w:shd w:val="clear" w:color="auto" w:fill="FFFFFF"/>
              <w:jc w:val="both"/>
              <w:textAlignment w:val="baseline"/>
              <w:outlineLvl w:val="0"/>
              <w:rPr>
                <w:bCs/>
                <w:color w:val="000000"/>
                <w:kern w:val="28"/>
                <w:sz w:val="20"/>
                <w:lang w:val="x-none" w:eastAsia="x-none"/>
              </w:rPr>
            </w:pPr>
            <w:r w:rsidRPr="00B2312F">
              <w:rPr>
                <w:bCs/>
                <w:color w:val="000000"/>
                <w:kern w:val="28"/>
                <w:sz w:val="20"/>
                <w:lang w:val="x-none" w:eastAsia="x-none"/>
              </w:rPr>
              <w:t>Dimensões</w:t>
            </w:r>
          </w:p>
          <w:p w14:paraId="797CEE09" w14:textId="77777777" w:rsidR="00836563" w:rsidRPr="00B2312F" w:rsidRDefault="00836563" w:rsidP="00387497">
            <w:pPr>
              <w:keepNext/>
              <w:shd w:val="clear" w:color="auto" w:fill="FFFFFF"/>
              <w:jc w:val="both"/>
              <w:textAlignment w:val="baseline"/>
              <w:outlineLvl w:val="0"/>
              <w:rPr>
                <w:bCs/>
                <w:color w:val="000000"/>
                <w:kern w:val="28"/>
                <w:sz w:val="20"/>
                <w:lang w:val="x-none" w:eastAsia="x-none"/>
              </w:rPr>
            </w:pPr>
            <w:r w:rsidRPr="00B2312F">
              <w:rPr>
                <w:bCs/>
                <w:color w:val="000000"/>
                <w:kern w:val="28"/>
                <w:sz w:val="20"/>
                <w:lang w:eastAsia="x-none"/>
              </w:rPr>
              <w:t>-</w:t>
            </w:r>
            <w:r w:rsidRPr="00B2312F">
              <w:rPr>
                <w:bCs/>
                <w:color w:val="000000"/>
                <w:kern w:val="28"/>
                <w:sz w:val="20"/>
                <w:lang w:val="x-none" w:eastAsia="x-none"/>
              </w:rPr>
              <w:t>Altura dos Pés</w:t>
            </w:r>
            <w:r w:rsidRPr="00B2312F">
              <w:rPr>
                <w:bCs/>
                <w:color w:val="000000"/>
                <w:kern w:val="28"/>
                <w:sz w:val="20"/>
                <w:lang w:val="x-none" w:eastAsia="x-none"/>
              </w:rPr>
              <w:tab/>
              <w:t>7 cm</w:t>
            </w:r>
          </w:p>
          <w:p w14:paraId="48C4D7B7" w14:textId="77777777" w:rsidR="00836563" w:rsidRPr="00B2312F" w:rsidRDefault="00836563" w:rsidP="00387497">
            <w:pPr>
              <w:keepNext/>
              <w:shd w:val="clear" w:color="auto" w:fill="FFFFFF"/>
              <w:jc w:val="both"/>
              <w:textAlignment w:val="baseline"/>
              <w:outlineLvl w:val="0"/>
              <w:rPr>
                <w:bCs/>
                <w:color w:val="000000"/>
                <w:kern w:val="28"/>
                <w:sz w:val="20"/>
                <w:lang w:val="x-none" w:eastAsia="x-none"/>
              </w:rPr>
            </w:pPr>
            <w:r w:rsidRPr="00B2312F">
              <w:rPr>
                <w:bCs/>
                <w:color w:val="000000"/>
                <w:kern w:val="28"/>
                <w:sz w:val="20"/>
                <w:lang w:eastAsia="x-none"/>
              </w:rPr>
              <w:t>-</w:t>
            </w:r>
            <w:r w:rsidRPr="00B2312F">
              <w:rPr>
                <w:bCs/>
                <w:color w:val="000000"/>
                <w:kern w:val="28"/>
                <w:sz w:val="20"/>
                <w:lang w:val="x-none" w:eastAsia="x-none"/>
              </w:rPr>
              <w:t>Altura (cm</w:t>
            </w:r>
            <w:proofErr w:type="gramStart"/>
            <w:r w:rsidRPr="00B2312F">
              <w:rPr>
                <w:bCs/>
                <w:color w:val="000000"/>
                <w:kern w:val="28"/>
                <w:sz w:val="20"/>
                <w:lang w:val="x-none" w:eastAsia="x-none"/>
              </w:rPr>
              <w:t>)</w:t>
            </w:r>
            <w:proofErr w:type="gramEnd"/>
            <w:r w:rsidRPr="00B2312F">
              <w:rPr>
                <w:bCs/>
                <w:color w:val="000000"/>
                <w:kern w:val="28"/>
                <w:sz w:val="20"/>
                <w:lang w:val="x-none" w:eastAsia="x-none"/>
              </w:rPr>
              <w:tab/>
              <w:t>183 cm</w:t>
            </w:r>
          </w:p>
          <w:p w14:paraId="429463DE" w14:textId="77777777" w:rsidR="00836563" w:rsidRPr="00B2312F" w:rsidRDefault="00836563" w:rsidP="00387497">
            <w:pPr>
              <w:keepNext/>
              <w:shd w:val="clear" w:color="auto" w:fill="FFFFFF"/>
              <w:jc w:val="both"/>
              <w:textAlignment w:val="baseline"/>
              <w:outlineLvl w:val="0"/>
              <w:rPr>
                <w:bCs/>
                <w:color w:val="000000"/>
                <w:kern w:val="28"/>
                <w:sz w:val="20"/>
                <w:lang w:val="x-none" w:eastAsia="x-none"/>
              </w:rPr>
            </w:pPr>
            <w:r w:rsidRPr="00B2312F">
              <w:rPr>
                <w:bCs/>
                <w:color w:val="000000"/>
                <w:kern w:val="28"/>
                <w:sz w:val="20"/>
                <w:lang w:eastAsia="x-none"/>
              </w:rPr>
              <w:t>-</w:t>
            </w:r>
            <w:r w:rsidRPr="00B2312F">
              <w:rPr>
                <w:bCs/>
                <w:color w:val="000000"/>
                <w:kern w:val="28"/>
                <w:sz w:val="20"/>
                <w:lang w:val="x-none" w:eastAsia="x-none"/>
              </w:rPr>
              <w:t>Largura (cm</w:t>
            </w:r>
            <w:proofErr w:type="gramStart"/>
            <w:r w:rsidRPr="00B2312F">
              <w:rPr>
                <w:bCs/>
                <w:color w:val="000000"/>
                <w:kern w:val="28"/>
                <w:sz w:val="20"/>
                <w:lang w:val="x-none" w:eastAsia="x-none"/>
              </w:rPr>
              <w:t>)</w:t>
            </w:r>
            <w:proofErr w:type="gramEnd"/>
            <w:r w:rsidRPr="00B2312F">
              <w:rPr>
                <w:bCs/>
                <w:color w:val="000000"/>
                <w:kern w:val="28"/>
                <w:sz w:val="20"/>
                <w:lang w:val="x-none" w:eastAsia="x-none"/>
              </w:rPr>
              <w:tab/>
              <w:t>103 cm</w:t>
            </w:r>
          </w:p>
          <w:p w14:paraId="51C81410" w14:textId="77777777" w:rsidR="00836563" w:rsidRPr="00B2312F" w:rsidRDefault="00836563" w:rsidP="00387497">
            <w:pPr>
              <w:keepNext/>
              <w:shd w:val="clear" w:color="auto" w:fill="FFFFFF"/>
              <w:jc w:val="both"/>
              <w:textAlignment w:val="baseline"/>
              <w:outlineLvl w:val="0"/>
              <w:rPr>
                <w:bCs/>
                <w:color w:val="000000"/>
                <w:kern w:val="28"/>
                <w:sz w:val="20"/>
                <w:lang w:val="x-none" w:eastAsia="x-none"/>
              </w:rPr>
            </w:pPr>
            <w:r w:rsidRPr="00B2312F">
              <w:rPr>
                <w:bCs/>
                <w:color w:val="000000"/>
                <w:kern w:val="28"/>
                <w:sz w:val="20"/>
                <w:lang w:eastAsia="x-none"/>
              </w:rPr>
              <w:t>-</w:t>
            </w:r>
            <w:r w:rsidRPr="00B2312F">
              <w:rPr>
                <w:bCs/>
                <w:color w:val="000000"/>
                <w:kern w:val="28"/>
                <w:sz w:val="20"/>
                <w:lang w:val="x-none" w:eastAsia="x-none"/>
              </w:rPr>
              <w:t>Profundidade (cm</w:t>
            </w:r>
            <w:proofErr w:type="gramStart"/>
            <w:r w:rsidRPr="00B2312F">
              <w:rPr>
                <w:bCs/>
                <w:color w:val="000000"/>
                <w:kern w:val="28"/>
                <w:sz w:val="20"/>
                <w:lang w:val="x-none" w:eastAsia="x-none"/>
              </w:rPr>
              <w:t>)</w:t>
            </w:r>
            <w:proofErr w:type="gramEnd"/>
            <w:r w:rsidRPr="00B2312F">
              <w:rPr>
                <w:bCs/>
                <w:color w:val="000000"/>
                <w:kern w:val="28"/>
                <w:sz w:val="20"/>
                <w:lang w:val="x-none" w:eastAsia="x-none"/>
              </w:rPr>
              <w:tab/>
              <w:t>47 cm</w:t>
            </w:r>
          </w:p>
          <w:p w14:paraId="03B6908B" w14:textId="77777777" w:rsidR="00836563" w:rsidRPr="00B2312F" w:rsidRDefault="00836563" w:rsidP="00387497">
            <w:pPr>
              <w:keepNext/>
              <w:shd w:val="clear" w:color="auto" w:fill="FFFFFF"/>
              <w:jc w:val="both"/>
              <w:textAlignment w:val="baseline"/>
              <w:outlineLvl w:val="0"/>
              <w:rPr>
                <w:bCs/>
                <w:color w:val="000000"/>
                <w:kern w:val="28"/>
                <w:sz w:val="20"/>
                <w:lang w:eastAsia="x-none"/>
              </w:rPr>
            </w:pPr>
            <w:r w:rsidRPr="00B2312F">
              <w:rPr>
                <w:bCs/>
                <w:color w:val="000000"/>
                <w:kern w:val="28"/>
                <w:sz w:val="20"/>
                <w:lang w:eastAsia="x-none"/>
              </w:rPr>
              <w:t>-Material Principal</w:t>
            </w:r>
            <w:r w:rsidRPr="00B2312F">
              <w:rPr>
                <w:bCs/>
                <w:color w:val="000000"/>
                <w:kern w:val="28"/>
                <w:sz w:val="20"/>
                <w:lang w:eastAsia="x-none"/>
              </w:rPr>
              <w:tab/>
              <w:t>MDP</w:t>
            </w:r>
          </w:p>
        </w:tc>
        <w:tc>
          <w:tcPr>
            <w:tcW w:w="1134" w:type="dxa"/>
            <w:shd w:val="clear" w:color="auto" w:fill="auto"/>
            <w:vAlign w:val="center"/>
          </w:tcPr>
          <w:p w14:paraId="0DD3D919"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133C5B31"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0D8328BE" w14:textId="77777777" w:rsidR="00836563" w:rsidRPr="00B2312F" w:rsidRDefault="00836563" w:rsidP="005E3F54">
            <w:pPr>
              <w:jc w:val="center"/>
              <w:rPr>
                <w:sz w:val="20"/>
              </w:rPr>
            </w:pPr>
            <w:r w:rsidRPr="00B2312F">
              <w:rPr>
                <w:sz w:val="20"/>
              </w:rPr>
              <w:t>03</w:t>
            </w:r>
          </w:p>
        </w:tc>
      </w:tr>
      <w:tr w:rsidR="00836563" w:rsidRPr="00B2312F" w14:paraId="500AC94D" w14:textId="77777777" w:rsidTr="005E3F54">
        <w:tc>
          <w:tcPr>
            <w:tcW w:w="817" w:type="dxa"/>
            <w:shd w:val="clear" w:color="auto" w:fill="auto"/>
            <w:vAlign w:val="center"/>
          </w:tcPr>
          <w:p w14:paraId="5D396E84"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7F51AE1E" w14:textId="77777777" w:rsidR="00836563" w:rsidRPr="00B2312F" w:rsidRDefault="00836563" w:rsidP="00387497">
            <w:pPr>
              <w:keepNext/>
              <w:shd w:val="clear" w:color="auto" w:fill="FFFFFF"/>
              <w:jc w:val="both"/>
              <w:textAlignment w:val="baseline"/>
              <w:outlineLvl w:val="0"/>
              <w:rPr>
                <w:bCs/>
                <w:color w:val="000000"/>
                <w:kern w:val="28"/>
                <w:sz w:val="20"/>
                <w:lang w:eastAsia="x-none"/>
              </w:rPr>
            </w:pPr>
            <w:r w:rsidRPr="00B2312F">
              <w:rPr>
                <w:b/>
                <w:color w:val="000000"/>
                <w:kern w:val="28"/>
                <w:sz w:val="20"/>
                <w:lang w:eastAsia="x-none"/>
              </w:rPr>
              <w:t>C</w:t>
            </w:r>
            <w:r w:rsidRPr="00B2312F">
              <w:rPr>
                <w:b/>
                <w:color w:val="000000"/>
                <w:kern w:val="28"/>
                <w:sz w:val="20"/>
                <w:lang w:val="x-none" w:eastAsia="x-none"/>
              </w:rPr>
              <w:t xml:space="preserve">ÔMODA </w:t>
            </w:r>
            <w:r w:rsidRPr="00B2312F">
              <w:rPr>
                <w:bCs/>
                <w:color w:val="000000"/>
                <w:kern w:val="28"/>
                <w:sz w:val="20"/>
                <w:lang w:val="x-none" w:eastAsia="x-none"/>
              </w:rPr>
              <w:t>grande com seis gavetas em madeira</w:t>
            </w:r>
            <w:r w:rsidRPr="00B2312F">
              <w:rPr>
                <w:bCs/>
                <w:color w:val="000000"/>
                <w:kern w:val="28"/>
                <w:sz w:val="20"/>
                <w:lang w:eastAsia="x-none"/>
              </w:rPr>
              <w:t xml:space="preserve">, Comprimento: 1,20 </w:t>
            </w:r>
            <w:proofErr w:type="gramStart"/>
            <w:r w:rsidRPr="00B2312F">
              <w:rPr>
                <w:bCs/>
                <w:color w:val="000000"/>
                <w:kern w:val="28"/>
                <w:sz w:val="20"/>
                <w:lang w:eastAsia="x-none"/>
              </w:rPr>
              <w:t>metros</w:t>
            </w:r>
            <w:proofErr w:type="gramEnd"/>
          </w:p>
          <w:p w14:paraId="7B91B1E0" w14:textId="77777777" w:rsidR="00836563" w:rsidRPr="00B2312F" w:rsidRDefault="00836563" w:rsidP="00387497">
            <w:pPr>
              <w:keepNext/>
              <w:shd w:val="clear" w:color="auto" w:fill="FFFFFF"/>
              <w:jc w:val="both"/>
              <w:textAlignment w:val="baseline"/>
              <w:outlineLvl w:val="0"/>
              <w:rPr>
                <w:bCs/>
                <w:color w:val="000000"/>
                <w:kern w:val="28"/>
                <w:sz w:val="20"/>
                <w:lang w:eastAsia="x-none"/>
              </w:rPr>
            </w:pPr>
            <w:r w:rsidRPr="00B2312F">
              <w:rPr>
                <w:bCs/>
                <w:color w:val="000000"/>
                <w:kern w:val="28"/>
                <w:sz w:val="20"/>
                <w:lang w:eastAsia="x-none"/>
              </w:rPr>
              <w:t>Profundidade: 50 centímetros</w:t>
            </w:r>
          </w:p>
          <w:p w14:paraId="1F61DDAE" w14:textId="77777777" w:rsidR="00836563" w:rsidRPr="00B2312F" w:rsidRDefault="00836563" w:rsidP="00387497">
            <w:pPr>
              <w:keepNext/>
              <w:shd w:val="clear" w:color="auto" w:fill="FFFFFF"/>
              <w:jc w:val="both"/>
              <w:textAlignment w:val="baseline"/>
              <w:outlineLvl w:val="0"/>
              <w:rPr>
                <w:b/>
                <w:color w:val="000000"/>
                <w:kern w:val="28"/>
                <w:sz w:val="20"/>
                <w:lang w:eastAsia="x-none"/>
              </w:rPr>
            </w:pPr>
            <w:r w:rsidRPr="00B2312F">
              <w:rPr>
                <w:bCs/>
                <w:color w:val="000000"/>
                <w:kern w:val="28"/>
                <w:sz w:val="20"/>
                <w:lang w:eastAsia="x-none"/>
              </w:rPr>
              <w:t>Altura: 90 centímetros</w:t>
            </w:r>
          </w:p>
        </w:tc>
        <w:tc>
          <w:tcPr>
            <w:tcW w:w="1134" w:type="dxa"/>
            <w:shd w:val="clear" w:color="auto" w:fill="auto"/>
            <w:vAlign w:val="center"/>
          </w:tcPr>
          <w:p w14:paraId="08822711"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04217C43"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13A8DBF4" w14:textId="77777777" w:rsidR="00836563" w:rsidRPr="00B2312F" w:rsidRDefault="00836563" w:rsidP="005E3F54">
            <w:pPr>
              <w:jc w:val="center"/>
              <w:rPr>
                <w:sz w:val="20"/>
              </w:rPr>
            </w:pPr>
            <w:r w:rsidRPr="00B2312F">
              <w:rPr>
                <w:sz w:val="20"/>
              </w:rPr>
              <w:t>03</w:t>
            </w:r>
          </w:p>
        </w:tc>
      </w:tr>
      <w:tr w:rsidR="00836563" w:rsidRPr="00B2312F" w14:paraId="6361B1F1" w14:textId="77777777" w:rsidTr="005E3F54">
        <w:tc>
          <w:tcPr>
            <w:tcW w:w="817" w:type="dxa"/>
            <w:shd w:val="clear" w:color="auto" w:fill="auto"/>
            <w:vAlign w:val="center"/>
          </w:tcPr>
          <w:p w14:paraId="48D96883"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578B45C0" w14:textId="77777777" w:rsidR="00836563" w:rsidRPr="00B2312F" w:rsidRDefault="00836563" w:rsidP="00387497">
            <w:pPr>
              <w:keepNext/>
              <w:shd w:val="clear" w:color="auto" w:fill="FFFFFF"/>
              <w:jc w:val="both"/>
              <w:textAlignment w:val="baseline"/>
              <w:outlineLvl w:val="0"/>
              <w:rPr>
                <w:b/>
                <w:color w:val="000000"/>
                <w:kern w:val="28"/>
                <w:sz w:val="20"/>
                <w:lang w:eastAsia="x-none"/>
              </w:rPr>
            </w:pPr>
            <w:proofErr w:type="gramStart"/>
            <w:r w:rsidRPr="00B2312F">
              <w:rPr>
                <w:b/>
                <w:color w:val="000000"/>
                <w:kern w:val="28"/>
                <w:sz w:val="20"/>
                <w:lang w:eastAsia="x-none"/>
              </w:rPr>
              <w:t>SMART TV de 43</w:t>
            </w:r>
            <w:r w:rsidRPr="00B2312F">
              <w:rPr>
                <w:bCs/>
                <w:color w:val="000000"/>
                <w:kern w:val="28"/>
                <w:sz w:val="20"/>
                <w:lang w:eastAsia="x-none"/>
              </w:rPr>
              <w:t>”</w:t>
            </w:r>
            <w:proofErr w:type="gramEnd"/>
            <w:r w:rsidRPr="00B2312F">
              <w:rPr>
                <w:bCs/>
                <w:color w:val="000000"/>
                <w:kern w:val="28"/>
                <w:sz w:val="20"/>
                <w:lang w:eastAsia="x-none"/>
              </w:rPr>
              <w:t xml:space="preserve">, bivolt, entrada HDMI, Bluetooth, </w:t>
            </w:r>
            <w:proofErr w:type="spellStart"/>
            <w:r w:rsidRPr="00B2312F">
              <w:rPr>
                <w:bCs/>
                <w:color w:val="000000"/>
                <w:kern w:val="28"/>
                <w:sz w:val="20"/>
                <w:lang w:eastAsia="x-none"/>
              </w:rPr>
              <w:t>Wi-fi</w:t>
            </w:r>
            <w:proofErr w:type="spellEnd"/>
            <w:r w:rsidRPr="00B2312F">
              <w:rPr>
                <w:bCs/>
                <w:color w:val="000000"/>
                <w:kern w:val="28"/>
                <w:sz w:val="20"/>
                <w:lang w:eastAsia="x-none"/>
              </w:rPr>
              <w:t>. E que atendam à Portaria nº 85, de 24/03/2009; e Portaria INMETRO nº 563, de 23/12/2014.</w:t>
            </w:r>
          </w:p>
        </w:tc>
        <w:tc>
          <w:tcPr>
            <w:tcW w:w="1134" w:type="dxa"/>
            <w:shd w:val="clear" w:color="auto" w:fill="auto"/>
            <w:vAlign w:val="center"/>
          </w:tcPr>
          <w:p w14:paraId="14FFC0A0" w14:textId="77777777" w:rsidR="00836563" w:rsidRPr="00B2312F" w:rsidRDefault="00836563" w:rsidP="00387497">
            <w:pPr>
              <w:spacing w:line="360" w:lineRule="auto"/>
              <w:jc w:val="center"/>
              <w:rPr>
                <w:sz w:val="20"/>
              </w:rPr>
            </w:pPr>
            <w:r>
              <w:rPr>
                <w:sz w:val="20"/>
              </w:rPr>
              <w:t>601705</w:t>
            </w:r>
          </w:p>
        </w:tc>
        <w:tc>
          <w:tcPr>
            <w:tcW w:w="1560" w:type="dxa"/>
            <w:shd w:val="clear" w:color="auto" w:fill="auto"/>
            <w:vAlign w:val="center"/>
          </w:tcPr>
          <w:p w14:paraId="328D86DA"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7A7B3308" w14:textId="77777777" w:rsidR="00836563" w:rsidRPr="00B2312F" w:rsidRDefault="00836563" w:rsidP="005E3F54">
            <w:pPr>
              <w:jc w:val="center"/>
              <w:rPr>
                <w:sz w:val="20"/>
              </w:rPr>
            </w:pPr>
            <w:r w:rsidRPr="00B2312F">
              <w:rPr>
                <w:sz w:val="20"/>
              </w:rPr>
              <w:t>02</w:t>
            </w:r>
          </w:p>
        </w:tc>
      </w:tr>
      <w:tr w:rsidR="00836563" w:rsidRPr="00B2312F" w14:paraId="4E946DE8" w14:textId="77777777" w:rsidTr="005E3F54">
        <w:tc>
          <w:tcPr>
            <w:tcW w:w="817" w:type="dxa"/>
            <w:shd w:val="clear" w:color="auto" w:fill="auto"/>
            <w:vAlign w:val="center"/>
          </w:tcPr>
          <w:p w14:paraId="35F443F1"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76DF42C6" w14:textId="77777777" w:rsidR="00836563" w:rsidRPr="00B2312F" w:rsidRDefault="00836563" w:rsidP="00387497">
            <w:pPr>
              <w:keepNext/>
              <w:shd w:val="clear" w:color="auto" w:fill="FFFFFF"/>
              <w:jc w:val="both"/>
              <w:textAlignment w:val="baseline"/>
              <w:outlineLvl w:val="0"/>
              <w:rPr>
                <w:b/>
                <w:color w:val="000000"/>
                <w:kern w:val="28"/>
                <w:sz w:val="20"/>
                <w:lang w:eastAsia="x-none"/>
              </w:rPr>
            </w:pPr>
            <w:r w:rsidRPr="00B2312F">
              <w:rPr>
                <w:b/>
                <w:color w:val="000000"/>
                <w:kern w:val="28"/>
                <w:sz w:val="20"/>
                <w:lang w:eastAsia="x-none"/>
              </w:rPr>
              <w:t xml:space="preserve">CORTINA DE AR- </w:t>
            </w:r>
            <w:proofErr w:type="gramStart"/>
            <w:r w:rsidRPr="00B2312F">
              <w:rPr>
                <w:bCs/>
                <w:color w:val="000000"/>
                <w:kern w:val="28"/>
                <w:sz w:val="20"/>
                <w:lang w:eastAsia="x-none"/>
              </w:rPr>
              <w:t>200cm</w:t>
            </w:r>
            <w:proofErr w:type="gramEnd"/>
            <w:r w:rsidRPr="00B2312F">
              <w:rPr>
                <w:bCs/>
                <w:color w:val="000000"/>
                <w:kern w:val="28"/>
                <w:sz w:val="20"/>
                <w:lang w:eastAsia="x-none"/>
              </w:rPr>
              <w:t xml:space="preserve"> com Controle Remoto- 110V</w:t>
            </w:r>
          </w:p>
        </w:tc>
        <w:tc>
          <w:tcPr>
            <w:tcW w:w="1134" w:type="dxa"/>
            <w:shd w:val="clear" w:color="auto" w:fill="auto"/>
            <w:vAlign w:val="center"/>
          </w:tcPr>
          <w:p w14:paraId="6E11980B"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vAlign w:val="center"/>
          </w:tcPr>
          <w:p w14:paraId="3402D06A"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6B023411" w14:textId="77777777" w:rsidR="00836563" w:rsidRPr="00B2312F" w:rsidRDefault="00836563" w:rsidP="005E3F54">
            <w:pPr>
              <w:jc w:val="center"/>
              <w:rPr>
                <w:sz w:val="20"/>
              </w:rPr>
            </w:pPr>
            <w:r w:rsidRPr="00B2312F">
              <w:rPr>
                <w:sz w:val="20"/>
              </w:rPr>
              <w:t>01</w:t>
            </w:r>
          </w:p>
        </w:tc>
      </w:tr>
      <w:tr w:rsidR="00836563" w:rsidRPr="00B2312F" w14:paraId="44590CB2" w14:textId="77777777" w:rsidTr="005E3F54">
        <w:tc>
          <w:tcPr>
            <w:tcW w:w="817" w:type="dxa"/>
            <w:shd w:val="clear" w:color="auto" w:fill="auto"/>
            <w:vAlign w:val="center"/>
          </w:tcPr>
          <w:p w14:paraId="2F492F2E"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25A3BFA5" w14:textId="77777777" w:rsidR="00836563" w:rsidRPr="00B2312F" w:rsidRDefault="00836563" w:rsidP="00387497">
            <w:pPr>
              <w:keepNext/>
              <w:shd w:val="clear" w:color="auto" w:fill="FFFFFF"/>
              <w:jc w:val="both"/>
              <w:textAlignment w:val="baseline"/>
              <w:outlineLvl w:val="0"/>
              <w:rPr>
                <w:b/>
                <w:color w:val="000000"/>
                <w:kern w:val="28"/>
                <w:sz w:val="20"/>
                <w:lang w:eastAsia="x-none"/>
              </w:rPr>
            </w:pPr>
            <w:r w:rsidRPr="00B2312F">
              <w:rPr>
                <w:b/>
                <w:color w:val="000000"/>
                <w:kern w:val="28"/>
                <w:sz w:val="20"/>
                <w:lang w:eastAsia="x-none"/>
              </w:rPr>
              <w:t xml:space="preserve">CORTINA DE AR- </w:t>
            </w:r>
            <w:r w:rsidRPr="00B2312F">
              <w:rPr>
                <w:bCs/>
                <w:color w:val="000000"/>
                <w:kern w:val="28"/>
                <w:sz w:val="20"/>
                <w:lang w:eastAsia="x-none"/>
              </w:rPr>
              <w:t xml:space="preserve">150 cm com Controle Remoto- </w:t>
            </w:r>
            <w:proofErr w:type="gramStart"/>
            <w:r w:rsidRPr="00B2312F">
              <w:rPr>
                <w:bCs/>
                <w:color w:val="000000"/>
                <w:kern w:val="28"/>
                <w:sz w:val="20"/>
                <w:lang w:eastAsia="x-none"/>
              </w:rPr>
              <w:t>110V</w:t>
            </w:r>
            <w:proofErr w:type="gramEnd"/>
          </w:p>
        </w:tc>
        <w:tc>
          <w:tcPr>
            <w:tcW w:w="1134" w:type="dxa"/>
            <w:shd w:val="clear" w:color="auto" w:fill="auto"/>
            <w:vAlign w:val="center"/>
          </w:tcPr>
          <w:p w14:paraId="15FBDECE"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tcPr>
          <w:p w14:paraId="7A9F51B6"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4D0E9AE4" w14:textId="77777777" w:rsidR="00836563" w:rsidRPr="00B2312F" w:rsidRDefault="00836563" w:rsidP="005E3F54">
            <w:pPr>
              <w:jc w:val="center"/>
              <w:rPr>
                <w:sz w:val="20"/>
              </w:rPr>
            </w:pPr>
            <w:r w:rsidRPr="00B2312F">
              <w:rPr>
                <w:sz w:val="20"/>
              </w:rPr>
              <w:t>01</w:t>
            </w:r>
          </w:p>
        </w:tc>
      </w:tr>
      <w:tr w:rsidR="00836563" w:rsidRPr="00B2312F" w14:paraId="6599BC5A" w14:textId="77777777" w:rsidTr="005E3F54">
        <w:tc>
          <w:tcPr>
            <w:tcW w:w="817" w:type="dxa"/>
            <w:shd w:val="clear" w:color="auto" w:fill="auto"/>
            <w:vAlign w:val="center"/>
          </w:tcPr>
          <w:p w14:paraId="2748E9C6" w14:textId="77777777" w:rsidR="00836563" w:rsidRPr="00B2312F" w:rsidRDefault="00836563" w:rsidP="005E3F54">
            <w:pPr>
              <w:numPr>
                <w:ilvl w:val="0"/>
                <w:numId w:val="48"/>
              </w:numPr>
              <w:spacing w:line="360" w:lineRule="auto"/>
              <w:jc w:val="center"/>
              <w:rPr>
                <w:sz w:val="20"/>
              </w:rPr>
            </w:pPr>
          </w:p>
        </w:tc>
        <w:tc>
          <w:tcPr>
            <w:tcW w:w="4536" w:type="dxa"/>
            <w:shd w:val="clear" w:color="auto" w:fill="auto"/>
            <w:vAlign w:val="center"/>
          </w:tcPr>
          <w:p w14:paraId="333D13FE" w14:textId="77777777" w:rsidR="00836563" w:rsidRPr="00B2312F" w:rsidRDefault="00836563" w:rsidP="00387497">
            <w:pPr>
              <w:keepNext/>
              <w:shd w:val="clear" w:color="auto" w:fill="FFFFFF"/>
              <w:jc w:val="both"/>
              <w:textAlignment w:val="baseline"/>
              <w:outlineLvl w:val="0"/>
              <w:rPr>
                <w:b/>
                <w:color w:val="000000"/>
                <w:kern w:val="28"/>
                <w:sz w:val="20"/>
                <w:lang w:eastAsia="x-none"/>
              </w:rPr>
            </w:pPr>
            <w:r w:rsidRPr="00B2312F">
              <w:rPr>
                <w:b/>
                <w:color w:val="000000"/>
                <w:kern w:val="28"/>
                <w:sz w:val="20"/>
                <w:lang w:eastAsia="x-none"/>
              </w:rPr>
              <w:t xml:space="preserve">CORTINA DE AR- </w:t>
            </w:r>
            <w:r w:rsidRPr="00B2312F">
              <w:rPr>
                <w:bCs/>
                <w:color w:val="000000"/>
                <w:kern w:val="28"/>
                <w:sz w:val="20"/>
                <w:lang w:eastAsia="x-none"/>
              </w:rPr>
              <w:t xml:space="preserve">120 cm com Controle Remoto- </w:t>
            </w:r>
            <w:proofErr w:type="gramStart"/>
            <w:r w:rsidRPr="00B2312F">
              <w:rPr>
                <w:bCs/>
                <w:color w:val="000000"/>
                <w:kern w:val="28"/>
                <w:sz w:val="20"/>
                <w:lang w:eastAsia="x-none"/>
              </w:rPr>
              <w:t>110V</w:t>
            </w:r>
            <w:proofErr w:type="gramEnd"/>
          </w:p>
        </w:tc>
        <w:tc>
          <w:tcPr>
            <w:tcW w:w="1134" w:type="dxa"/>
            <w:shd w:val="clear" w:color="auto" w:fill="auto"/>
            <w:vAlign w:val="center"/>
          </w:tcPr>
          <w:p w14:paraId="4934C08E" w14:textId="77777777" w:rsidR="00836563" w:rsidRPr="00B2312F" w:rsidRDefault="00836563" w:rsidP="00387497">
            <w:pPr>
              <w:spacing w:line="360" w:lineRule="auto"/>
              <w:jc w:val="center"/>
              <w:rPr>
                <w:sz w:val="20"/>
              </w:rPr>
            </w:pPr>
            <w:r>
              <w:rPr>
                <w:sz w:val="20"/>
              </w:rPr>
              <w:t>Não localizado</w:t>
            </w:r>
          </w:p>
        </w:tc>
        <w:tc>
          <w:tcPr>
            <w:tcW w:w="1560" w:type="dxa"/>
            <w:shd w:val="clear" w:color="auto" w:fill="auto"/>
          </w:tcPr>
          <w:p w14:paraId="07CBD3CB" w14:textId="77777777" w:rsidR="00836563" w:rsidRPr="00B2312F" w:rsidRDefault="00836563" w:rsidP="005E3F54">
            <w:pPr>
              <w:jc w:val="center"/>
              <w:rPr>
                <w:sz w:val="20"/>
              </w:rPr>
            </w:pPr>
            <w:r w:rsidRPr="00B2312F">
              <w:rPr>
                <w:sz w:val="20"/>
              </w:rPr>
              <w:t>Unidade</w:t>
            </w:r>
          </w:p>
        </w:tc>
        <w:tc>
          <w:tcPr>
            <w:tcW w:w="1701" w:type="dxa"/>
            <w:shd w:val="clear" w:color="auto" w:fill="auto"/>
            <w:vAlign w:val="center"/>
          </w:tcPr>
          <w:p w14:paraId="3188BBCF" w14:textId="77777777" w:rsidR="00836563" w:rsidRPr="00B2312F" w:rsidRDefault="00836563" w:rsidP="005E3F54">
            <w:pPr>
              <w:jc w:val="center"/>
              <w:rPr>
                <w:sz w:val="20"/>
              </w:rPr>
            </w:pPr>
            <w:r w:rsidRPr="00B2312F">
              <w:rPr>
                <w:sz w:val="20"/>
              </w:rPr>
              <w:t>01</w:t>
            </w:r>
          </w:p>
        </w:tc>
      </w:tr>
    </w:tbl>
    <w:p w14:paraId="55DBC5D3" w14:textId="77777777" w:rsidR="00836563" w:rsidRPr="000A01FA" w:rsidRDefault="00836563" w:rsidP="00836563">
      <w:pPr>
        <w:spacing w:line="360" w:lineRule="auto"/>
        <w:jc w:val="both"/>
        <w:rPr>
          <w:b/>
        </w:rPr>
      </w:pPr>
    </w:p>
    <w:p w14:paraId="6B411687"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lastRenderedPageBreak/>
        <w:t>1.2.2 - Os itens objeto desta contratação são caracterizados como comuns, conforme Art. 6º, inciso XIII, da Lei nº 14.133, de 2021.</w:t>
      </w:r>
    </w:p>
    <w:p w14:paraId="3B0A21F1" w14:textId="055542B7" w:rsidR="00836563" w:rsidRPr="005E3F54" w:rsidRDefault="00836563" w:rsidP="005E3F54">
      <w:pPr>
        <w:pStyle w:val="Nvel2-Red"/>
        <w:numPr>
          <w:ilvl w:val="0"/>
          <w:numId w:val="0"/>
        </w:numPr>
        <w:spacing w:line="240" w:lineRule="auto"/>
        <w:rPr>
          <w:rFonts w:ascii="Times New Roman" w:hAnsi="Times New Roman" w:cs="Times New Roman"/>
          <w:i w:val="0"/>
          <w:color w:val="auto"/>
          <w:sz w:val="24"/>
          <w:szCs w:val="24"/>
        </w:rPr>
      </w:pPr>
      <w:r w:rsidRPr="005E3F54">
        <w:rPr>
          <w:rFonts w:ascii="Times New Roman" w:hAnsi="Times New Roman" w:cs="Times New Roman"/>
          <w:i w:val="0"/>
          <w:color w:val="auto"/>
          <w:sz w:val="24"/>
          <w:szCs w:val="24"/>
        </w:rPr>
        <w:t xml:space="preserve">1.2.3 - O prazo de vigência da contratação é </w:t>
      </w:r>
      <w:r w:rsidR="001F0C71">
        <w:rPr>
          <w:rFonts w:ascii="Times New Roman" w:hAnsi="Times New Roman" w:cs="Times New Roman"/>
          <w:i w:val="0"/>
          <w:color w:val="auto"/>
          <w:sz w:val="24"/>
          <w:szCs w:val="24"/>
        </w:rPr>
        <w:t>06 (seis) meses</w:t>
      </w:r>
      <w:r w:rsidRPr="005E3F54">
        <w:rPr>
          <w:rFonts w:ascii="Times New Roman" w:hAnsi="Times New Roman" w:cs="Times New Roman"/>
          <w:i w:val="0"/>
          <w:color w:val="auto"/>
          <w:sz w:val="24"/>
          <w:szCs w:val="24"/>
        </w:rPr>
        <w:t>, contados da assinatura contratual, na forma do artigo 105 da Lei n° 14.133, de 2021, não sendo permitida a prorrogação.</w:t>
      </w:r>
    </w:p>
    <w:p w14:paraId="0EC4FFC8"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1.2.4 - O contrato oferece maior detalhamento das regras que serão aplicadas em relação à vigência da contratação.</w:t>
      </w:r>
    </w:p>
    <w:p w14:paraId="36955E58" w14:textId="77777777" w:rsidR="00836563" w:rsidRPr="005E3F54" w:rsidRDefault="00836563" w:rsidP="005E3F54">
      <w:pPr>
        <w:pStyle w:val="Nivel01"/>
        <w:tabs>
          <w:tab w:val="clear" w:pos="567"/>
          <w:tab w:val="left" w:pos="0"/>
        </w:tabs>
        <w:spacing w:before="120" w:after="120"/>
        <w:ind w:left="0" w:firstLine="0"/>
        <w:rPr>
          <w:rFonts w:ascii="Times New Roman" w:hAnsi="Times New Roman" w:cs="Times New Roman"/>
          <w:sz w:val="24"/>
          <w:szCs w:val="24"/>
        </w:rPr>
      </w:pPr>
      <w:r w:rsidRPr="005E3F54">
        <w:rPr>
          <w:rFonts w:ascii="Times New Roman" w:hAnsi="Times New Roman" w:cs="Times New Roman"/>
          <w:sz w:val="24"/>
          <w:szCs w:val="24"/>
        </w:rPr>
        <w:t>1.3 - FUNDAMENTAÇÃO E DESCRIÇÃO DA NECESSIDADE DA CONTRATAÇÃO</w:t>
      </w:r>
    </w:p>
    <w:p w14:paraId="1B5122C6"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1.3.1 - A Fundamentação da Contratação e descrição da necessidade da contratação encontram-se pormenorizada em Tópico específico dos Estudos Técnicos Preliminares, apêndice deste Termo de Referência.</w:t>
      </w:r>
    </w:p>
    <w:p w14:paraId="12AFC060" w14:textId="77777777" w:rsidR="00836563" w:rsidRPr="005E3F54" w:rsidRDefault="00836563" w:rsidP="005E3F54">
      <w:pPr>
        <w:pStyle w:val="Nivel2"/>
        <w:spacing w:line="240" w:lineRule="auto"/>
        <w:ind w:left="0" w:firstLine="0"/>
        <w:rPr>
          <w:rFonts w:ascii="Times New Roman" w:hAnsi="Times New Roman" w:cs="Times New Roman"/>
          <w:b/>
          <w:color w:val="auto"/>
          <w:sz w:val="24"/>
          <w:szCs w:val="24"/>
        </w:rPr>
      </w:pPr>
      <w:proofErr w:type="gramStart"/>
      <w:r w:rsidRPr="005E3F54">
        <w:rPr>
          <w:rFonts w:ascii="Times New Roman" w:hAnsi="Times New Roman" w:cs="Times New Roman"/>
          <w:b/>
          <w:sz w:val="24"/>
          <w:szCs w:val="24"/>
        </w:rPr>
        <w:t>2 - DESCRIÇÃO</w:t>
      </w:r>
      <w:proofErr w:type="gramEnd"/>
      <w:r w:rsidRPr="005E3F54">
        <w:rPr>
          <w:rFonts w:ascii="Times New Roman" w:hAnsi="Times New Roman" w:cs="Times New Roman"/>
          <w:b/>
          <w:sz w:val="24"/>
          <w:szCs w:val="24"/>
        </w:rPr>
        <w:t xml:space="preserve"> DA SOLUÇÃO COMO UM TODO CONSIDERADO O CICLO DE VIDA </w:t>
      </w:r>
      <w:r w:rsidRPr="005E3F54">
        <w:rPr>
          <w:rFonts w:ascii="Times New Roman" w:hAnsi="Times New Roman" w:cs="Times New Roman"/>
          <w:b/>
          <w:color w:val="auto"/>
          <w:sz w:val="24"/>
          <w:szCs w:val="24"/>
        </w:rPr>
        <w:t>DO OBJETO</w:t>
      </w:r>
    </w:p>
    <w:p w14:paraId="7B73F06C" w14:textId="77777777" w:rsidR="00836563" w:rsidRPr="005E3F54" w:rsidRDefault="00836563" w:rsidP="005E3F54">
      <w:pPr>
        <w:pStyle w:val="Nvel2-Red"/>
        <w:numPr>
          <w:ilvl w:val="0"/>
          <w:numId w:val="0"/>
        </w:numPr>
        <w:spacing w:line="240" w:lineRule="auto"/>
        <w:rPr>
          <w:rFonts w:ascii="Times New Roman" w:hAnsi="Times New Roman" w:cs="Times New Roman"/>
          <w:i w:val="0"/>
          <w:color w:val="auto"/>
          <w:sz w:val="24"/>
          <w:szCs w:val="24"/>
        </w:rPr>
      </w:pPr>
      <w:r w:rsidRPr="005E3F54">
        <w:rPr>
          <w:rFonts w:ascii="Times New Roman" w:hAnsi="Times New Roman" w:cs="Times New Roman"/>
          <w:i w:val="0"/>
          <w:color w:val="auto"/>
          <w:sz w:val="24"/>
          <w:szCs w:val="24"/>
        </w:rPr>
        <w:t xml:space="preserve">2.1 - A descrição da solução como um todo </w:t>
      </w:r>
      <w:proofErr w:type="gramStart"/>
      <w:r w:rsidRPr="005E3F54">
        <w:rPr>
          <w:rFonts w:ascii="Times New Roman" w:hAnsi="Times New Roman" w:cs="Times New Roman"/>
          <w:i w:val="0"/>
          <w:color w:val="auto"/>
          <w:sz w:val="24"/>
          <w:szCs w:val="24"/>
        </w:rPr>
        <w:t>encontra-se</w:t>
      </w:r>
      <w:proofErr w:type="gramEnd"/>
      <w:r w:rsidRPr="005E3F54">
        <w:rPr>
          <w:rFonts w:ascii="Times New Roman" w:hAnsi="Times New Roman" w:cs="Times New Roman"/>
          <w:i w:val="0"/>
          <w:color w:val="auto"/>
          <w:sz w:val="24"/>
          <w:szCs w:val="24"/>
        </w:rPr>
        <w:t xml:space="preserve"> pormenorizada em tópico específico dos Estudos Técnicos Preliminares, apêndice deste Termo de Referência.</w:t>
      </w:r>
    </w:p>
    <w:p w14:paraId="29DB5F5D" w14:textId="77777777" w:rsidR="00836563" w:rsidRPr="005E3F54" w:rsidRDefault="00836563" w:rsidP="005E3F54">
      <w:pPr>
        <w:spacing w:before="120" w:after="120"/>
        <w:jc w:val="both"/>
        <w:rPr>
          <w:b/>
          <w:sz w:val="24"/>
          <w:szCs w:val="24"/>
        </w:rPr>
      </w:pPr>
      <w:r w:rsidRPr="005E3F54">
        <w:rPr>
          <w:b/>
          <w:sz w:val="24"/>
          <w:szCs w:val="24"/>
        </w:rPr>
        <w:t>2.2 – REQUISITOS DA CONTRATAÇÃO</w:t>
      </w:r>
    </w:p>
    <w:p w14:paraId="5FE63D7D"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1ED1C1EC"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2.2.2 – Observância às normas técnicas em geral, em especial às relacionadas com saúde operacional e segurança do trabalho;</w:t>
      </w:r>
    </w:p>
    <w:p w14:paraId="70094895"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2.2.3 – Combate ao trabalho infantil ilegal e ao trabalho escravo e análogo a escravo;</w:t>
      </w:r>
    </w:p>
    <w:p w14:paraId="2F3271C5"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3D434CC9"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2.2.5 – Compromisso com a redução do impacto ambiental negativo e com a proteção ao meio natural e antrópico;</w:t>
      </w:r>
    </w:p>
    <w:p w14:paraId="59E59A07"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2.2.6 – Adoção de requisitos que não limitem a competição e não deixe a requisitante dependente da Contratada;</w:t>
      </w:r>
    </w:p>
    <w:p w14:paraId="5852E4AB"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7F1B640F" w14:textId="77777777" w:rsidR="00836563" w:rsidRPr="005E3F54" w:rsidRDefault="00836563" w:rsidP="005E3F54">
      <w:pPr>
        <w:spacing w:before="120" w:after="120"/>
        <w:jc w:val="both"/>
        <w:rPr>
          <w:b/>
          <w:sz w:val="24"/>
          <w:szCs w:val="24"/>
        </w:rPr>
      </w:pPr>
      <w:r w:rsidRPr="005E3F54">
        <w:rPr>
          <w:b/>
          <w:sz w:val="24"/>
          <w:szCs w:val="24"/>
        </w:rPr>
        <w:t>Sustentabilidade</w:t>
      </w:r>
    </w:p>
    <w:p w14:paraId="58DAA1E3" w14:textId="77777777" w:rsidR="00836563" w:rsidRPr="005E3F54" w:rsidRDefault="00836563" w:rsidP="005E3F54">
      <w:pPr>
        <w:pStyle w:val="Nivel2"/>
        <w:spacing w:line="240" w:lineRule="auto"/>
        <w:ind w:left="0" w:firstLine="0"/>
        <w:rPr>
          <w:rFonts w:ascii="Times New Roman" w:hAnsi="Times New Roman" w:cs="Times New Roman"/>
          <w:iCs/>
          <w:color w:val="auto"/>
          <w:sz w:val="24"/>
          <w:szCs w:val="24"/>
        </w:rPr>
      </w:pPr>
      <w:r w:rsidRPr="005E3F54">
        <w:rPr>
          <w:rFonts w:ascii="Times New Roman" w:hAnsi="Times New Roman" w:cs="Times New Roman"/>
          <w:iCs/>
          <w:color w:val="auto"/>
          <w:sz w:val="24"/>
          <w:szCs w:val="24"/>
        </w:rPr>
        <w:t>2.3 - Além dos critérios de sustentabilidade eventualmente inseridos na descrição do objeto, devem ser atendidos os seguintes requisitos, que se baseiam no Guia Nacional de Contratações Sustentáveis:</w:t>
      </w:r>
    </w:p>
    <w:p w14:paraId="568166D7" w14:textId="77777777" w:rsidR="00836563" w:rsidRPr="005E3F54" w:rsidRDefault="00836563" w:rsidP="005E3F54">
      <w:pPr>
        <w:spacing w:before="120" w:after="120"/>
        <w:jc w:val="both"/>
        <w:rPr>
          <w:sz w:val="24"/>
          <w:szCs w:val="24"/>
        </w:rPr>
      </w:pPr>
      <w:r w:rsidRPr="005E3F54">
        <w:rPr>
          <w:sz w:val="24"/>
          <w:szCs w:val="24"/>
        </w:rPr>
        <w:t xml:space="preserve">2.3.1- Como critério e práticas de sustentabilidade, sob os aspectos socioambientais, socioculturais e socioculturais, deverão ser </w:t>
      </w:r>
      <w:proofErr w:type="gramStart"/>
      <w:r w:rsidRPr="005E3F54">
        <w:rPr>
          <w:sz w:val="24"/>
          <w:szCs w:val="24"/>
        </w:rPr>
        <w:t>observadas</w:t>
      </w:r>
      <w:proofErr w:type="gramEnd"/>
      <w:r w:rsidRPr="005E3F54">
        <w:rPr>
          <w:sz w:val="24"/>
          <w:szCs w:val="24"/>
        </w:rPr>
        <w:t>, no que couber e quando aplicável, legislações como: Portaria INMETRO nº 6/2022, Portaria INMETRO nº 410/2013, PORTARIA INMETRO nº 643/2012, Portaria INMETRO nº 20/2012, Portaria INMETRO nº 497/2011, Resolução CONAMA nº 20/1994, bem como legislação complementar, correlata e alterações supervenientes.</w:t>
      </w:r>
    </w:p>
    <w:p w14:paraId="3D533D18" w14:textId="77777777" w:rsidR="00836563" w:rsidRPr="005E3F54" w:rsidRDefault="00836563" w:rsidP="005E3F54">
      <w:pPr>
        <w:pStyle w:val="Nvel1-SemNum"/>
        <w:spacing w:before="120" w:after="120"/>
        <w:ind w:left="0"/>
        <w:rPr>
          <w:rFonts w:ascii="Times New Roman" w:hAnsi="Times New Roman" w:cs="Times New Roman"/>
          <w:color w:val="auto"/>
          <w:sz w:val="24"/>
          <w:szCs w:val="24"/>
        </w:rPr>
      </w:pPr>
      <w:r w:rsidRPr="005E3F54">
        <w:rPr>
          <w:rFonts w:ascii="Times New Roman" w:hAnsi="Times New Roman" w:cs="Times New Roman"/>
          <w:color w:val="auto"/>
          <w:sz w:val="24"/>
          <w:szCs w:val="24"/>
        </w:rPr>
        <w:t>Subcontratação</w:t>
      </w:r>
    </w:p>
    <w:p w14:paraId="3D5B8647" w14:textId="77777777" w:rsidR="00836563" w:rsidRPr="005E3F54" w:rsidRDefault="00836563" w:rsidP="005E3F54">
      <w:pPr>
        <w:pStyle w:val="Nivel2"/>
        <w:spacing w:line="240" w:lineRule="auto"/>
        <w:ind w:left="0" w:firstLine="0"/>
        <w:rPr>
          <w:rFonts w:ascii="Times New Roman" w:hAnsi="Times New Roman" w:cs="Times New Roman"/>
          <w:iCs/>
          <w:color w:val="auto"/>
          <w:sz w:val="24"/>
          <w:szCs w:val="24"/>
        </w:rPr>
      </w:pPr>
      <w:r w:rsidRPr="005E3F54">
        <w:rPr>
          <w:rFonts w:ascii="Times New Roman" w:hAnsi="Times New Roman" w:cs="Times New Roman"/>
          <w:color w:val="auto"/>
          <w:sz w:val="24"/>
          <w:szCs w:val="24"/>
        </w:rPr>
        <w:t xml:space="preserve">2.4 - </w:t>
      </w:r>
      <w:r w:rsidRPr="005E3F54">
        <w:rPr>
          <w:rFonts w:ascii="Times New Roman" w:hAnsi="Times New Roman" w:cs="Times New Roman"/>
          <w:iCs/>
          <w:color w:val="auto"/>
          <w:sz w:val="24"/>
          <w:szCs w:val="24"/>
        </w:rPr>
        <w:t>Não será admitida a subcontratação do objeto contratual.</w:t>
      </w:r>
    </w:p>
    <w:p w14:paraId="7B3B3359" w14:textId="77777777" w:rsidR="00836563" w:rsidRPr="005E3F54" w:rsidRDefault="00836563" w:rsidP="005E3F54">
      <w:pPr>
        <w:pStyle w:val="Nvel1-SemNum"/>
        <w:spacing w:before="120" w:after="120"/>
        <w:ind w:left="0"/>
        <w:rPr>
          <w:rFonts w:ascii="Times New Roman" w:hAnsi="Times New Roman" w:cs="Times New Roman"/>
          <w:color w:val="auto"/>
          <w:sz w:val="24"/>
          <w:szCs w:val="24"/>
        </w:rPr>
      </w:pPr>
      <w:r w:rsidRPr="005E3F54">
        <w:rPr>
          <w:rFonts w:ascii="Times New Roman" w:hAnsi="Times New Roman" w:cs="Times New Roman"/>
          <w:color w:val="auto"/>
          <w:sz w:val="24"/>
          <w:szCs w:val="24"/>
        </w:rPr>
        <w:lastRenderedPageBreak/>
        <w:t>Garantia da contratação</w:t>
      </w:r>
    </w:p>
    <w:p w14:paraId="292DCA34" w14:textId="77777777" w:rsidR="00836563" w:rsidRPr="005E3F54" w:rsidRDefault="00836563" w:rsidP="005E3F54">
      <w:pPr>
        <w:pStyle w:val="Nvel2-Red"/>
        <w:numPr>
          <w:ilvl w:val="0"/>
          <w:numId w:val="0"/>
        </w:numPr>
        <w:spacing w:line="240" w:lineRule="auto"/>
        <w:rPr>
          <w:rFonts w:ascii="Times New Roman" w:hAnsi="Times New Roman" w:cs="Times New Roman"/>
          <w:i w:val="0"/>
          <w:color w:val="auto"/>
          <w:sz w:val="24"/>
          <w:szCs w:val="24"/>
        </w:rPr>
      </w:pPr>
      <w:r w:rsidRPr="005E3F54">
        <w:rPr>
          <w:rFonts w:ascii="Times New Roman" w:hAnsi="Times New Roman" w:cs="Times New Roman"/>
          <w:i w:val="0"/>
          <w:color w:val="auto"/>
          <w:sz w:val="24"/>
          <w:szCs w:val="24"/>
        </w:rPr>
        <w:t>2.5</w:t>
      </w:r>
      <w:r w:rsidRPr="005E3F54">
        <w:rPr>
          <w:rFonts w:ascii="Times New Roman" w:hAnsi="Times New Roman" w:cs="Times New Roman"/>
          <w:color w:val="auto"/>
          <w:sz w:val="24"/>
          <w:szCs w:val="24"/>
        </w:rPr>
        <w:t xml:space="preserve"> - </w:t>
      </w:r>
      <w:r w:rsidRPr="005E3F54">
        <w:rPr>
          <w:rFonts w:ascii="Times New Roman" w:hAnsi="Times New Roman" w:cs="Times New Roman"/>
          <w:i w:val="0"/>
          <w:color w:val="auto"/>
          <w:sz w:val="24"/>
          <w:szCs w:val="24"/>
        </w:rPr>
        <w:t xml:space="preserve">Não haverá exigência da garantia da contratação dos </w:t>
      </w:r>
      <w:hyperlink r:id="rId54" w:anchor="art96" w:history="1">
        <w:r w:rsidRPr="005E3F54">
          <w:rPr>
            <w:rStyle w:val="Hyperlink"/>
            <w:rFonts w:ascii="Times New Roman" w:hAnsi="Times New Roman" w:cs="Times New Roman"/>
            <w:i w:val="0"/>
            <w:color w:val="auto"/>
            <w:sz w:val="24"/>
            <w:szCs w:val="24"/>
          </w:rPr>
          <w:t>artigos 96 e seguintes da Lei nº 14.133, de 2021</w:t>
        </w:r>
      </w:hyperlink>
      <w:r w:rsidRPr="005E3F54">
        <w:rPr>
          <w:rFonts w:ascii="Times New Roman" w:hAnsi="Times New Roman" w:cs="Times New Roman"/>
          <w:i w:val="0"/>
          <w:color w:val="auto"/>
          <w:sz w:val="24"/>
          <w:szCs w:val="24"/>
        </w:rPr>
        <w:t>, pelas razões constantes do Estudo Técnico Preliminar.</w:t>
      </w:r>
    </w:p>
    <w:p w14:paraId="5CB303E2" w14:textId="77777777" w:rsidR="00836563" w:rsidRPr="005E3F54" w:rsidRDefault="00836563" w:rsidP="005E3F54">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5E3F54">
        <w:rPr>
          <w:rFonts w:ascii="Times New Roman" w:hAnsi="Times New Roman" w:cs="Times New Roman"/>
          <w:sz w:val="24"/>
          <w:szCs w:val="24"/>
        </w:rPr>
        <w:t>3 - EXECUÇÃO</w:t>
      </w:r>
      <w:proofErr w:type="gramEnd"/>
      <w:r w:rsidRPr="005E3F54">
        <w:rPr>
          <w:rFonts w:ascii="Times New Roman" w:hAnsi="Times New Roman" w:cs="Times New Roman"/>
          <w:sz w:val="24"/>
          <w:szCs w:val="24"/>
        </w:rPr>
        <w:t xml:space="preserve"> DO OBJETO</w:t>
      </w:r>
    </w:p>
    <w:p w14:paraId="5AA8CA85" w14:textId="77777777" w:rsidR="00836563" w:rsidRPr="005E3F54" w:rsidRDefault="00836563" w:rsidP="005E3F54">
      <w:pPr>
        <w:spacing w:before="120" w:after="120"/>
        <w:jc w:val="both"/>
        <w:rPr>
          <w:sz w:val="24"/>
          <w:szCs w:val="24"/>
        </w:rPr>
      </w:pPr>
      <w:r w:rsidRPr="005E3F54">
        <w:rPr>
          <w:sz w:val="24"/>
          <w:szCs w:val="24"/>
        </w:rPr>
        <w:t>3.1 – A forma de execução será DIRETA, com fornecimento único.</w:t>
      </w:r>
    </w:p>
    <w:p w14:paraId="186E2CDB" w14:textId="77777777" w:rsidR="00836563" w:rsidRPr="005E3F54" w:rsidRDefault="00836563" w:rsidP="005E3F54">
      <w:pPr>
        <w:spacing w:before="120" w:after="120"/>
        <w:jc w:val="both"/>
        <w:rPr>
          <w:sz w:val="24"/>
          <w:szCs w:val="24"/>
        </w:rPr>
      </w:pPr>
      <w:r w:rsidRPr="005E3F54">
        <w:rPr>
          <w:sz w:val="24"/>
          <w:szCs w:val="24"/>
        </w:rPr>
        <w:t>3.2 - A Administração emitirá por escrito ordem de fornecimento, com a quantidade e identificação dos itens que serão entregues, o local de execução, período de realização do evento, a identificação e assinatura do gestor responsável pela emissão da ordem e a identificação da pessoa jurídica a que se destina a ordem.</w:t>
      </w:r>
    </w:p>
    <w:p w14:paraId="55BB8D8C" w14:textId="77777777" w:rsidR="00836563" w:rsidRPr="005E3F54" w:rsidRDefault="00836563" w:rsidP="005E3F54">
      <w:pPr>
        <w:spacing w:before="120" w:after="120"/>
        <w:jc w:val="both"/>
        <w:rPr>
          <w:sz w:val="24"/>
          <w:szCs w:val="24"/>
        </w:rPr>
      </w:pPr>
      <w:r w:rsidRPr="005E3F54">
        <w:rPr>
          <w:sz w:val="24"/>
          <w:szCs w:val="24"/>
        </w:rPr>
        <w:t xml:space="preserve">3.2.1 – Os itens deverão ser entregues em até 07 (sete) dias úteis do recebimento da ordem de fornecimento, na Sede da Secretaria Municipal de Assistência Social e Direitos </w:t>
      </w:r>
      <w:proofErr w:type="gramStart"/>
      <w:r w:rsidRPr="005E3F54">
        <w:rPr>
          <w:sz w:val="24"/>
          <w:szCs w:val="24"/>
        </w:rPr>
        <w:t>Humanos, situada</w:t>
      </w:r>
      <w:proofErr w:type="gramEnd"/>
      <w:r w:rsidRPr="005E3F54">
        <w:rPr>
          <w:sz w:val="24"/>
          <w:szCs w:val="24"/>
        </w:rPr>
        <w:t xml:space="preserve"> a Rua Miguel de Carvalho, nº 158, Centro – Bom Jardim – RJ – CEP 28660-000, de segunda a sexta-feira, das 9h às 12h e das 13h às 17h, onde serão recebidos pelo fiscal do contrato ou por servidor designado para tal.</w:t>
      </w:r>
    </w:p>
    <w:p w14:paraId="17321259" w14:textId="77777777" w:rsidR="00836563" w:rsidRPr="005E3F54" w:rsidRDefault="00836563" w:rsidP="005E3F54">
      <w:pPr>
        <w:keepNext/>
        <w:keepLines/>
        <w:spacing w:before="120" w:after="120"/>
        <w:jc w:val="both"/>
        <w:outlineLvl w:val="0"/>
        <w:rPr>
          <w:b/>
          <w:sz w:val="24"/>
          <w:szCs w:val="24"/>
        </w:rPr>
      </w:pPr>
      <w:proofErr w:type="gramStart"/>
      <w:r w:rsidRPr="005E3F54">
        <w:rPr>
          <w:b/>
          <w:sz w:val="24"/>
          <w:szCs w:val="24"/>
        </w:rPr>
        <w:t>4 - GESTÃO</w:t>
      </w:r>
      <w:proofErr w:type="gramEnd"/>
      <w:r w:rsidRPr="005E3F54">
        <w:rPr>
          <w:b/>
          <w:sz w:val="24"/>
          <w:szCs w:val="24"/>
        </w:rPr>
        <w:t xml:space="preserve"> DO CONTRATO (art. 6º, XXIII, alínea “f”, da Lei nº 14.133/21)</w:t>
      </w:r>
    </w:p>
    <w:p w14:paraId="76F695AE" w14:textId="77777777" w:rsidR="00836563" w:rsidRPr="005E3F54" w:rsidRDefault="00836563" w:rsidP="005E3F54">
      <w:pPr>
        <w:tabs>
          <w:tab w:val="left" w:pos="426"/>
        </w:tabs>
        <w:spacing w:before="120" w:after="120"/>
        <w:jc w:val="both"/>
        <w:rPr>
          <w:sz w:val="24"/>
          <w:szCs w:val="24"/>
        </w:rPr>
      </w:pPr>
      <w:r w:rsidRPr="005E3F54">
        <w:rPr>
          <w:sz w:val="24"/>
          <w:szCs w:val="24"/>
        </w:rPr>
        <w:t xml:space="preserve">4.1 - O contrato deverá ser executado fielmente pelas partes, de acordo com as cláusulas avençadas e as normas da Lei nº 14.133, de 2021, e cada parte responderá pelas consequências de sua inexecução total ou parcial (Lei nº 14.133/2021, art. 115, </w:t>
      </w:r>
      <w:r w:rsidRPr="005E3F54">
        <w:rPr>
          <w:iCs/>
          <w:sz w:val="24"/>
          <w:szCs w:val="24"/>
        </w:rPr>
        <w:t>caput</w:t>
      </w:r>
      <w:r w:rsidRPr="005E3F54">
        <w:rPr>
          <w:sz w:val="24"/>
          <w:szCs w:val="24"/>
        </w:rPr>
        <w:t>).</w:t>
      </w:r>
    </w:p>
    <w:p w14:paraId="6CD91AA3" w14:textId="77777777" w:rsidR="00836563" w:rsidRPr="005E3F54" w:rsidRDefault="00836563" w:rsidP="005E3F54">
      <w:pPr>
        <w:tabs>
          <w:tab w:val="left" w:pos="426"/>
        </w:tabs>
        <w:spacing w:before="120" w:after="120"/>
        <w:jc w:val="both"/>
        <w:rPr>
          <w:sz w:val="24"/>
          <w:szCs w:val="24"/>
        </w:rPr>
      </w:pPr>
      <w:r w:rsidRPr="005E3F54">
        <w:rPr>
          <w:sz w:val="24"/>
          <w:szCs w:val="24"/>
        </w:rPr>
        <w:t>4.2 -</w:t>
      </w:r>
      <w:proofErr w:type="gramStart"/>
      <w:r w:rsidRPr="005E3F54">
        <w:rPr>
          <w:sz w:val="24"/>
          <w:szCs w:val="24"/>
        </w:rPr>
        <w:t xml:space="preserve">  </w:t>
      </w:r>
      <w:proofErr w:type="gramEnd"/>
      <w:r w:rsidRPr="005E3F54">
        <w:rPr>
          <w:sz w:val="24"/>
          <w:szCs w:val="24"/>
        </w:rPr>
        <w:t xml:space="preserve">Será gestora deste Contrato, a </w:t>
      </w:r>
      <w:r w:rsidRPr="005E3F54">
        <w:rPr>
          <w:b/>
          <w:sz w:val="24"/>
          <w:szCs w:val="24"/>
        </w:rPr>
        <w:t>Secretaria Municipal de Assistência Social e Direitos Humanos</w:t>
      </w:r>
      <w:r w:rsidRPr="005E3F54">
        <w:rPr>
          <w:sz w:val="24"/>
          <w:szCs w:val="24"/>
        </w:rPr>
        <w:t xml:space="preserve">, representada pelo secretário </w:t>
      </w:r>
      <w:r w:rsidRPr="005E3F54">
        <w:rPr>
          <w:b/>
          <w:sz w:val="24"/>
          <w:szCs w:val="24"/>
        </w:rPr>
        <w:t>Renata da Costa Ferreira, Matrícula nº 41/6953, CPF nº 104.498.937-82</w:t>
      </w:r>
      <w:r w:rsidRPr="005E3F54">
        <w:rPr>
          <w:sz w:val="24"/>
          <w:szCs w:val="24"/>
        </w:rPr>
        <w:t xml:space="preserve">. </w:t>
      </w:r>
    </w:p>
    <w:p w14:paraId="5FDFC4BE" w14:textId="77777777" w:rsidR="00836563" w:rsidRPr="005E3F54" w:rsidRDefault="00836563" w:rsidP="005E3F54">
      <w:pPr>
        <w:tabs>
          <w:tab w:val="left" w:pos="426"/>
        </w:tabs>
        <w:spacing w:before="120" w:after="120"/>
        <w:jc w:val="both"/>
        <w:rPr>
          <w:sz w:val="24"/>
          <w:szCs w:val="24"/>
        </w:rPr>
      </w:pPr>
      <w:r w:rsidRPr="005E3F54">
        <w:rPr>
          <w:sz w:val="24"/>
          <w:szCs w:val="24"/>
        </w:rPr>
        <w:t>4.3 - Em caso de impedimento, ordem de paralisação ou suspensão do contrato, o cronograma de execução será prorrogado automaticamente pelo tempo correspondente, anotadas tais circunstâncias mediante simples apostila (Lei nº 14.133/2021, art. 115, §5º).</w:t>
      </w:r>
    </w:p>
    <w:p w14:paraId="268B8BA9" w14:textId="77777777" w:rsidR="00836563" w:rsidRPr="005E3F54" w:rsidRDefault="00836563" w:rsidP="005E3F54">
      <w:pPr>
        <w:tabs>
          <w:tab w:val="left" w:pos="426"/>
        </w:tabs>
        <w:spacing w:before="120" w:after="120"/>
        <w:jc w:val="both"/>
        <w:rPr>
          <w:rFonts w:eastAsia="Arial"/>
          <w:iCs/>
          <w:sz w:val="24"/>
          <w:szCs w:val="24"/>
        </w:rPr>
      </w:pPr>
      <w:r w:rsidRPr="005E3F54">
        <w:rPr>
          <w:rFonts w:eastAsia="Arial"/>
          <w:iCs/>
          <w:sz w:val="24"/>
          <w:szCs w:val="24"/>
        </w:rPr>
        <w:t>4.4 -</w:t>
      </w:r>
      <w:proofErr w:type="gramStart"/>
      <w:r w:rsidRPr="005E3F54">
        <w:rPr>
          <w:rFonts w:eastAsia="Arial"/>
          <w:iCs/>
          <w:sz w:val="24"/>
          <w:szCs w:val="24"/>
        </w:rPr>
        <w:t xml:space="preserve">  </w:t>
      </w:r>
      <w:proofErr w:type="gramEnd"/>
      <w:r w:rsidRPr="005E3F54">
        <w:rPr>
          <w:rFonts w:eastAsia="Arial"/>
          <w:iCs/>
          <w:sz w:val="24"/>
          <w:szCs w:val="24"/>
        </w:rPr>
        <w:t>As comunicações entre o órgão ou entidade e a contratada devem ser realizadas por escrito sempre que o ato exigir tal formalidade, admitindo-se, excepcionalmente, o uso de mensagem eletrônica para esse fim (IN 5/2017, art. 44, §2º).</w:t>
      </w:r>
    </w:p>
    <w:p w14:paraId="527995AE" w14:textId="77777777" w:rsidR="00836563" w:rsidRPr="005E3F54" w:rsidRDefault="00836563" w:rsidP="005E3F54">
      <w:pPr>
        <w:tabs>
          <w:tab w:val="left" w:pos="426"/>
        </w:tabs>
        <w:spacing w:before="120" w:after="120"/>
        <w:jc w:val="both"/>
        <w:rPr>
          <w:sz w:val="24"/>
          <w:szCs w:val="24"/>
        </w:rPr>
      </w:pPr>
      <w:r w:rsidRPr="005E3F54">
        <w:rPr>
          <w:sz w:val="24"/>
          <w:szCs w:val="24"/>
        </w:rPr>
        <w:t>4.5 -</w:t>
      </w:r>
      <w:proofErr w:type="gramStart"/>
      <w:r w:rsidRPr="005E3F54">
        <w:rPr>
          <w:sz w:val="24"/>
          <w:szCs w:val="24"/>
        </w:rPr>
        <w:t xml:space="preserve">  </w:t>
      </w:r>
      <w:proofErr w:type="gramEnd"/>
      <w:r w:rsidRPr="005E3F54">
        <w:rPr>
          <w:sz w:val="24"/>
          <w:szCs w:val="24"/>
        </w:rPr>
        <w:t>O órgão ou entidade poderá convocar representante da empresa para adoção de providências que devam ser cumpridas de imediato (IN 5/2017, art. 44, 31º).</w:t>
      </w:r>
    </w:p>
    <w:p w14:paraId="1D701266" w14:textId="77777777" w:rsidR="00836563" w:rsidRPr="005E3F54" w:rsidRDefault="00836563" w:rsidP="005E3F54">
      <w:pPr>
        <w:tabs>
          <w:tab w:val="left" w:pos="0"/>
          <w:tab w:val="left" w:pos="426"/>
        </w:tabs>
        <w:spacing w:before="120" w:after="120"/>
        <w:jc w:val="both"/>
        <w:rPr>
          <w:iCs/>
          <w:sz w:val="24"/>
          <w:szCs w:val="24"/>
        </w:rPr>
      </w:pPr>
      <w:r w:rsidRPr="005E3F54">
        <w:rPr>
          <w:iCs/>
          <w:sz w:val="24"/>
          <w:szCs w:val="24"/>
        </w:rPr>
        <w:t>4.6 - Após a assinatura do contrato ou instrumento equivalente</w:t>
      </w:r>
      <w:r w:rsidRPr="005E3F54">
        <w:rPr>
          <w:iCs/>
          <w:strike/>
          <w:sz w:val="24"/>
          <w:szCs w:val="24"/>
        </w:rPr>
        <w:t>,</w:t>
      </w:r>
      <w:r w:rsidRPr="005E3F54">
        <w:rPr>
          <w:iCs/>
          <w:sz w:val="24"/>
          <w:szCs w:val="24"/>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14:paraId="6F7E92E4" w14:textId="77777777" w:rsidR="00836563" w:rsidRPr="005E3F54" w:rsidRDefault="00836563" w:rsidP="005E3F54">
      <w:pPr>
        <w:tabs>
          <w:tab w:val="left" w:pos="426"/>
        </w:tabs>
        <w:spacing w:before="120" w:after="120"/>
        <w:jc w:val="both"/>
        <w:rPr>
          <w:sz w:val="24"/>
          <w:szCs w:val="24"/>
        </w:rPr>
      </w:pPr>
      <w:r w:rsidRPr="005E3F54">
        <w:rPr>
          <w:sz w:val="24"/>
          <w:szCs w:val="24"/>
        </w:rPr>
        <w:t>4.7 -</w:t>
      </w:r>
      <w:proofErr w:type="gramStart"/>
      <w:r w:rsidRPr="005E3F54">
        <w:rPr>
          <w:sz w:val="24"/>
          <w:szCs w:val="24"/>
        </w:rPr>
        <w:t xml:space="preserve">  </w:t>
      </w:r>
      <w:proofErr w:type="gramEnd"/>
      <w:r w:rsidRPr="005E3F54">
        <w:rPr>
          <w:sz w:val="24"/>
          <w:szCs w:val="24"/>
        </w:rPr>
        <w:t>Serão exigidos a Certidão Negativa de Débito (CND) relativa a Créditos Tributários Federais e à Dívida Ativa da União, o Certificado de Regularidade do FGTS (CRF) e a Certidão Negativa de Débitos Trabalhistas (CNDT).</w:t>
      </w:r>
    </w:p>
    <w:p w14:paraId="65D62BBD" w14:textId="77777777" w:rsidR="00836563" w:rsidRPr="005E3F54" w:rsidRDefault="00836563" w:rsidP="005E3F54">
      <w:pPr>
        <w:tabs>
          <w:tab w:val="left" w:pos="426"/>
        </w:tabs>
        <w:spacing w:before="120" w:after="120"/>
        <w:jc w:val="both"/>
        <w:rPr>
          <w:sz w:val="24"/>
          <w:szCs w:val="24"/>
        </w:rPr>
      </w:pPr>
      <w:r w:rsidRPr="005E3F54">
        <w:rPr>
          <w:sz w:val="24"/>
          <w:szCs w:val="24"/>
        </w:rPr>
        <w:t>4.8 -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458D5B0" w14:textId="77777777" w:rsidR="00836563" w:rsidRPr="005E3F54" w:rsidRDefault="00836563" w:rsidP="005E3F54">
      <w:pPr>
        <w:tabs>
          <w:tab w:val="left" w:pos="426"/>
        </w:tabs>
        <w:spacing w:before="120" w:after="120"/>
        <w:jc w:val="both"/>
        <w:rPr>
          <w:sz w:val="24"/>
          <w:szCs w:val="24"/>
        </w:rPr>
      </w:pPr>
      <w:r w:rsidRPr="005E3F54">
        <w:rPr>
          <w:sz w:val="24"/>
          <w:szCs w:val="24"/>
        </w:rPr>
        <w:lastRenderedPageBreak/>
        <w:t xml:space="preserve">4.9 -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3F0AAD95" w14:textId="77777777" w:rsidR="00836563" w:rsidRPr="005E3F54" w:rsidRDefault="00836563" w:rsidP="005E3F54">
      <w:pPr>
        <w:tabs>
          <w:tab w:val="left" w:pos="426"/>
        </w:tabs>
        <w:spacing w:before="120" w:after="120"/>
        <w:jc w:val="both"/>
        <w:rPr>
          <w:sz w:val="24"/>
          <w:szCs w:val="24"/>
        </w:rPr>
      </w:pPr>
      <w:r w:rsidRPr="005E3F54">
        <w:rPr>
          <w:sz w:val="24"/>
          <w:szCs w:val="24"/>
        </w:rPr>
        <w:t xml:space="preserve">4.10 -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17B21582" w14:textId="77777777" w:rsidR="00836563" w:rsidRPr="005E3F54" w:rsidRDefault="00836563" w:rsidP="005E3F54">
      <w:pPr>
        <w:tabs>
          <w:tab w:val="left" w:pos="426"/>
        </w:tabs>
        <w:spacing w:before="120" w:after="120"/>
        <w:jc w:val="both"/>
        <w:rPr>
          <w:sz w:val="24"/>
          <w:szCs w:val="24"/>
        </w:rPr>
      </w:pPr>
      <w:r w:rsidRPr="005E3F54">
        <w:rPr>
          <w:sz w:val="24"/>
          <w:szCs w:val="24"/>
        </w:rPr>
        <w:t xml:space="preserve">4.11 -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25EFD0AE" w14:textId="77777777" w:rsidR="00836563" w:rsidRPr="005E3F54" w:rsidRDefault="00836563" w:rsidP="005E3F54">
      <w:pPr>
        <w:tabs>
          <w:tab w:val="left" w:pos="284"/>
          <w:tab w:val="left" w:pos="426"/>
        </w:tabs>
        <w:spacing w:before="120" w:after="120"/>
        <w:jc w:val="both"/>
        <w:rPr>
          <w:sz w:val="24"/>
          <w:szCs w:val="24"/>
        </w:rPr>
      </w:pPr>
      <w:r w:rsidRPr="005E3F54">
        <w:rPr>
          <w:sz w:val="24"/>
          <w:szCs w:val="24"/>
        </w:rPr>
        <w:t xml:space="preserve">4.12 -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7C255C61" w14:textId="77777777" w:rsidR="00836563" w:rsidRPr="005E3F54" w:rsidRDefault="00836563" w:rsidP="005E3F54">
      <w:pPr>
        <w:tabs>
          <w:tab w:val="left" w:pos="284"/>
          <w:tab w:val="left" w:pos="426"/>
        </w:tabs>
        <w:spacing w:before="120" w:after="120"/>
        <w:jc w:val="both"/>
        <w:rPr>
          <w:sz w:val="24"/>
          <w:szCs w:val="24"/>
        </w:rPr>
      </w:pPr>
      <w:r w:rsidRPr="005E3F54">
        <w:rPr>
          <w:sz w:val="24"/>
          <w:szCs w:val="24"/>
        </w:rPr>
        <w:t xml:space="preserve">4.13 -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4055E5C8" w14:textId="77777777" w:rsidR="00836563" w:rsidRPr="005E3F54" w:rsidRDefault="00836563" w:rsidP="005E3F54">
      <w:pPr>
        <w:tabs>
          <w:tab w:val="left" w:pos="284"/>
          <w:tab w:val="left" w:pos="426"/>
        </w:tabs>
        <w:spacing w:before="120" w:after="120"/>
        <w:jc w:val="both"/>
        <w:rPr>
          <w:sz w:val="24"/>
          <w:szCs w:val="24"/>
        </w:rPr>
      </w:pPr>
      <w:r w:rsidRPr="005E3F54">
        <w:rPr>
          <w:sz w:val="24"/>
          <w:szCs w:val="24"/>
        </w:rPr>
        <w:t>4.14 -</w:t>
      </w:r>
      <w:proofErr w:type="gramStart"/>
      <w:r w:rsidRPr="005E3F54">
        <w:rPr>
          <w:sz w:val="24"/>
          <w:szCs w:val="24"/>
        </w:rPr>
        <w:t xml:space="preserve">  </w:t>
      </w:r>
      <w:proofErr w:type="gramEnd"/>
      <w:r w:rsidRPr="005E3F54">
        <w:rPr>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3A5CFCC1" w14:textId="77777777" w:rsidR="00836563" w:rsidRPr="005E3F54" w:rsidRDefault="00836563" w:rsidP="005E3F54">
      <w:pPr>
        <w:keepNext/>
        <w:keepLines/>
        <w:spacing w:before="120" w:after="120"/>
        <w:jc w:val="both"/>
        <w:outlineLvl w:val="0"/>
        <w:rPr>
          <w:b/>
          <w:sz w:val="24"/>
          <w:szCs w:val="24"/>
        </w:rPr>
      </w:pPr>
      <w:r w:rsidRPr="005E3F54">
        <w:rPr>
          <w:b/>
          <w:sz w:val="24"/>
          <w:szCs w:val="24"/>
        </w:rPr>
        <w:t>5 - FISCAIS DE CONTRATO</w:t>
      </w:r>
    </w:p>
    <w:p w14:paraId="1C593C73" w14:textId="77777777" w:rsidR="00836563" w:rsidRPr="005E3F54" w:rsidRDefault="00836563" w:rsidP="005E3F54">
      <w:pPr>
        <w:spacing w:before="120" w:after="120"/>
        <w:jc w:val="both"/>
        <w:rPr>
          <w:rFonts w:eastAsia="Arial"/>
          <w:iCs/>
          <w:sz w:val="24"/>
          <w:szCs w:val="24"/>
        </w:rPr>
      </w:pPr>
      <w:r w:rsidRPr="005E3F54">
        <w:rPr>
          <w:rFonts w:eastAsia="Arial"/>
          <w:iCs/>
          <w:sz w:val="24"/>
          <w:szCs w:val="24"/>
        </w:rPr>
        <w:t>5.1 - A execução do contrato deverá ser acompanhada e fiscalizada pelos fiscais do contrato, ou pelos respectivos substitutos (Lei nº 14.133/2021, art. 117, caput).</w:t>
      </w:r>
    </w:p>
    <w:p w14:paraId="2670D46E" w14:textId="77777777" w:rsidR="00836563" w:rsidRPr="005E3F54" w:rsidRDefault="00836563" w:rsidP="005E3F54">
      <w:pPr>
        <w:spacing w:before="120" w:after="120"/>
        <w:jc w:val="both"/>
        <w:rPr>
          <w:iCs/>
          <w:sz w:val="24"/>
          <w:szCs w:val="24"/>
        </w:rPr>
      </w:pPr>
      <w:r w:rsidRPr="005E3F54">
        <w:rPr>
          <w:iCs/>
          <w:sz w:val="24"/>
          <w:szCs w:val="24"/>
        </w:rPr>
        <w:t>5.2 - Serão responsáveis pelo acompanhamento e fiscalização do contrato as servidoras:</w:t>
      </w:r>
    </w:p>
    <w:p w14:paraId="519252D5"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 xml:space="preserve">- </w:t>
      </w:r>
      <w:r w:rsidRPr="005E3F54">
        <w:rPr>
          <w:rFonts w:ascii="Times New Roman" w:hAnsi="Times New Roman" w:cs="Times New Roman"/>
          <w:b/>
          <w:sz w:val="24"/>
          <w:szCs w:val="24"/>
        </w:rPr>
        <w:t xml:space="preserve">Gustavo </w:t>
      </w:r>
      <w:proofErr w:type="spellStart"/>
      <w:r w:rsidRPr="005E3F54">
        <w:rPr>
          <w:rFonts w:ascii="Times New Roman" w:hAnsi="Times New Roman" w:cs="Times New Roman"/>
          <w:b/>
          <w:sz w:val="24"/>
          <w:szCs w:val="24"/>
        </w:rPr>
        <w:t>Emrich</w:t>
      </w:r>
      <w:proofErr w:type="spellEnd"/>
      <w:r w:rsidRPr="005E3F54">
        <w:rPr>
          <w:rFonts w:ascii="Times New Roman" w:hAnsi="Times New Roman" w:cs="Times New Roman"/>
          <w:sz w:val="24"/>
          <w:szCs w:val="24"/>
        </w:rPr>
        <w:t>, Matrícula nº 41/7192, CPF nº 203.623.648-47;</w:t>
      </w:r>
    </w:p>
    <w:p w14:paraId="75808B2B"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 xml:space="preserve">- </w:t>
      </w:r>
      <w:proofErr w:type="spellStart"/>
      <w:r w:rsidRPr="005E3F54">
        <w:rPr>
          <w:rFonts w:ascii="Times New Roman" w:hAnsi="Times New Roman" w:cs="Times New Roman"/>
          <w:b/>
          <w:sz w:val="24"/>
          <w:szCs w:val="24"/>
        </w:rPr>
        <w:t>Marluce</w:t>
      </w:r>
      <w:proofErr w:type="spellEnd"/>
      <w:r w:rsidRPr="005E3F54">
        <w:rPr>
          <w:rFonts w:ascii="Times New Roman" w:hAnsi="Times New Roman" w:cs="Times New Roman"/>
          <w:b/>
          <w:sz w:val="24"/>
          <w:szCs w:val="24"/>
        </w:rPr>
        <w:t xml:space="preserve"> Cristina Cardoso Alves</w:t>
      </w:r>
      <w:r w:rsidRPr="005E3F54">
        <w:rPr>
          <w:rFonts w:ascii="Times New Roman" w:hAnsi="Times New Roman" w:cs="Times New Roman"/>
          <w:sz w:val="24"/>
          <w:szCs w:val="24"/>
        </w:rPr>
        <w:t>, Matrícula nº 10/7455, CPF nº 162.443.377-43.</w:t>
      </w:r>
    </w:p>
    <w:p w14:paraId="5F67EFFF" w14:textId="77777777" w:rsidR="00836563" w:rsidRPr="005E3F54" w:rsidRDefault="00836563" w:rsidP="005E3F54">
      <w:pPr>
        <w:numPr>
          <w:ilvl w:val="1"/>
          <w:numId w:val="45"/>
        </w:numPr>
        <w:spacing w:before="120" w:after="120"/>
        <w:ind w:left="0" w:firstLine="0"/>
        <w:jc w:val="both"/>
        <w:rPr>
          <w:rFonts w:eastAsia="Arial"/>
          <w:iCs/>
          <w:vanish/>
          <w:sz w:val="24"/>
          <w:szCs w:val="24"/>
        </w:rPr>
      </w:pPr>
    </w:p>
    <w:p w14:paraId="316F01BF" w14:textId="77777777" w:rsidR="00836563" w:rsidRPr="005E3F54" w:rsidRDefault="00836563" w:rsidP="005E3F54">
      <w:pPr>
        <w:numPr>
          <w:ilvl w:val="1"/>
          <w:numId w:val="45"/>
        </w:numPr>
        <w:spacing w:before="120" w:after="120"/>
        <w:ind w:left="0" w:firstLine="0"/>
        <w:jc w:val="both"/>
        <w:rPr>
          <w:rFonts w:eastAsia="Arial"/>
          <w:iCs/>
          <w:vanish/>
          <w:sz w:val="24"/>
          <w:szCs w:val="24"/>
        </w:rPr>
      </w:pPr>
    </w:p>
    <w:p w14:paraId="0AA2DCC0" w14:textId="77777777" w:rsidR="00836563" w:rsidRPr="005E3F54" w:rsidRDefault="00836563" w:rsidP="005E3F54">
      <w:pPr>
        <w:spacing w:before="120" w:after="120"/>
        <w:contextualSpacing/>
        <w:jc w:val="both"/>
        <w:rPr>
          <w:sz w:val="24"/>
          <w:szCs w:val="24"/>
        </w:rPr>
      </w:pPr>
      <w:r w:rsidRPr="005E3F54">
        <w:rPr>
          <w:sz w:val="24"/>
          <w:szCs w:val="24"/>
        </w:rPr>
        <w:t>5.3 - O fiscal do contrato anotará em registro próprio todas as ocorrências relacionadas à execução do contrato, determinando o que for necessário para a regularização das faltas ou dos defeitos observados (Lei nº 14.133/2021, art. 117, §1º).</w:t>
      </w:r>
    </w:p>
    <w:p w14:paraId="24FB557E" w14:textId="77777777" w:rsidR="00836563" w:rsidRPr="005E3F54" w:rsidRDefault="00836563" w:rsidP="005E3F54">
      <w:pPr>
        <w:spacing w:before="120" w:after="120"/>
        <w:contextualSpacing/>
        <w:jc w:val="both"/>
        <w:rPr>
          <w:sz w:val="24"/>
          <w:szCs w:val="24"/>
        </w:rPr>
      </w:pPr>
      <w:bookmarkStart w:id="23" w:name="art117§2"/>
      <w:bookmarkEnd w:id="23"/>
      <w:r w:rsidRPr="005E3F54">
        <w:rPr>
          <w:sz w:val="24"/>
          <w:szCs w:val="24"/>
        </w:rPr>
        <w:t xml:space="preserve">5.4 </w:t>
      </w:r>
      <w:proofErr w:type="gramStart"/>
      <w:r w:rsidRPr="005E3F54">
        <w:rPr>
          <w:sz w:val="24"/>
          <w:szCs w:val="24"/>
        </w:rPr>
        <w:t>-O</w:t>
      </w:r>
      <w:proofErr w:type="gramEnd"/>
      <w:r w:rsidRPr="005E3F54">
        <w:rPr>
          <w:sz w:val="24"/>
          <w:szCs w:val="24"/>
        </w:rPr>
        <w:t xml:space="preserve"> fiscal do contrato informará a seus superiores, em tempo hábil para a adoção das medidas convenientes, a situação que demandar decisão ou providência que ultrapasse sua competência (Lei nº 14.133/2021, art. 117, §2º).</w:t>
      </w:r>
    </w:p>
    <w:p w14:paraId="590B8EE6" w14:textId="77777777" w:rsidR="00836563" w:rsidRPr="005E3F54" w:rsidRDefault="00836563" w:rsidP="005E3F54">
      <w:pPr>
        <w:spacing w:before="120" w:after="120"/>
        <w:jc w:val="both"/>
        <w:rPr>
          <w:rFonts w:eastAsia="Arial"/>
          <w:iCs/>
          <w:sz w:val="24"/>
          <w:szCs w:val="24"/>
        </w:rPr>
      </w:pPr>
      <w:r w:rsidRPr="005E3F54">
        <w:rPr>
          <w:rFonts w:eastAsia="Arial"/>
          <w:iCs/>
          <w:sz w:val="24"/>
          <w:szCs w:val="24"/>
        </w:rPr>
        <w:t>5.5 - O fiscal do contrato acompanhará a execução do contrato, para que sejam cumpridas todas as condições estabelecidas no contrato, de modo a assegurar os melhores resultados para a Administração. (Decreto nº 11.246, de 2022, art. 22, VI);</w:t>
      </w:r>
    </w:p>
    <w:p w14:paraId="2B75FC60" w14:textId="77777777" w:rsidR="00836563" w:rsidRPr="005E3F54" w:rsidRDefault="00836563" w:rsidP="005E3F54">
      <w:pPr>
        <w:spacing w:before="120" w:after="120"/>
        <w:jc w:val="both"/>
        <w:rPr>
          <w:sz w:val="24"/>
          <w:szCs w:val="24"/>
        </w:rPr>
      </w:pPr>
      <w:r w:rsidRPr="005E3F54">
        <w:rPr>
          <w:sz w:val="24"/>
          <w:szCs w:val="24"/>
        </w:rPr>
        <w:t>5.6 - O fiscal do contrato anotará no histórico de gerenciamento do contrato todas as ocorrências relacionadas à execução do contrato, com a descrição do que for necessário para a regularização das faltas ou dos defeitos observados. (</w:t>
      </w:r>
      <w:hyperlink r:id="rId55" w:anchor="art117§1" w:history="1">
        <w:r w:rsidRPr="005E3F54">
          <w:rPr>
            <w:sz w:val="24"/>
            <w:szCs w:val="24"/>
            <w:u w:val="single"/>
          </w:rPr>
          <w:t>Lei nº 14.133, de 2021, art. 117, §1º</w:t>
        </w:r>
      </w:hyperlink>
      <w:r w:rsidRPr="005E3F54">
        <w:rPr>
          <w:sz w:val="24"/>
          <w:szCs w:val="24"/>
        </w:rPr>
        <w:t xml:space="preserve">, e </w:t>
      </w:r>
      <w:hyperlink r:id="rId56" w:anchor="art22" w:history="1">
        <w:r w:rsidRPr="005E3F54">
          <w:rPr>
            <w:sz w:val="24"/>
            <w:szCs w:val="24"/>
            <w:u w:val="single"/>
          </w:rPr>
          <w:t>Decreto nº 11.246, de 2022, art. 22, II</w:t>
        </w:r>
        <w:proofErr w:type="gramStart"/>
        <w:r w:rsidRPr="005E3F54">
          <w:rPr>
            <w:sz w:val="24"/>
            <w:szCs w:val="24"/>
            <w:u w:val="single"/>
          </w:rPr>
          <w:t>);</w:t>
        </w:r>
        <w:proofErr w:type="gramEnd"/>
      </w:hyperlink>
    </w:p>
    <w:p w14:paraId="685FBB26" w14:textId="77777777" w:rsidR="00836563" w:rsidRPr="005E3F54" w:rsidRDefault="00836563" w:rsidP="005E3F54">
      <w:pPr>
        <w:spacing w:before="120" w:after="120"/>
        <w:jc w:val="both"/>
        <w:rPr>
          <w:sz w:val="24"/>
          <w:szCs w:val="24"/>
        </w:rPr>
      </w:pPr>
      <w:r w:rsidRPr="005E3F54">
        <w:rPr>
          <w:sz w:val="24"/>
          <w:szCs w:val="24"/>
        </w:rPr>
        <w:t>5.7 - Identificada qualquer inexatidão ou irregularidade, o fiscal do contrato emitirá notificações para a correção da execução do contrato, determinando prazo para a correção. (</w:t>
      </w:r>
      <w:hyperlink r:id="rId57" w:anchor="art22" w:history="1">
        <w:r w:rsidRPr="005E3F54">
          <w:rPr>
            <w:sz w:val="24"/>
            <w:szCs w:val="24"/>
            <w:u w:val="single"/>
          </w:rPr>
          <w:t>Decreto nº 11.246, de 2022, art. 22, III</w:t>
        </w:r>
      </w:hyperlink>
      <w:r w:rsidRPr="005E3F54">
        <w:rPr>
          <w:sz w:val="24"/>
          <w:szCs w:val="24"/>
        </w:rPr>
        <w:t xml:space="preserve">); </w:t>
      </w:r>
    </w:p>
    <w:p w14:paraId="3B9B9D90" w14:textId="77777777" w:rsidR="00836563" w:rsidRPr="005E3F54" w:rsidRDefault="00836563" w:rsidP="005E3F54">
      <w:pPr>
        <w:spacing w:before="120" w:after="120"/>
        <w:jc w:val="both"/>
        <w:rPr>
          <w:sz w:val="24"/>
          <w:szCs w:val="24"/>
        </w:rPr>
      </w:pPr>
      <w:r w:rsidRPr="005E3F54">
        <w:rPr>
          <w:sz w:val="24"/>
          <w:szCs w:val="24"/>
        </w:rPr>
        <w:lastRenderedPageBreak/>
        <w:t>5.8 - O fiscal do contrato informará ao gestor do contato, em tempo hábil, a situação que demandar decisão ou adoção de medidas que ultrapassem sua competência, para que adote as medidas necessárias e saneadoras, se for o caso. (</w:t>
      </w:r>
      <w:hyperlink r:id="rId58" w:anchor="art22" w:history="1">
        <w:r w:rsidRPr="005E3F54">
          <w:rPr>
            <w:sz w:val="24"/>
            <w:szCs w:val="24"/>
            <w:u w:val="single"/>
          </w:rPr>
          <w:t>Decreto nº 11.246, de 2022, art. 22, IV</w:t>
        </w:r>
      </w:hyperlink>
      <w:r w:rsidRPr="005E3F54">
        <w:rPr>
          <w:sz w:val="24"/>
          <w:szCs w:val="24"/>
        </w:rPr>
        <w:t>).</w:t>
      </w:r>
    </w:p>
    <w:p w14:paraId="5BF86159" w14:textId="77777777" w:rsidR="00836563" w:rsidRPr="005E3F54" w:rsidRDefault="00836563" w:rsidP="005E3F54">
      <w:pPr>
        <w:spacing w:before="120" w:after="120"/>
        <w:jc w:val="both"/>
        <w:rPr>
          <w:sz w:val="24"/>
          <w:szCs w:val="24"/>
        </w:rPr>
      </w:pPr>
      <w:r w:rsidRPr="005E3F54">
        <w:rPr>
          <w:sz w:val="24"/>
          <w:szCs w:val="24"/>
        </w:rPr>
        <w:t>5.9 - No caso de ocorrências que possam inviabilizar a execução do contrato nas datas aprazadas, o fiscal do contrato comunicará o fato imediatamente ao gestor do contrato. (</w:t>
      </w:r>
      <w:hyperlink r:id="rId59" w:anchor="art22" w:history="1">
        <w:r w:rsidRPr="005E3F54">
          <w:rPr>
            <w:sz w:val="24"/>
            <w:szCs w:val="24"/>
            <w:u w:val="single"/>
          </w:rPr>
          <w:t>Decreto nº 11.246, de 2022, art. 22, V</w:t>
        </w:r>
      </w:hyperlink>
      <w:r w:rsidRPr="005E3F54">
        <w:rPr>
          <w:sz w:val="24"/>
          <w:szCs w:val="24"/>
        </w:rPr>
        <w:t>).</w:t>
      </w:r>
    </w:p>
    <w:p w14:paraId="62BB6A79" w14:textId="77777777" w:rsidR="00836563" w:rsidRPr="005E3F54" w:rsidRDefault="00836563" w:rsidP="005E3F54">
      <w:pPr>
        <w:spacing w:before="120" w:after="120"/>
        <w:jc w:val="both"/>
        <w:rPr>
          <w:sz w:val="24"/>
          <w:szCs w:val="24"/>
        </w:rPr>
      </w:pPr>
      <w:r w:rsidRPr="005E3F54">
        <w:rPr>
          <w:sz w:val="24"/>
          <w:szCs w:val="24"/>
        </w:rPr>
        <w:t xml:space="preserve">5.10 - O fiscal do contrato comunicará ao gestor do contrato, em tempo hábil, o término do contrato sob sua responsabilidade, com vistas à renovação tempestiva ou à prorrogação contratual </w:t>
      </w:r>
      <w:hyperlink r:id="rId60" w:anchor="art22" w:history="1">
        <w:r w:rsidRPr="005E3F54">
          <w:rPr>
            <w:sz w:val="24"/>
            <w:szCs w:val="24"/>
            <w:u w:val="single"/>
          </w:rPr>
          <w:t>(Decreto nº 11.246, de 2022, art. 22, VII</w:t>
        </w:r>
      </w:hyperlink>
      <w:r w:rsidRPr="005E3F54">
        <w:rPr>
          <w:sz w:val="24"/>
          <w:szCs w:val="24"/>
        </w:rPr>
        <w:t>).</w:t>
      </w:r>
    </w:p>
    <w:p w14:paraId="4AF08750" w14:textId="77777777" w:rsidR="00836563" w:rsidRPr="005E3F54" w:rsidRDefault="00836563" w:rsidP="005E3F54">
      <w:pPr>
        <w:spacing w:before="120" w:after="120"/>
        <w:jc w:val="both"/>
        <w:rPr>
          <w:rFonts w:eastAsia="Arial"/>
          <w:iCs/>
          <w:sz w:val="24"/>
          <w:szCs w:val="24"/>
        </w:rPr>
      </w:pPr>
      <w:r w:rsidRPr="005E3F54">
        <w:rPr>
          <w:rFonts w:eastAsia="Arial"/>
          <w:iCs/>
          <w:sz w:val="24"/>
          <w:szCs w:val="24"/>
        </w:rPr>
        <w:t xml:space="preserve">5.11 - O fiscal do contrato verificará a manutenção das condições de habilitação da contratada, acompanhará o empenho, o pagamento, as garantias, as glosas e a formalização de </w:t>
      </w:r>
      <w:proofErr w:type="spellStart"/>
      <w:r w:rsidRPr="005E3F54">
        <w:rPr>
          <w:rFonts w:eastAsia="Arial"/>
          <w:iCs/>
          <w:sz w:val="24"/>
          <w:szCs w:val="24"/>
        </w:rPr>
        <w:t>apostilamento</w:t>
      </w:r>
      <w:proofErr w:type="spellEnd"/>
      <w:r w:rsidRPr="005E3F54">
        <w:rPr>
          <w:rFonts w:eastAsia="Arial"/>
          <w:iCs/>
          <w:sz w:val="24"/>
          <w:szCs w:val="24"/>
        </w:rPr>
        <w:t xml:space="preserve"> e termos aditivos, solicitando quaisquer documentos comprobatórios pertinentes, caso necessário (</w:t>
      </w:r>
      <w:hyperlink r:id="rId61" w:anchor="art23" w:history="1">
        <w:r w:rsidRPr="005E3F54">
          <w:rPr>
            <w:rFonts w:eastAsia="Arial"/>
            <w:iCs/>
            <w:sz w:val="24"/>
            <w:szCs w:val="24"/>
            <w:u w:val="single"/>
          </w:rPr>
          <w:t>Art. 23, I e II, do Decreto nº 11.246, de 2022</w:t>
        </w:r>
      </w:hyperlink>
      <w:r w:rsidRPr="005E3F54">
        <w:rPr>
          <w:rFonts w:eastAsia="Arial"/>
          <w:iCs/>
          <w:sz w:val="24"/>
          <w:szCs w:val="24"/>
        </w:rPr>
        <w:t>).</w:t>
      </w:r>
    </w:p>
    <w:p w14:paraId="0883DC5C" w14:textId="77777777" w:rsidR="00836563" w:rsidRPr="005E3F54" w:rsidRDefault="00836563" w:rsidP="005E3F54">
      <w:pPr>
        <w:spacing w:before="120" w:after="120"/>
        <w:jc w:val="both"/>
        <w:rPr>
          <w:sz w:val="24"/>
          <w:szCs w:val="24"/>
        </w:rPr>
      </w:pPr>
      <w:r w:rsidRPr="005E3F54">
        <w:rPr>
          <w:sz w:val="24"/>
          <w:szCs w:val="24"/>
        </w:rPr>
        <w:t>5.12 - Caso ocorra descumprimento das obrigações contratuais, o fiscal do contrato atuará tempestivamente na solução do problema, reportando ao gestor do contrato para que tome as providências cabíveis, quando ultrapassar a sua competência; (</w:t>
      </w:r>
      <w:hyperlink r:id="rId62" w:anchor="art23" w:history="1">
        <w:r w:rsidRPr="005E3F54">
          <w:rPr>
            <w:sz w:val="24"/>
            <w:szCs w:val="24"/>
            <w:u w:val="single"/>
          </w:rPr>
          <w:t>Decreto nº 11.246, de 2022, art. 23, IV</w:t>
        </w:r>
      </w:hyperlink>
      <w:r w:rsidRPr="005E3F54">
        <w:rPr>
          <w:sz w:val="24"/>
          <w:szCs w:val="24"/>
        </w:rPr>
        <w:t>).</w:t>
      </w:r>
    </w:p>
    <w:p w14:paraId="45A97629" w14:textId="77777777" w:rsidR="00836563" w:rsidRPr="005E3F54" w:rsidRDefault="00836563" w:rsidP="005E3F54">
      <w:pPr>
        <w:spacing w:before="120" w:after="120"/>
        <w:jc w:val="both"/>
        <w:rPr>
          <w:b/>
          <w:sz w:val="24"/>
          <w:szCs w:val="24"/>
        </w:rPr>
      </w:pPr>
      <w:r w:rsidRPr="005E3F54">
        <w:rPr>
          <w:b/>
          <w:sz w:val="24"/>
          <w:szCs w:val="24"/>
        </w:rPr>
        <w:t xml:space="preserve">6 – CRITÉRIOS DE MEDIÇÃO E PAGAMENTO </w:t>
      </w:r>
    </w:p>
    <w:p w14:paraId="1126DA57" w14:textId="77777777" w:rsidR="00836563" w:rsidRPr="005E3F54" w:rsidRDefault="00836563" w:rsidP="005E3F54">
      <w:pPr>
        <w:spacing w:before="120" w:after="120"/>
        <w:jc w:val="both"/>
        <w:rPr>
          <w:b/>
          <w:sz w:val="24"/>
          <w:szCs w:val="24"/>
        </w:rPr>
      </w:pPr>
      <w:r w:rsidRPr="005E3F54">
        <w:rPr>
          <w:sz w:val="24"/>
          <w:szCs w:val="24"/>
        </w:rPr>
        <w:t xml:space="preserve">6.1 – Os documentos fiscais serão emitidos em nome do </w:t>
      </w:r>
      <w:r w:rsidRPr="005E3F54">
        <w:rPr>
          <w:b/>
          <w:sz w:val="24"/>
          <w:szCs w:val="24"/>
        </w:rPr>
        <w:t>FUNDO MUNICIPAL DE ASSISTÊNCIA SOCIAL</w:t>
      </w:r>
      <w:r w:rsidRPr="005E3F54">
        <w:rPr>
          <w:sz w:val="24"/>
          <w:szCs w:val="24"/>
        </w:rPr>
        <w:t>, CNPJ nº 03.802.344/0001-02, Rua Miguel de Carvalho, 158 – Centro – bom Jardim/RJ, CEP: 28660-000.</w:t>
      </w:r>
    </w:p>
    <w:p w14:paraId="1A92EE1C" w14:textId="77777777" w:rsidR="00836563" w:rsidRPr="005E3F54" w:rsidRDefault="00836563" w:rsidP="005E3F54">
      <w:pPr>
        <w:tabs>
          <w:tab w:val="left" w:pos="567"/>
        </w:tabs>
        <w:spacing w:before="120" w:after="120"/>
        <w:jc w:val="both"/>
        <w:rPr>
          <w:sz w:val="24"/>
          <w:szCs w:val="24"/>
        </w:rPr>
      </w:pPr>
      <w:r w:rsidRPr="005E3F54">
        <w:rPr>
          <w:sz w:val="24"/>
          <w:szCs w:val="24"/>
        </w:rPr>
        <w:t>6.2 -</w:t>
      </w:r>
      <w:proofErr w:type="gramStart"/>
      <w:r w:rsidRPr="005E3F54">
        <w:rPr>
          <w:sz w:val="24"/>
          <w:szCs w:val="24"/>
        </w:rPr>
        <w:t xml:space="preserve">  </w:t>
      </w:r>
      <w:proofErr w:type="gramEnd"/>
      <w:r w:rsidRPr="005E3F54">
        <w:rPr>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11C56BFC" w14:textId="77777777" w:rsidR="00836563" w:rsidRPr="005E3F54" w:rsidRDefault="00836563" w:rsidP="005E3F54">
      <w:pPr>
        <w:spacing w:before="120" w:after="120"/>
        <w:jc w:val="both"/>
        <w:rPr>
          <w:b/>
          <w:sz w:val="24"/>
          <w:szCs w:val="24"/>
        </w:rPr>
      </w:pPr>
      <w:r w:rsidRPr="005E3F54">
        <w:rPr>
          <w:b/>
          <w:sz w:val="24"/>
          <w:szCs w:val="24"/>
        </w:rPr>
        <w:t>Do recebimento</w:t>
      </w:r>
    </w:p>
    <w:p w14:paraId="5DCC64C8" w14:textId="77777777" w:rsidR="00836563" w:rsidRPr="005E3F54" w:rsidRDefault="00836563" w:rsidP="005E3F54">
      <w:pPr>
        <w:pStyle w:val="Nivel2"/>
        <w:spacing w:line="240" w:lineRule="auto"/>
        <w:ind w:left="0" w:firstLine="0"/>
        <w:rPr>
          <w:rFonts w:ascii="Times New Roman" w:hAnsi="Times New Roman" w:cs="Times New Roman"/>
          <w:sz w:val="24"/>
          <w:szCs w:val="24"/>
          <w:lang w:eastAsia="en-US"/>
        </w:rPr>
      </w:pPr>
      <w:r w:rsidRPr="005E3F54">
        <w:rPr>
          <w:rFonts w:ascii="Times New Roman" w:hAnsi="Times New Roman" w:cs="Times New Roman"/>
          <w:sz w:val="24"/>
          <w:szCs w:val="24"/>
          <w:lang w:eastAsia="en-US"/>
        </w:rPr>
        <w:t>6.2 - Os bens serão recebidos provisoriamente, no prazo de 10(dez) dias úteis, pelos fiscais, mediante termos detalhados, quando verificado o cumprimento das exigências de caráter técnico e administrativo. (</w:t>
      </w:r>
      <w:hyperlink r:id="rId63" w:anchor="art140" w:history="1">
        <w:r w:rsidRPr="005E3F54">
          <w:rPr>
            <w:rStyle w:val="Hyperlink"/>
            <w:rFonts w:ascii="Times New Roman" w:hAnsi="Times New Roman" w:cs="Times New Roman"/>
            <w:sz w:val="24"/>
            <w:szCs w:val="24"/>
            <w:lang w:eastAsia="en-US"/>
          </w:rPr>
          <w:t xml:space="preserve">Art. 140, I, </w:t>
        </w:r>
        <w:proofErr w:type="gramStart"/>
        <w:r w:rsidRPr="005E3F54">
          <w:rPr>
            <w:rStyle w:val="Hyperlink"/>
            <w:rFonts w:ascii="Times New Roman" w:hAnsi="Times New Roman" w:cs="Times New Roman"/>
            <w:sz w:val="24"/>
            <w:szCs w:val="24"/>
            <w:lang w:eastAsia="en-US"/>
          </w:rPr>
          <w:t>a ,</w:t>
        </w:r>
        <w:proofErr w:type="gramEnd"/>
        <w:r w:rsidRPr="005E3F54">
          <w:rPr>
            <w:rStyle w:val="Hyperlink"/>
            <w:rFonts w:ascii="Times New Roman" w:hAnsi="Times New Roman" w:cs="Times New Roman"/>
            <w:sz w:val="24"/>
            <w:szCs w:val="24"/>
            <w:lang w:eastAsia="en-US"/>
          </w:rPr>
          <w:t xml:space="preserve"> da Lei nº 14.133</w:t>
        </w:r>
      </w:hyperlink>
      <w:r w:rsidRPr="005E3F54">
        <w:rPr>
          <w:rFonts w:ascii="Times New Roman" w:hAnsi="Times New Roman" w:cs="Times New Roman"/>
          <w:sz w:val="24"/>
          <w:szCs w:val="24"/>
          <w:lang w:eastAsia="en-US"/>
        </w:rPr>
        <w:t xml:space="preserve"> e </w:t>
      </w:r>
      <w:hyperlink r:id="rId64" w:anchor="art22" w:history="1">
        <w:proofErr w:type="spellStart"/>
        <w:r w:rsidRPr="005E3F54">
          <w:rPr>
            <w:rStyle w:val="Hyperlink"/>
            <w:rFonts w:ascii="Times New Roman" w:hAnsi="Times New Roman" w:cs="Times New Roman"/>
            <w:sz w:val="24"/>
            <w:szCs w:val="24"/>
            <w:lang w:eastAsia="en-US"/>
          </w:rPr>
          <w:t>Arts</w:t>
        </w:r>
        <w:proofErr w:type="spellEnd"/>
        <w:r w:rsidRPr="005E3F54">
          <w:rPr>
            <w:rStyle w:val="Hyperlink"/>
            <w:rFonts w:ascii="Times New Roman" w:hAnsi="Times New Roman" w:cs="Times New Roman"/>
            <w:sz w:val="24"/>
            <w:szCs w:val="24"/>
            <w:lang w:eastAsia="en-US"/>
          </w:rPr>
          <w:t>. 22, X e 23, X do Decreto nº 11.246, de 022</w:t>
        </w:r>
      </w:hyperlink>
      <w:r w:rsidRPr="005E3F54">
        <w:rPr>
          <w:rFonts w:ascii="Times New Roman" w:hAnsi="Times New Roman" w:cs="Times New Roman"/>
          <w:sz w:val="24"/>
          <w:szCs w:val="24"/>
          <w:lang w:eastAsia="en-US"/>
        </w:rPr>
        <w:t>).</w:t>
      </w:r>
    </w:p>
    <w:p w14:paraId="05433C61" w14:textId="77777777" w:rsidR="00836563" w:rsidRPr="005E3F54" w:rsidRDefault="00836563" w:rsidP="005E3F54">
      <w:pPr>
        <w:pStyle w:val="Nivel3"/>
        <w:spacing w:line="240" w:lineRule="auto"/>
        <w:ind w:left="0" w:firstLine="0"/>
        <w:rPr>
          <w:rFonts w:ascii="Times New Roman" w:hAnsi="Times New Roman" w:cs="Times New Roman"/>
          <w:sz w:val="24"/>
          <w:szCs w:val="24"/>
          <w:lang w:eastAsia="en-US"/>
        </w:rPr>
      </w:pPr>
      <w:r w:rsidRPr="005E3F54">
        <w:rPr>
          <w:rFonts w:ascii="Times New Roman" w:hAnsi="Times New Roman" w:cs="Times New Roman"/>
          <w:sz w:val="24"/>
          <w:szCs w:val="24"/>
          <w:lang w:eastAsia="en-US"/>
        </w:rPr>
        <w:t xml:space="preserve">6.2.1 - O prazo da disposição acima será contado do recebimento de comunicação de cobrança oriunda do contratado com a comprovação da entrega dos bens a que se referem </w:t>
      </w:r>
      <w:proofErr w:type="gramStart"/>
      <w:r w:rsidRPr="005E3F54">
        <w:rPr>
          <w:rFonts w:ascii="Times New Roman" w:hAnsi="Times New Roman" w:cs="Times New Roman"/>
          <w:sz w:val="24"/>
          <w:szCs w:val="24"/>
          <w:lang w:eastAsia="en-US"/>
        </w:rPr>
        <w:t>a</w:t>
      </w:r>
      <w:proofErr w:type="gramEnd"/>
      <w:r w:rsidRPr="005E3F54">
        <w:rPr>
          <w:rFonts w:ascii="Times New Roman" w:hAnsi="Times New Roman" w:cs="Times New Roman"/>
          <w:sz w:val="24"/>
          <w:szCs w:val="24"/>
          <w:lang w:eastAsia="en-US"/>
        </w:rPr>
        <w:t xml:space="preserve"> parcela a ser paga.</w:t>
      </w:r>
    </w:p>
    <w:p w14:paraId="7F70020B" w14:textId="77777777" w:rsidR="00836563" w:rsidRPr="005E3F54" w:rsidRDefault="00836563" w:rsidP="005E3F54">
      <w:pPr>
        <w:pStyle w:val="Nivel3"/>
        <w:spacing w:line="240" w:lineRule="auto"/>
        <w:ind w:left="0" w:firstLine="0"/>
        <w:rPr>
          <w:rFonts w:ascii="Times New Roman" w:hAnsi="Times New Roman" w:cs="Times New Roman"/>
          <w:sz w:val="24"/>
          <w:szCs w:val="24"/>
          <w:lang w:eastAsia="en-US"/>
        </w:rPr>
      </w:pPr>
      <w:r w:rsidRPr="005E3F54">
        <w:rPr>
          <w:rFonts w:ascii="Times New Roman" w:hAnsi="Times New Roman" w:cs="Times New Roman"/>
          <w:sz w:val="24"/>
          <w:szCs w:val="24"/>
          <w:lang w:eastAsia="en-US"/>
        </w:rPr>
        <w:t>6.2.2 - O fiscal do contrato realizará o recebimento provisório sob o ponto de vista técnico e administrativo.</w:t>
      </w:r>
    </w:p>
    <w:p w14:paraId="070B51AB" w14:textId="77777777" w:rsidR="00836563" w:rsidRPr="005E3F54" w:rsidRDefault="00836563" w:rsidP="005E3F54">
      <w:pPr>
        <w:pStyle w:val="Nivel2"/>
        <w:spacing w:line="240" w:lineRule="auto"/>
        <w:ind w:left="0" w:firstLine="0"/>
        <w:rPr>
          <w:rFonts w:ascii="Times New Roman" w:hAnsi="Times New Roman" w:cs="Times New Roman"/>
          <w:sz w:val="24"/>
          <w:szCs w:val="24"/>
          <w:lang w:eastAsia="en-US"/>
        </w:rPr>
      </w:pPr>
      <w:r w:rsidRPr="005E3F54">
        <w:rPr>
          <w:rFonts w:ascii="Times New Roman" w:hAnsi="Times New Roman" w:cs="Times New Roman"/>
          <w:sz w:val="24"/>
          <w:szCs w:val="24"/>
          <w:lang w:eastAsia="en-US"/>
        </w:rPr>
        <w:t>6.3 - Para efeito de recebimento provisório, ao final de cada período de faturamento, o fiscal do contrato irá apurar o resultado das avaliações da execução do objeto e, se for o caso, a análise do desempenho e qualidade da entrega dos bens realizados em consonância com os indicadores previstos, que poderá resultar no redimensionamento de valores a serem pagos à contratada, registrando em relatório a ser encaminhado ao gestor do contrato.</w:t>
      </w:r>
    </w:p>
    <w:p w14:paraId="5848AF5D" w14:textId="77777777" w:rsidR="00836563" w:rsidRPr="005E3F54" w:rsidRDefault="00836563" w:rsidP="005E3F54">
      <w:pPr>
        <w:pStyle w:val="Nivel3"/>
        <w:spacing w:line="240" w:lineRule="auto"/>
        <w:ind w:left="0" w:firstLine="0"/>
        <w:rPr>
          <w:rFonts w:ascii="Times New Roman" w:hAnsi="Times New Roman" w:cs="Times New Roman"/>
          <w:sz w:val="24"/>
          <w:szCs w:val="24"/>
          <w:lang w:eastAsia="en-US"/>
        </w:rPr>
      </w:pPr>
      <w:r w:rsidRPr="005E3F54">
        <w:rPr>
          <w:rFonts w:ascii="Times New Roman" w:hAnsi="Times New Roman" w:cs="Times New Roman"/>
          <w:sz w:val="24"/>
          <w:szCs w:val="24"/>
          <w:lang w:eastAsia="en-US"/>
        </w:rPr>
        <w:t>6.3.1 - O Contratado fica obrigado a reparar, corrigir, remover, reconstruir ou substituir, às suas expensas, no todo ou em parte, o objeto em que se verificarem vícios, defeitos ou incorreções resultantes da execução ou materiais empregados, cabendo à fiscalização não atestar a nota fiscal até que sejam sanadas todas as eventuais pendências que possam vir a ser apontadas no Recebimento Provisório.</w:t>
      </w:r>
    </w:p>
    <w:p w14:paraId="777C5CFF" w14:textId="77777777" w:rsidR="00836563" w:rsidRPr="005E3F54" w:rsidRDefault="00836563" w:rsidP="005E3F54">
      <w:pPr>
        <w:pStyle w:val="Nivel3"/>
        <w:spacing w:line="240" w:lineRule="auto"/>
        <w:ind w:left="0" w:firstLine="0"/>
        <w:rPr>
          <w:rFonts w:ascii="Times New Roman" w:hAnsi="Times New Roman" w:cs="Times New Roman"/>
          <w:sz w:val="24"/>
          <w:szCs w:val="24"/>
          <w:lang w:eastAsia="en-US"/>
        </w:rPr>
      </w:pPr>
      <w:r w:rsidRPr="005E3F54">
        <w:rPr>
          <w:rFonts w:ascii="Times New Roman" w:hAnsi="Times New Roman" w:cs="Times New Roman"/>
          <w:sz w:val="24"/>
          <w:szCs w:val="24"/>
          <w:lang w:eastAsia="en-US"/>
        </w:rPr>
        <w:t>6.3.2 - A fiscalização não efetuará o ateste da nota fiscal até que sejam sanadas todas as eventuais pendências que possam vir a ser apontadas no Recebimento Provisório. (</w:t>
      </w:r>
      <w:hyperlink r:id="rId65" w:anchor="art119" w:history="1">
        <w:r w:rsidRPr="005E3F54">
          <w:rPr>
            <w:rStyle w:val="Hyperlink"/>
            <w:rFonts w:ascii="Times New Roman" w:hAnsi="Times New Roman" w:cs="Times New Roman"/>
            <w:sz w:val="24"/>
            <w:szCs w:val="24"/>
            <w:lang w:eastAsia="en-US"/>
          </w:rPr>
          <w:t>Art. 119 c/c art. 140 da Lei nº 14133, de 2021</w:t>
        </w:r>
      </w:hyperlink>
      <w:proofErr w:type="gramStart"/>
      <w:r w:rsidRPr="005E3F54">
        <w:rPr>
          <w:rFonts w:ascii="Times New Roman" w:hAnsi="Times New Roman" w:cs="Times New Roman"/>
          <w:sz w:val="24"/>
          <w:szCs w:val="24"/>
          <w:lang w:eastAsia="en-US"/>
        </w:rPr>
        <w:t>)</w:t>
      </w:r>
      <w:proofErr w:type="gramEnd"/>
    </w:p>
    <w:p w14:paraId="79089726" w14:textId="77777777" w:rsidR="00836563" w:rsidRPr="005E3F54" w:rsidRDefault="00836563" w:rsidP="005E3F54">
      <w:pPr>
        <w:pStyle w:val="Nivel3"/>
        <w:spacing w:line="240" w:lineRule="auto"/>
        <w:ind w:left="0" w:firstLine="0"/>
        <w:rPr>
          <w:rFonts w:ascii="Times New Roman" w:hAnsi="Times New Roman" w:cs="Times New Roman"/>
          <w:sz w:val="24"/>
          <w:szCs w:val="24"/>
          <w:lang w:eastAsia="en-US"/>
        </w:rPr>
      </w:pPr>
      <w:r w:rsidRPr="005E3F54">
        <w:rPr>
          <w:rFonts w:ascii="Times New Roman" w:hAnsi="Times New Roman" w:cs="Times New Roman"/>
          <w:sz w:val="24"/>
          <w:szCs w:val="24"/>
          <w:lang w:eastAsia="en-US"/>
        </w:rPr>
        <w:lastRenderedPageBreak/>
        <w:t>6.3.3 - O recebimento provisório também ficará sujeito, quando cabível, à conclusão de todos os testes de campo e à entrega dos Manuais e Instruções exigíveis.</w:t>
      </w:r>
    </w:p>
    <w:p w14:paraId="599B7807" w14:textId="77777777" w:rsidR="00836563" w:rsidRPr="005E3F54" w:rsidRDefault="00836563" w:rsidP="005E3F54">
      <w:pPr>
        <w:pStyle w:val="Nivel3"/>
        <w:spacing w:line="240" w:lineRule="auto"/>
        <w:ind w:left="0" w:firstLine="0"/>
        <w:rPr>
          <w:rFonts w:ascii="Times New Roman" w:hAnsi="Times New Roman" w:cs="Times New Roman"/>
          <w:sz w:val="24"/>
          <w:szCs w:val="24"/>
          <w:lang w:eastAsia="en-US"/>
        </w:rPr>
      </w:pPr>
      <w:r w:rsidRPr="005E3F54">
        <w:rPr>
          <w:rFonts w:ascii="Times New Roman" w:hAnsi="Times New Roman" w:cs="Times New Roman"/>
          <w:sz w:val="24"/>
          <w:szCs w:val="24"/>
          <w:lang w:eastAsia="en-US"/>
        </w:rPr>
        <w:t>6.3.4 - Os bens poderão ser rejeitados, no todo ou em parte, quando em desacordo com as especificações constantes neste Termo de Referência e na proposta, sem prejuízo da aplicação das penalidades.</w:t>
      </w:r>
    </w:p>
    <w:p w14:paraId="3C587BAF" w14:textId="77777777" w:rsidR="00836563" w:rsidRPr="005E3F54" w:rsidRDefault="00836563" w:rsidP="005E3F54">
      <w:pPr>
        <w:pStyle w:val="Nivel2"/>
        <w:spacing w:line="240" w:lineRule="auto"/>
        <w:ind w:left="0" w:firstLine="0"/>
        <w:rPr>
          <w:rFonts w:ascii="Times New Roman" w:hAnsi="Times New Roman" w:cs="Times New Roman"/>
          <w:sz w:val="24"/>
          <w:szCs w:val="24"/>
          <w:lang w:eastAsia="en-US"/>
        </w:rPr>
      </w:pPr>
      <w:r w:rsidRPr="005E3F54">
        <w:rPr>
          <w:rFonts w:ascii="Times New Roman" w:hAnsi="Times New Roman" w:cs="Times New Roman"/>
          <w:sz w:val="24"/>
          <w:szCs w:val="24"/>
          <w:lang w:eastAsia="en-US"/>
        </w:rPr>
        <w:t xml:space="preserve">6.4 – Os bens serão recebidos definitivamente no prazo de 10(dez) dias, contados do recebimento provisório, por servidor ou comissão designada pela autoridade competente, após a verificação da qualidade e quantidade dos bens e consequente aceitação, </w:t>
      </w:r>
      <w:proofErr w:type="gramStart"/>
      <w:r w:rsidRPr="005E3F54">
        <w:rPr>
          <w:rFonts w:ascii="Times New Roman" w:hAnsi="Times New Roman" w:cs="Times New Roman"/>
          <w:sz w:val="24"/>
          <w:szCs w:val="24"/>
          <w:lang w:eastAsia="en-US"/>
        </w:rPr>
        <w:t>obedecendo os</w:t>
      </w:r>
      <w:proofErr w:type="gramEnd"/>
      <w:r w:rsidRPr="005E3F54">
        <w:rPr>
          <w:rFonts w:ascii="Times New Roman" w:hAnsi="Times New Roman" w:cs="Times New Roman"/>
          <w:sz w:val="24"/>
          <w:szCs w:val="24"/>
          <w:lang w:eastAsia="en-US"/>
        </w:rPr>
        <w:t xml:space="preserve"> seguintes procedimentos:</w:t>
      </w:r>
    </w:p>
    <w:p w14:paraId="298DCBEE" w14:textId="77777777" w:rsidR="00836563" w:rsidRPr="005E3F54" w:rsidRDefault="00836563" w:rsidP="005E3F54">
      <w:pPr>
        <w:pStyle w:val="Nivel3"/>
        <w:spacing w:line="240" w:lineRule="auto"/>
        <w:ind w:left="0" w:firstLine="0"/>
        <w:rPr>
          <w:rFonts w:ascii="Times New Roman" w:hAnsi="Times New Roman" w:cs="Times New Roman"/>
          <w:bCs/>
          <w:sz w:val="24"/>
          <w:szCs w:val="24"/>
          <w:lang w:eastAsia="en-US"/>
        </w:rPr>
      </w:pPr>
      <w:r w:rsidRPr="005E3F54">
        <w:rPr>
          <w:rFonts w:ascii="Times New Roman" w:hAnsi="Times New Roman" w:cs="Times New Roman"/>
          <w:sz w:val="24"/>
          <w:szCs w:val="24"/>
          <w:lang w:eastAsia="en-US"/>
        </w:rPr>
        <w:t>6.4.1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3FD53DC1" w14:textId="77777777" w:rsidR="00836563" w:rsidRPr="005E3F54" w:rsidRDefault="00836563" w:rsidP="005E3F54">
      <w:pPr>
        <w:pStyle w:val="Nivel3"/>
        <w:spacing w:line="240" w:lineRule="auto"/>
        <w:ind w:left="0" w:firstLine="0"/>
        <w:rPr>
          <w:rFonts w:ascii="Times New Roman" w:hAnsi="Times New Roman" w:cs="Times New Roman"/>
          <w:bCs/>
          <w:sz w:val="24"/>
          <w:szCs w:val="24"/>
          <w:lang w:eastAsia="en-US"/>
        </w:rPr>
      </w:pPr>
      <w:r w:rsidRPr="005E3F54">
        <w:rPr>
          <w:rFonts w:ascii="Times New Roman" w:hAnsi="Times New Roman" w:cs="Times New Roman"/>
          <w:sz w:val="24"/>
          <w:szCs w:val="24"/>
          <w:lang w:eastAsia="en-US"/>
        </w:rPr>
        <w:t>6.4.2 – Comunicar a empresa para que emita a Nota Fiscal ou Fatura, com o valor exato dimensionado pela fiscalização.</w:t>
      </w:r>
    </w:p>
    <w:p w14:paraId="72AEFC36" w14:textId="77777777" w:rsidR="00836563" w:rsidRPr="005E3F54" w:rsidRDefault="00836563" w:rsidP="005E3F54">
      <w:pPr>
        <w:pStyle w:val="Nivel3"/>
        <w:spacing w:line="240" w:lineRule="auto"/>
        <w:ind w:left="0" w:firstLine="0"/>
        <w:rPr>
          <w:rFonts w:ascii="Times New Roman" w:hAnsi="Times New Roman" w:cs="Times New Roman"/>
          <w:bCs/>
          <w:sz w:val="24"/>
          <w:szCs w:val="24"/>
          <w:lang w:eastAsia="en-US"/>
        </w:rPr>
      </w:pPr>
      <w:r w:rsidRPr="005E3F54">
        <w:rPr>
          <w:rFonts w:ascii="Times New Roman" w:hAnsi="Times New Roman" w:cs="Times New Roman"/>
          <w:bCs/>
          <w:sz w:val="24"/>
          <w:szCs w:val="24"/>
          <w:lang w:eastAsia="en-US"/>
        </w:rPr>
        <w:t>6.4.3 - Enviar a documentação pertinente para a formalização dos procedimentos de liquidação e pagamento, no valor dimensionado pela fiscalização e gestão.</w:t>
      </w:r>
    </w:p>
    <w:p w14:paraId="3E0EA16C" w14:textId="77777777" w:rsidR="00836563" w:rsidRPr="005E3F54" w:rsidRDefault="00836563" w:rsidP="005E3F54">
      <w:pPr>
        <w:pStyle w:val="Nivel2"/>
        <w:spacing w:line="240" w:lineRule="auto"/>
        <w:ind w:left="0" w:firstLine="0"/>
        <w:rPr>
          <w:rFonts w:ascii="Times New Roman" w:hAnsi="Times New Roman" w:cs="Times New Roman"/>
          <w:sz w:val="24"/>
          <w:szCs w:val="24"/>
          <w:lang w:eastAsia="en-US"/>
        </w:rPr>
      </w:pPr>
      <w:r w:rsidRPr="005E3F54">
        <w:rPr>
          <w:rFonts w:ascii="Times New Roman" w:hAnsi="Times New Roman" w:cs="Times New Roman"/>
          <w:sz w:val="24"/>
          <w:szCs w:val="24"/>
          <w:lang w:eastAsia="en-US"/>
        </w:rPr>
        <w:t xml:space="preserve">6.6 - No caso de controvérsia sobre a execução do objeto, quanto à dimensão, qualidade e quantidade, deverá ser observado o teor do </w:t>
      </w:r>
      <w:hyperlink r:id="rId66" w:anchor="art143" w:history="1">
        <w:r w:rsidRPr="005E3F54">
          <w:rPr>
            <w:rStyle w:val="Hyperlink"/>
            <w:rFonts w:ascii="Times New Roman" w:hAnsi="Times New Roman" w:cs="Times New Roman"/>
            <w:sz w:val="24"/>
            <w:szCs w:val="24"/>
            <w:lang w:eastAsia="en-US"/>
          </w:rPr>
          <w:t>art. 143 da Lei nº 14.133, de 2021</w:t>
        </w:r>
      </w:hyperlink>
      <w:r w:rsidRPr="005E3F54">
        <w:rPr>
          <w:rFonts w:ascii="Times New Roman" w:hAnsi="Times New Roman" w:cs="Times New Roman"/>
          <w:sz w:val="24"/>
          <w:szCs w:val="24"/>
          <w:lang w:eastAsia="en-US"/>
        </w:rPr>
        <w:t xml:space="preserve">, comunicando-se à empresa para emissão de Nota Fiscal no que </w:t>
      </w:r>
      <w:proofErr w:type="spellStart"/>
      <w:r w:rsidRPr="005E3F54">
        <w:rPr>
          <w:rFonts w:ascii="Times New Roman" w:hAnsi="Times New Roman" w:cs="Times New Roman"/>
          <w:sz w:val="24"/>
          <w:szCs w:val="24"/>
          <w:lang w:eastAsia="en-US"/>
        </w:rPr>
        <w:t>pertine</w:t>
      </w:r>
      <w:proofErr w:type="spellEnd"/>
      <w:r w:rsidRPr="005E3F54">
        <w:rPr>
          <w:rFonts w:ascii="Times New Roman" w:hAnsi="Times New Roman" w:cs="Times New Roman"/>
          <w:sz w:val="24"/>
          <w:szCs w:val="24"/>
          <w:lang w:eastAsia="en-US"/>
        </w:rPr>
        <w:t xml:space="preserve"> à parcela incontroversa da execução do objeto, para efeito de liquidação e pagamento.</w:t>
      </w:r>
    </w:p>
    <w:p w14:paraId="5253852C" w14:textId="77777777" w:rsidR="00836563" w:rsidRPr="005E3F54" w:rsidRDefault="00836563" w:rsidP="005E3F54">
      <w:pPr>
        <w:pStyle w:val="Nivel2"/>
        <w:spacing w:line="240" w:lineRule="auto"/>
        <w:ind w:left="0" w:firstLine="0"/>
        <w:rPr>
          <w:rFonts w:ascii="Times New Roman" w:hAnsi="Times New Roman" w:cs="Times New Roman"/>
          <w:sz w:val="24"/>
          <w:szCs w:val="24"/>
          <w:lang w:eastAsia="en-US"/>
        </w:rPr>
      </w:pPr>
      <w:r w:rsidRPr="005E3F54">
        <w:rPr>
          <w:rFonts w:ascii="Times New Roman" w:hAnsi="Times New Roman" w:cs="Times New Roman"/>
          <w:sz w:val="24"/>
          <w:szCs w:val="24"/>
          <w:lang w:eastAsia="en-US"/>
        </w:rPr>
        <w:t>6.7 – Nenhum prazo de recebimento ocorrerá enquanto pendente a solução, pelo contratado, de inconsistências verificadas na execução do objeto ou no instrumento de cobrança.</w:t>
      </w:r>
    </w:p>
    <w:p w14:paraId="6928DA20" w14:textId="77777777" w:rsidR="00836563" w:rsidRPr="005E3F54" w:rsidRDefault="00836563" w:rsidP="005E3F54">
      <w:pPr>
        <w:pStyle w:val="Nivel2"/>
        <w:spacing w:line="240" w:lineRule="auto"/>
        <w:ind w:left="0" w:firstLine="0"/>
        <w:rPr>
          <w:rFonts w:ascii="Times New Roman" w:hAnsi="Times New Roman" w:cs="Times New Roman"/>
          <w:sz w:val="24"/>
          <w:szCs w:val="24"/>
          <w:lang w:eastAsia="en-US"/>
        </w:rPr>
      </w:pPr>
      <w:r w:rsidRPr="005E3F54">
        <w:rPr>
          <w:rFonts w:ascii="Times New Roman" w:hAnsi="Times New Roman" w:cs="Times New Roman"/>
          <w:color w:val="auto"/>
          <w:sz w:val="24"/>
          <w:szCs w:val="24"/>
          <w:lang w:eastAsia="en-US"/>
        </w:rPr>
        <w:t>6.8 - O recebimento provisório ou definitivo não excluirá a responsabilidade civil pela solidez e pela segurança do bem nem a responsabilidade ético-profissional pela perfeita execução do contrato.</w:t>
      </w:r>
    </w:p>
    <w:p w14:paraId="5F44E21A" w14:textId="77777777" w:rsidR="00836563" w:rsidRPr="005E3F54" w:rsidRDefault="00836563" w:rsidP="005E3F54">
      <w:pPr>
        <w:pStyle w:val="Nvel1-SemNum"/>
        <w:spacing w:before="120" w:after="120"/>
        <w:ind w:left="0"/>
        <w:rPr>
          <w:rFonts w:ascii="Times New Roman" w:hAnsi="Times New Roman" w:cs="Times New Roman"/>
          <w:color w:val="auto"/>
          <w:sz w:val="24"/>
          <w:szCs w:val="24"/>
        </w:rPr>
      </w:pPr>
      <w:r w:rsidRPr="005E3F54">
        <w:rPr>
          <w:rFonts w:ascii="Times New Roman" w:hAnsi="Times New Roman" w:cs="Times New Roman"/>
          <w:color w:val="auto"/>
          <w:sz w:val="24"/>
          <w:szCs w:val="24"/>
        </w:rPr>
        <w:t>Liquidação</w:t>
      </w:r>
    </w:p>
    <w:p w14:paraId="70A2EF89"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6.9 - Recebida a Nota Fiscal ou documento de cobrança equivalente, correrá o prazo de 10 (dez) dias úteis para fins de liquidação, na forma desta seção, prorrogáveis por igual período.</w:t>
      </w:r>
    </w:p>
    <w:p w14:paraId="35CC50C8" w14:textId="77777777" w:rsidR="00836563" w:rsidRPr="005E3F54" w:rsidRDefault="00836563" w:rsidP="005E3F54">
      <w:pPr>
        <w:pStyle w:val="Nivel3"/>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 xml:space="preserve">6.9.1 - O prazo de que trata o item anterior será reduzido à metade, mantendo-se a possibilidade de prorrogação, nos casos de contratações decorrentes de despesas cujos valores não ultrapassem o limite de que trata o </w:t>
      </w:r>
      <w:hyperlink r:id="rId67" w:anchor="art75" w:history="1">
        <w:r w:rsidRPr="005E3F54">
          <w:rPr>
            <w:rStyle w:val="Hyperlink"/>
            <w:rFonts w:ascii="Times New Roman" w:hAnsi="Times New Roman" w:cs="Times New Roman"/>
            <w:sz w:val="24"/>
            <w:szCs w:val="24"/>
          </w:rPr>
          <w:t>inciso II do art. 75 da Lei nº 14.133, de 2021</w:t>
        </w:r>
        <w:proofErr w:type="gramStart"/>
      </w:hyperlink>
      <w:proofErr w:type="gramEnd"/>
    </w:p>
    <w:p w14:paraId="7A43E5CA"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6.10 - Para fins de liquidação, o setor competente deve verificar se a Nota Fiscal ou Fatura apresentada expressa os elementos necessários e essenciais do documento, tais como:</w:t>
      </w:r>
    </w:p>
    <w:p w14:paraId="19D36E1F" w14:textId="77777777" w:rsidR="00836563" w:rsidRPr="005E3F54" w:rsidRDefault="00836563" w:rsidP="005E3F54">
      <w:pPr>
        <w:pStyle w:val="Nivel3"/>
        <w:numPr>
          <w:ilvl w:val="0"/>
          <w:numId w:val="14"/>
        </w:numPr>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 xml:space="preserve"> O prazo de validade;</w:t>
      </w:r>
    </w:p>
    <w:p w14:paraId="5F3458C7" w14:textId="77777777" w:rsidR="00836563" w:rsidRPr="005E3F54" w:rsidRDefault="00836563" w:rsidP="005E3F54">
      <w:pPr>
        <w:pStyle w:val="Nivel3"/>
        <w:numPr>
          <w:ilvl w:val="0"/>
          <w:numId w:val="14"/>
        </w:numPr>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 xml:space="preserve"> A data da emissão;</w:t>
      </w:r>
    </w:p>
    <w:p w14:paraId="763EA900" w14:textId="77777777" w:rsidR="00836563" w:rsidRPr="005E3F54" w:rsidRDefault="00836563" w:rsidP="005E3F54">
      <w:pPr>
        <w:pStyle w:val="Nivel3"/>
        <w:numPr>
          <w:ilvl w:val="0"/>
          <w:numId w:val="14"/>
        </w:numPr>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 xml:space="preserve"> Os dados do contrato e do órgão contratante;</w:t>
      </w:r>
    </w:p>
    <w:p w14:paraId="5CE6559E" w14:textId="77777777" w:rsidR="00836563" w:rsidRPr="005E3F54" w:rsidRDefault="00836563" w:rsidP="005E3F54">
      <w:pPr>
        <w:pStyle w:val="Nivel3"/>
        <w:numPr>
          <w:ilvl w:val="0"/>
          <w:numId w:val="14"/>
        </w:numPr>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 xml:space="preserve"> O período respectivo de execução do contrato;</w:t>
      </w:r>
    </w:p>
    <w:p w14:paraId="0B6F688A" w14:textId="77777777" w:rsidR="00836563" w:rsidRPr="005E3F54" w:rsidRDefault="00836563" w:rsidP="005E3F54">
      <w:pPr>
        <w:pStyle w:val="Nivel3"/>
        <w:numPr>
          <w:ilvl w:val="0"/>
          <w:numId w:val="14"/>
        </w:numPr>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 xml:space="preserve"> O valor a pagar; </w:t>
      </w:r>
      <w:proofErr w:type="gramStart"/>
      <w:r w:rsidRPr="005E3F54">
        <w:rPr>
          <w:rFonts w:ascii="Times New Roman" w:hAnsi="Times New Roman" w:cs="Times New Roman"/>
          <w:sz w:val="24"/>
          <w:szCs w:val="24"/>
        </w:rPr>
        <w:t>e</w:t>
      </w:r>
      <w:proofErr w:type="gramEnd"/>
    </w:p>
    <w:p w14:paraId="4C0A3D50" w14:textId="77777777" w:rsidR="00836563" w:rsidRPr="005E3F54" w:rsidRDefault="00836563" w:rsidP="005E3F54">
      <w:pPr>
        <w:pStyle w:val="Nivel3"/>
        <w:numPr>
          <w:ilvl w:val="0"/>
          <w:numId w:val="14"/>
        </w:numPr>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 xml:space="preserve"> Eventual destaque do valor de retenções tributárias cabíveis.</w:t>
      </w:r>
    </w:p>
    <w:p w14:paraId="3FDF1555"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6.11 -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C422D9A"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lastRenderedPageBreak/>
        <w:t xml:space="preserve">6.12 - A Nota Fiscal ou Fatura deverá ser obrigatoriamente acompanhada da comprovação da regularidade fiscal, mediante consulta aos sítios eletrônicos oficiais ou à documentação mencionada no </w:t>
      </w:r>
      <w:hyperlink r:id="rId68" w:anchor="art68" w:history="1">
        <w:r w:rsidRPr="005E3F54">
          <w:rPr>
            <w:rStyle w:val="Hyperlink"/>
            <w:rFonts w:ascii="Times New Roman" w:hAnsi="Times New Roman" w:cs="Times New Roman"/>
            <w:sz w:val="24"/>
            <w:szCs w:val="24"/>
          </w:rPr>
          <w:t>art. 68 da Lei nº 14.133/2021</w:t>
        </w:r>
      </w:hyperlink>
      <w:r w:rsidRPr="005E3F54">
        <w:rPr>
          <w:rFonts w:ascii="Times New Roman" w:hAnsi="Times New Roman" w:cs="Times New Roman"/>
          <w:sz w:val="24"/>
          <w:szCs w:val="24"/>
        </w:rPr>
        <w:t>.</w:t>
      </w:r>
    </w:p>
    <w:p w14:paraId="41DC50FA"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6.13 – A Administração deverá: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C1B4D2E"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 xml:space="preserve">6.14 – Constatando-se a situação de irregularidade do contratado, será providenciada sua notificação, por escrito, para que, no prazo de </w:t>
      </w:r>
      <w:proofErr w:type="gramStart"/>
      <w:r w:rsidRPr="005E3F54">
        <w:rPr>
          <w:rFonts w:ascii="Times New Roman" w:hAnsi="Times New Roman" w:cs="Times New Roman"/>
          <w:sz w:val="24"/>
          <w:szCs w:val="24"/>
        </w:rPr>
        <w:t>5</w:t>
      </w:r>
      <w:proofErr w:type="gramEnd"/>
      <w:r w:rsidRPr="005E3F54">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14:paraId="7E6CA6B0"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 xml:space="preserve">6.15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943AAFF"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6.16 – Persistindo a irregularidade, o contratante deverá adotar as medidas necessárias à rescisão contratual nos autos do processo administrativo correspondente, assegurada ao contratado a ampla defesa.</w:t>
      </w:r>
    </w:p>
    <w:p w14:paraId="2403B242"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 xml:space="preserve">6.17 - Havendo a efetiva execução do objeto, os pagamentos serão realizados normalmente, até que se decida pela rescisão do contrato, caso o contratado não regularize sua situação. </w:t>
      </w:r>
    </w:p>
    <w:p w14:paraId="3CDA5B9A" w14:textId="77777777" w:rsidR="00836563" w:rsidRPr="005E3F54" w:rsidRDefault="00836563" w:rsidP="005E3F54">
      <w:pPr>
        <w:pStyle w:val="Nvel1-SemNum"/>
        <w:spacing w:before="120" w:after="120"/>
        <w:ind w:left="0"/>
        <w:rPr>
          <w:rFonts w:ascii="Times New Roman" w:hAnsi="Times New Roman" w:cs="Times New Roman"/>
          <w:color w:val="auto"/>
          <w:sz w:val="24"/>
          <w:szCs w:val="24"/>
        </w:rPr>
      </w:pPr>
      <w:r w:rsidRPr="005E3F54">
        <w:rPr>
          <w:rFonts w:ascii="Times New Roman" w:hAnsi="Times New Roman" w:cs="Times New Roman"/>
          <w:color w:val="auto"/>
          <w:sz w:val="24"/>
          <w:szCs w:val="24"/>
        </w:rPr>
        <w:t>Prazo de pagamento</w:t>
      </w:r>
    </w:p>
    <w:p w14:paraId="1FF903AE" w14:textId="77777777" w:rsidR="00836563" w:rsidRPr="005E3F54" w:rsidRDefault="00836563" w:rsidP="005E3F54">
      <w:pPr>
        <w:spacing w:before="120" w:after="120"/>
        <w:jc w:val="both"/>
        <w:rPr>
          <w:color w:val="000000"/>
          <w:sz w:val="24"/>
          <w:szCs w:val="24"/>
        </w:rPr>
      </w:pPr>
      <w:r w:rsidRPr="005E3F54">
        <w:rPr>
          <w:color w:val="000000"/>
          <w:sz w:val="24"/>
          <w:szCs w:val="24"/>
        </w:rPr>
        <w:t>6.18 -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2F0EF0CB" w14:textId="77777777" w:rsidR="00836563" w:rsidRPr="005E3F54" w:rsidRDefault="00836563" w:rsidP="005E3F54">
      <w:pPr>
        <w:spacing w:before="120" w:after="120"/>
        <w:jc w:val="both"/>
        <w:rPr>
          <w:color w:val="000000"/>
          <w:sz w:val="24"/>
          <w:szCs w:val="24"/>
        </w:rPr>
      </w:pPr>
      <w:r w:rsidRPr="005E3F54">
        <w:rPr>
          <w:color w:val="000000"/>
          <w:sz w:val="24"/>
          <w:szCs w:val="24"/>
        </w:rPr>
        <w:t>6.19 - O prazo de 30 (trinta) dias corridos, contados da data do recebimento definitivo dos bens, para realizar o pagamento, nas demais hipóteses.</w:t>
      </w:r>
    </w:p>
    <w:p w14:paraId="6B3879A1"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6.20 - No caso de atraso pelo Contratante, os valores devidos ao contratado serão atualizados monetariamente entre o termo final do prazo de pagamento até a data de sua efetiva realização, mediante aplicação do índice IPC-A de correção monetária.</w:t>
      </w:r>
    </w:p>
    <w:p w14:paraId="709F062E" w14:textId="77777777" w:rsidR="00836563" w:rsidRPr="005E3F54" w:rsidRDefault="00836563" w:rsidP="005E3F54">
      <w:pPr>
        <w:pStyle w:val="Nvel1-SemNum"/>
        <w:spacing w:before="120" w:after="120"/>
        <w:ind w:left="0"/>
        <w:rPr>
          <w:rFonts w:ascii="Times New Roman" w:hAnsi="Times New Roman" w:cs="Times New Roman"/>
          <w:color w:val="auto"/>
          <w:sz w:val="24"/>
          <w:szCs w:val="24"/>
        </w:rPr>
      </w:pPr>
      <w:r w:rsidRPr="005E3F54">
        <w:rPr>
          <w:rFonts w:ascii="Times New Roman" w:hAnsi="Times New Roman" w:cs="Times New Roman"/>
          <w:color w:val="auto"/>
          <w:sz w:val="24"/>
          <w:szCs w:val="24"/>
        </w:rPr>
        <w:t>Forma de pagamento</w:t>
      </w:r>
    </w:p>
    <w:p w14:paraId="1FBCF3BF" w14:textId="77777777" w:rsidR="00836563" w:rsidRPr="005E3F54" w:rsidRDefault="00836563" w:rsidP="005E3F54">
      <w:pPr>
        <w:pStyle w:val="Nvel2-Red"/>
        <w:numPr>
          <w:ilvl w:val="0"/>
          <w:numId w:val="0"/>
        </w:numPr>
        <w:spacing w:line="240" w:lineRule="auto"/>
        <w:rPr>
          <w:rFonts w:ascii="Times New Roman" w:hAnsi="Times New Roman" w:cs="Times New Roman"/>
          <w:i w:val="0"/>
          <w:iCs w:val="0"/>
          <w:color w:val="000000"/>
          <w:sz w:val="24"/>
          <w:szCs w:val="24"/>
        </w:rPr>
      </w:pPr>
      <w:r w:rsidRPr="005E3F54">
        <w:rPr>
          <w:rFonts w:ascii="Times New Roman" w:hAnsi="Times New Roman" w:cs="Times New Roman"/>
          <w:i w:val="0"/>
          <w:iCs w:val="0"/>
          <w:color w:val="000000"/>
          <w:sz w:val="24"/>
          <w:szCs w:val="24"/>
        </w:rPr>
        <w:t xml:space="preserve">6.21 - O pagamento será realizado através de ordem bancária, para crédito em banco, agência e conta </w:t>
      </w:r>
      <w:proofErr w:type="gramStart"/>
      <w:r w:rsidRPr="005E3F54">
        <w:rPr>
          <w:rFonts w:ascii="Times New Roman" w:hAnsi="Times New Roman" w:cs="Times New Roman"/>
          <w:i w:val="0"/>
          <w:iCs w:val="0"/>
          <w:color w:val="000000"/>
          <w:sz w:val="24"/>
          <w:szCs w:val="24"/>
        </w:rPr>
        <w:t>corrente indicados pelo contratado</w:t>
      </w:r>
      <w:proofErr w:type="gramEnd"/>
      <w:r w:rsidRPr="005E3F54">
        <w:rPr>
          <w:rFonts w:ascii="Times New Roman" w:hAnsi="Times New Roman" w:cs="Times New Roman"/>
          <w:i w:val="0"/>
          <w:iCs w:val="0"/>
          <w:color w:val="000000"/>
          <w:sz w:val="24"/>
          <w:szCs w:val="24"/>
        </w:rPr>
        <w:t>.</w:t>
      </w:r>
    </w:p>
    <w:p w14:paraId="2EDFA28E" w14:textId="77777777" w:rsidR="00836563" w:rsidRPr="005E3F54" w:rsidRDefault="00836563" w:rsidP="005E3F54">
      <w:pPr>
        <w:pStyle w:val="Nvel2-Red"/>
        <w:numPr>
          <w:ilvl w:val="0"/>
          <w:numId w:val="0"/>
        </w:numPr>
        <w:spacing w:line="240" w:lineRule="auto"/>
        <w:rPr>
          <w:rFonts w:ascii="Times New Roman" w:hAnsi="Times New Roman" w:cs="Times New Roman"/>
          <w:color w:val="auto"/>
          <w:sz w:val="24"/>
          <w:szCs w:val="24"/>
        </w:rPr>
      </w:pPr>
      <w:r w:rsidRPr="005E3F54">
        <w:rPr>
          <w:rFonts w:ascii="Times New Roman" w:hAnsi="Times New Roman" w:cs="Times New Roman"/>
          <w:i w:val="0"/>
          <w:iCs w:val="0"/>
          <w:color w:val="000000"/>
          <w:sz w:val="24"/>
          <w:szCs w:val="24"/>
        </w:rPr>
        <w:t xml:space="preserve">6.22 - Será considerada data do pagamento o dia em que constar como emitida a ordem bancária para </w:t>
      </w:r>
      <w:r w:rsidRPr="005E3F54">
        <w:rPr>
          <w:rFonts w:ascii="Times New Roman" w:hAnsi="Times New Roman" w:cs="Times New Roman"/>
          <w:i w:val="0"/>
          <w:iCs w:val="0"/>
          <w:color w:val="auto"/>
          <w:sz w:val="24"/>
          <w:szCs w:val="24"/>
        </w:rPr>
        <w:t>pagamento</w:t>
      </w:r>
      <w:r w:rsidRPr="005E3F54">
        <w:rPr>
          <w:rFonts w:ascii="Times New Roman" w:hAnsi="Times New Roman" w:cs="Times New Roman"/>
          <w:color w:val="auto"/>
          <w:sz w:val="24"/>
          <w:szCs w:val="24"/>
        </w:rPr>
        <w:t>.</w:t>
      </w:r>
    </w:p>
    <w:p w14:paraId="546BF5F4" w14:textId="77777777" w:rsidR="00836563" w:rsidRPr="005E3F54" w:rsidRDefault="00836563" w:rsidP="005E3F54">
      <w:pPr>
        <w:pStyle w:val="Nivel2"/>
        <w:spacing w:line="240" w:lineRule="auto"/>
        <w:ind w:left="0" w:firstLine="0"/>
        <w:rPr>
          <w:rFonts w:ascii="Times New Roman" w:hAnsi="Times New Roman" w:cs="Times New Roman"/>
          <w:sz w:val="24"/>
          <w:szCs w:val="24"/>
          <w:lang w:eastAsia="en-US"/>
        </w:rPr>
      </w:pPr>
      <w:r w:rsidRPr="005E3F54">
        <w:rPr>
          <w:rFonts w:ascii="Times New Roman" w:hAnsi="Times New Roman" w:cs="Times New Roman"/>
          <w:sz w:val="24"/>
          <w:szCs w:val="24"/>
          <w:lang w:eastAsia="en-US"/>
        </w:rPr>
        <w:t>6.23 – Quando do pagamento, será efetuada a retenção tributária prevista na legislação aplicável.</w:t>
      </w:r>
    </w:p>
    <w:p w14:paraId="4CC77FB6" w14:textId="77777777" w:rsidR="00836563" w:rsidRPr="005E3F54" w:rsidRDefault="00836563" w:rsidP="005E3F54">
      <w:pPr>
        <w:pStyle w:val="Nivel3"/>
        <w:spacing w:line="240" w:lineRule="auto"/>
        <w:ind w:left="0" w:firstLine="0"/>
        <w:rPr>
          <w:rFonts w:ascii="Times New Roman" w:hAnsi="Times New Roman" w:cs="Times New Roman"/>
          <w:sz w:val="24"/>
          <w:szCs w:val="24"/>
          <w:lang w:eastAsia="en-US"/>
        </w:rPr>
      </w:pPr>
      <w:r w:rsidRPr="005E3F54">
        <w:rPr>
          <w:rFonts w:ascii="Times New Roman" w:hAnsi="Times New Roman" w:cs="Times New Roman"/>
          <w:sz w:val="24"/>
          <w:szCs w:val="24"/>
          <w:lang w:eastAsia="en-US"/>
        </w:rPr>
        <w:t>6.23.1 - Independentemente do percentual de tributo inserido na planilha, quando houver, serão retidos na fonte, quando da realização do pagamento, os percentuais estabelecidos na legislação vigente.</w:t>
      </w:r>
    </w:p>
    <w:p w14:paraId="1C7B3C71"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lang w:eastAsia="en-US"/>
        </w:rPr>
        <w:t xml:space="preserve">6.24- O contratado regularmente optante pelo Simples Nacional, nos termos da </w:t>
      </w:r>
      <w:hyperlink r:id="rId69" w:history="1">
        <w:r w:rsidRPr="005E3F54">
          <w:rPr>
            <w:rStyle w:val="Hyperlink"/>
            <w:rFonts w:ascii="Times New Roman" w:hAnsi="Times New Roman" w:cs="Times New Roman"/>
            <w:sz w:val="24"/>
            <w:szCs w:val="24"/>
            <w:lang w:eastAsia="en-US"/>
          </w:rPr>
          <w:t>Lei Complementar nº 123, de 2006</w:t>
        </w:r>
      </w:hyperlink>
      <w:r w:rsidRPr="005E3F54">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ECA6DED" w14:textId="77777777" w:rsidR="00836563" w:rsidRPr="005E3F54" w:rsidRDefault="00836563" w:rsidP="005E3F54">
      <w:pPr>
        <w:pStyle w:val="Nvel1-SemNum"/>
        <w:spacing w:before="120" w:after="120"/>
        <w:ind w:left="0"/>
        <w:rPr>
          <w:rFonts w:ascii="Times New Roman" w:hAnsi="Times New Roman" w:cs="Times New Roman"/>
          <w:color w:val="auto"/>
          <w:sz w:val="24"/>
          <w:szCs w:val="24"/>
        </w:rPr>
      </w:pPr>
      <w:r w:rsidRPr="005E3F54">
        <w:rPr>
          <w:rFonts w:ascii="Times New Roman" w:hAnsi="Times New Roman" w:cs="Times New Roman"/>
          <w:color w:val="auto"/>
          <w:sz w:val="24"/>
          <w:szCs w:val="24"/>
        </w:rPr>
        <w:lastRenderedPageBreak/>
        <w:t>Antecipação de pagamento</w:t>
      </w:r>
    </w:p>
    <w:p w14:paraId="76E803BF" w14:textId="77777777" w:rsidR="00836563" w:rsidRPr="005E3F54" w:rsidRDefault="00836563" w:rsidP="005E3F54">
      <w:pPr>
        <w:pStyle w:val="Nvel2-Red"/>
        <w:numPr>
          <w:ilvl w:val="0"/>
          <w:numId w:val="0"/>
        </w:numPr>
        <w:spacing w:line="240" w:lineRule="auto"/>
        <w:rPr>
          <w:rFonts w:ascii="Times New Roman" w:hAnsi="Times New Roman" w:cs="Times New Roman"/>
          <w:b/>
          <w:i w:val="0"/>
          <w:color w:val="auto"/>
          <w:sz w:val="24"/>
          <w:szCs w:val="24"/>
        </w:rPr>
      </w:pPr>
      <w:r w:rsidRPr="005E3F54">
        <w:rPr>
          <w:rFonts w:ascii="Times New Roman" w:hAnsi="Times New Roman" w:cs="Times New Roman"/>
          <w:i w:val="0"/>
          <w:color w:val="auto"/>
          <w:sz w:val="24"/>
          <w:szCs w:val="24"/>
        </w:rPr>
        <w:t>6.25 - A presente contratação não permite a antecipação de pagamento parcial ou total, conforme as regras previstas no presente tópico.</w:t>
      </w:r>
    </w:p>
    <w:p w14:paraId="3DE4B0BF" w14:textId="77777777" w:rsidR="00836563" w:rsidRPr="005E3F54" w:rsidRDefault="00836563" w:rsidP="005E3F54">
      <w:pPr>
        <w:pStyle w:val="Nivel01"/>
        <w:tabs>
          <w:tab w:val="clear" w:pos="567"/>
          <w:tab w:val="left" w:pos="0"/>
        </w:tabs>
        <w:spacing w:before="120" w:after="120"/>
        <w:ind w:left="0" w:firstLine="0"/>
        <w:rPr>
          <w:rFonts w:ascii="Times New Roman" w:eastAsia="Calibri" w:hAnsi="Times New Roman" w:cs="Times New Roman"/>
          <w:sz w:val="24"/>
          <w:szCs w:val="24"/>
        </w:rPr>
      </w:pPr>
      <w:r w:rsidRPr="005E3F54">
        <w:rPr>
          <w:rFonts w:ascii="Times New Roman" w:hAnsi="Times New Roman" w:cs="Times New Roman"/>
          <w:sz w:val="24"/>
          <w:szCs w:val="24"/>
        </w:rPr>
        <w:t>7 - FORMA E CRITÉRIOS DE SELEÇÃO DO FORNECEDOR</w:t>
      </w:r>
    </w:p>
    <w:p w14:paraId="095D5AB1" w14:textId="77777777" w:rsidR="00836563" w:rsidRPr="005E3F54" w:rsidRDefault="00836563" w:rsidP="005E3F54">
      <w:pPr>
        <w:pStyle w:val="Nivel2"/>
        <w:spacing w:line="240" w:lineRule="auto"/>
        <w:ind w:left="0" w:firstLine="0"/>
        <w:rPr>
          <w:rFonts w:ascii="Times New Roman" w:eastAsia="Arial" w:hAnsi="Times New Roman" w:cs="Times New Roman"/>
          <w:color w:val="auto"/>
          <w:sz w:val="24"/>
          <w:szCs w:val="24"/>
        </w:rPr>
      </w:pPr>
      <w:r w:rsidRPr="005E3F54">
        <w:rPr>
          <w:rFonts w:ascii="Times New Roman" w:eastAsia="Arial" w:hAnsi="Times New Roman" w:cs="Times New Roman"/>
          <w:sz w:val="24"/>
          <w:szCs w:val="24"/>
        </w:rPr>
        <w:t>7.1 - O fornecedor</w:t>
      </w:r>
      <w:r w:rsidRPr="005E3F54">
        <w:rPr>
          <w:rFonts w:ascii="Times New Roman" w:hAnsi="Times New Roman" w:cs="Times New Roman"/>
          <w:sz w:val="24"/>
          <w:szCs w:val="24"/>
        </w:rPr>
        <w:t xml:space="preserve"> será selecionado por meio da realização de procedimento de LICITAÇÃO, na modalidade PREGÃO, sob a forma ELETRÔNICA</w:t>
      </w:r>
      <w:r w:rsidRPr="005E3F54">
        <w:rPr>
          <w:rFonts w:ascii="Times New Roman" w:eastAsia="Arial" w:hAnsi="Times New Roman" w:cs="Times New Roman"/>
          <w:sz w:val="24"/>
          <w:szCs w:val="24"/>
        </w:rPr>
        <w:t xml:space="preserve">, com adoção do critério de julgamento pelo </w:t>
      </w:r>
      <w:r w:rsidRPr="005E3F54">
        <w:rPr>
          <w:rFonts w:ascii="Times New Roman" w:eastAsia="Arial" w:hAnsi="Times New Roman" w:cs="Times New Roman"/>
          <w:color w:val="auto"/>
          <w:sz w:val="24"/>
          <w:szCs w:val="24"/>
        </w:rPr>
        <w:t>MENOR PREÇO UNITÁRIO.</w:t>
      </w:r>
    </w:p>
    <w:p w14:paraId="5D6D00D4" w14:textId="77777777" w:rsidR="00836563" w:rsidRPr="005E3F54" w:rsidRDefault="00836563" w:rsidP="005E3F54">
      <w:pPr>
        <w:pStyle w:val="Nvel1-SemNum"/>
        <w:tabs>
          <w:tab w:val="clear" w:pos="567"/>
          <w:tab w:val="left" w:pos="0"/>
        </w:tabs>
        <w:spacing w:before="120" w:after="120"/>
        <w:ind w:left="0"/>
        <w:rPr>
          <w:rFonts w:ascii="Times New Roman" w:hAnsi="Times New Roman" w:cs="Times New Roman"/>
          <w:color w:val="auto"/>
          <w:sz w:val="24"/>
          <w:szCs w:val="24"/>
        </w:rPr>
      </w:pPr>
      <w:r w:rsidRPr="005E3F54">
        <w:rPr>
          <w:rFonts w:ascii="Times New Roman" w:hAnsi="Times New Roman" w:cs="Times New Roman"/>
          <w:color w:val="auto"/>
          <w:sz w:val="24"/>
          <w:szCs w:val="24"/>
        </w:rPr>
        <w:t>Exigências de habilitação</w:t>
      </w:r>
    </w:p>
    <w:p w14:paraId="39C5BEA0"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7.2 - Para fins de habilitação, deverá o licitante comprovar os seguintes requisitos:</w:t>
      </w:r>
    </w:p>
    <w:p w14:paraId="722ED265" w14:textId="77777777" w:rsidR="00836563" w:rsidRPr="005E3F54" w:rsidRDefault="00836563" w:rsidP="005E3F54">
      <w:pPr>
        <w:pStyle w:val="Nvel1-SemNum"/>
        <w:tabs>
          <w:tab w:val="clear" w:pos="567"/>
          <w:tab w:val="left" w:pos="851"/>
        </w:tabs>
        <w:spacing w:before="120" w:after="120"/>
        <w:ind w:left="0"/>
        <w:rPr>
          <w:rFonts w:ascii="Times New Roman" w:hAnsi="Times New Roman" w:cs="Times New Roman"/>
          <w:color w:val="auto"/>
          <w:sz w:val="24"/>
          <w:szCs w:val="24"/>
        </w:rPr>
      </w:pPr>
      <w:r w:rsidRPr="005E3F54">
        <w:rPr>
          <w:rFonts w:ascii="Times New Roman" w:hAnsi="Times New Roman" w:cs="Times New Roman"/>
          <w:color w:val="auto"/>
          <w:sz w:val="24"/>
          <w:szCs w:val="24"/>
        </w:rPr>
        <w:t>Habilitação jurídica</w:t>
      </w:r>
    </w:p>
    <w:p w14:paraId="094A5778"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b/>
          <w:bCs/>
          <w:sz w:val="24"/>
          <w:szCs w:val="24"/>
        </w:rPr>
        <w:t>7.3 - Pessoa física:</w:t>
      </w:r>
      <w:r w:rsidRPr="005E3F54">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040A43EE"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b/>
          <w:bCs/>
          <w:sz w:val="24"/>
          <w:szCs w:val="24"/>
        </w:rPr>
        <w:t>7.4 - Empresário individual</w:t>
      </w:r>
      <w:r w:rsidRPr="005E3F54">
        <w:rPr>
          <w:rFonts w:ascii="Times New Roman" w:hAnsi="Times New Roman" w:cs="Times New Roman"/>
          <w:sz w:val="24"/>
          <w:szCs w:val="24"/>
        </w:rPr>
        <w:t xml:space="preserve">: inscrição no Registro Público de Empresas Mercantis, a cargo da Junta Comercial da respectiva sede; </w:t>
      </w:r>
    </w:p>
    <w:p w14:paraId="18DCB0D1"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b/>
          <w:bCs/>
          <w:sz w:val="24"/>
          <w:szCs w:val="24"/>
        </w:rPr>
        <w:t>7.5 - Microempreendedor Individual - MEI</w:t>
      </w:r>
      <w:r w:rsidRPr="005E3F54">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5E3F54">
        <w:rPr>
          <w:rFonts w:ascii="Times New Roman" w:hAnsi="Times New Roman" w:cs="Times New Roman"/>
          <w:sz w:val="24"/>
          <w:szCs w:val="24"/>
        </w:rPr>
        <w:t>https</w:t>
      </w:r>
      <w:proofErr w:type="gramEnd"/>
      <w:r w:rsidRPr="005E3F54">
        <w:rPr>
          <w:rFonts w:ascii="Times New Roman" w:hAnsi="Times New Roman" w:cs="Times New Roman"/>
          <w:sz w:val="24"/>
          <w:szCs w:val="24"/>
        </w:rPr>
        <w:t>://www.gov.br/empresas-e-negocios/pt-br/empreendedor;</w:t>
      </w:r>
    </w:p>
    <w:p w14:paraId="657813F8" w14:textId="77777777" w:rsidR="00836563" w:rsidRPr="005E3F54" w:rsidRDefault="00836563" w:rsidP="005E3F54">
      <w:pPr>
        <w:pStyle w:val="Nivel2"/>
        <w:spacing w:line="240" w:lineRule="auto"/>
        <w:ind w:left="0" w:firstLine="0"/>
        <w:rPr>
          <w:rFonts w:ascii="Times New Roman" w:hAnsi="Times New Roman" w:cs="Times New Roman"/>
          <w:sz w:val="24"/>
          <w:szCs w:val="24"/>
        </w:rPr>
      </w:pPr>
      <w:proofErr w:type="gramStart"/>
      <w:r w:rsidRPr="005E3F54">
        <w:rPr>
          <w:rFonts w:ascii="Times New Roman" w:hAnsi="Times New Roman" w:cs="Times New Roman"/>
          <w:bCs/>
          <w:sz w:val="24"/>
          <w:szCs w:val="24"/>
        </w:rPr>
        <w:t>7.6</w:t>
      </w:r>
      <w:r w:rsidRPr="005E3F54">
        <w:rPr>
          <w:rFonts w:ascii="Times New Roman" w:hAnsi="Times New Roman" w:cs="Times New Roman"/>
          <w:b/>
          <w:bCs/>
          <w:sz w:val="24"/>
          <w:szCs w:val="24"/>
        </w:rPr>
        <w:t xml:space="preserve"> - Sociedade</w:t>
      </w:r>
      <w:proofErr w:type="gramEnd"/>
      <w:r w:rsidRPr="005E3F54">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5E3F54">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AA30D53"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bCs/>
          <w:sz w:val="24"/>
          <w:szCs w:val="24"/>
        </w:rPr>
        <w:t>7.7 -</w:t>
      </w:r>
      <w:r w:rsidRPr="005E3F54">
        <w:rPr>
          <w:rFonts w:ascii="Times New Roman" w:hAnsi="Times New Roman" w:cs="Times New Roman"/>
          <w:b/>
          <w:bCs/>
          <w:sz w:val="24"/>
          <w:szCs w:val="24"/>
        </w:rPr>
        <w:t xml:space="preserve"> Sociedade empresária estrangeira</w:t>
      </w:r>
      <w:r w:rsidRPr="005E3F54">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0" w:history="1">
        <w:r w:rsidRPr="005E3F54">
          <w:rPr>
            <w:rStyle w:val="Hyperlink"/>
            <w:rFonts w:ascii="Times New Roman" w:hAnsi="Times New Roman" w:cs="Times New Roman"/>
            <w:sz w:val="24"/>
            <w:szCs w:val="24"/>
          </w:rPr>
          <w:t>Normativa DREI/ME nº 77, de 18 de março de 2020</w:t>
        </w:r>
      </w:hyperlink>
      <w:r w:rsidRPr="005E3F54">
        <w:rPr>
          <w:rFonts w:ascii="Times New Roman" w:hAnsi="Times New Roman" w:cs="Times New Roman"/>
          <w:sz w:val="24"/>
          <w:szCs w:val="24"/>
        </w:rPr>
        <w:t>.</w:t>
      </w:r>
    </w:p>
    <w:p w14:paraId="6C430922"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bCs/>
          <w:sz w:val="24"/>
          <w:szCs w:val="24"/>
        </w:rPr>
        <w:t>7.8</w:t>
      </w:r>
      <w:r w:rsidRPr="005E3F54">
        <w:rPr>
          <w:rFonts w:ascii="Times New Roman" w:hAnsi="Times New Roman" w:cs="Times New Roman"/>
          <w:b/>
          <w:bCs/>
          <w:sz w:val="24"/>
          <w:szCs w:val="24"/>
        </w:rPr>
        <w:t xml:space="preserve"> - Sociedade simples</w:t>
      </w:r>
      <w:r w:rsidRPr="005E3F54">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62C25157"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bCs/>
          <w:sz w:val="24"/>
          <w:szCs w:val="24"/>
        </w:rPr>
        <w:t>7.9 -</w:t>
      </w:r>
      <w:r w:rsidRPr="005E3F54">
        <w:rPr>
          <w:rFonts w:ascii="Times New Roman" w:hAnsi="Times New Roman" w:cs="Times New Roman"/>
          <w:b/>
          <w:bCs/>
          <w:sz w:val="24"/>
          <w:szCs w:val="24"/>
        </w:rPr>
        <w:t xml:space="preserve"> </w:t>
      </w:r>
      <w:proofErr w:type="gramStart"/>
      <w:r w:rsidRPr="005E3F54">
        <w:rPr>
          <w:rFonts w:ascii="Times New Roman" w:hAnsi="Times New Roman" w:cs="Times New Roman"/>
          <w:b/>
          <w:bCs/>
          <w:sz w:val="24"/>
          <w:szCs w:val="24"/>
        </w:rPr>
        <w:t>Filial, sucursal</w:t>
      </w:r>
      <w:proofErr w:type="gramEnd"/>
      <w:r w:rsidRPr="005E3F54">
        <w:rPr>
          <w:rFonts w:ascii="Times New Roman" w:hAnsi="Times New Roman" w:cs="Times New Roman"/>
          <w:b/>
          <w:bCs/>
          <w:sz w:val="24"/>
          <w:szCs w:val="24"/>
        </w:rPr>
        <w:t xml:space="preserve"> ou agência de sociedade simples ou empresária</w:t>
      </w:r>
      <w:r w:rsidRPr="005E3F54">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3B75756" w14:textId="77777777" w:rsidR="00836563" w:rsidRPr="005E3F54" w:rsidRDefault="00836563" w:rsidP="005E3F54">
      <w:pPr>
        <w:pStyle w:val="Nvel1-SemNum"/>
        <w:tabs>
          <w:tab w:val="clear" w:pos="567"/>
          <w:tab w:val="left" w:pos="0"/>
        </w:tabs>
        <w:spacing w:before="120" w:after="120"/>
        <w:ind w:left="0"/>
        <w:rPr>
          <w:rFonts w:ascii="Times New Roman" w:hAnsi="Times New Roman" w:cs="Times New Roman"/>
          <w:color w:val="auto"/>
          <w:sz w:val="24"/>
          <w:szCs w:val="24"/>
        </w:rPr>
      </w:pPr>
      <w:r w:rsidRPr="005E3F54">
        <w:rPr>
          <w:rFonts w:ascii="Times New Roman" w:hAnsi="Times New Roman" w:cs="Times New Roman"/>
          <w:color w:val="auto"/>
          <w:sz w:val="24"/>
          <w:szCs w:val="24"/>
        </w:rPr>
        <w:t xml:space="preserve">Habilitação fiscal, social e </w:t>
      </w:r>
      <w:proofErr w:type="gramStart"/>
      <w:r w:rsidRPr="005E3F54">
        <w:rPr>
          <w:rFonts w:ascii="Times New Roman" w:hAnsi="Times New Roman" w:cs="Times New Roman"/>
          <w:color w:val="auto"/>
          <w:sz w:val="24"/>
          <w:szCs w:val="24"/>
        </w:rPr>
        <w:t>trabalhista</w:t>
      </w:r>
      <w:proofErr w:type="gramEnd"/>
    </w:p>
    <w:p w14:paraId="3B9E6B30"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7.10 - Prova de inscrição no Cadastro Nacional de Pessoas Jurídicas ou no Cadastro de Pessoas Físicas, conforme o caso;</w:t>
      </w:r>
    </w:p>
    <w:p w14:paraId="4782EE53"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7.11 -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4FDB07C"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 xml:space="preserve">7.12 - </w:t>
      </w:r>
      <w:proofErr w:type="gramStart"/>
      <w:r w:rsidRPr="005E3F54">
        <w:rPr>
          <w:rFonts w:ascii="Times New Roman" w:hAnsi="Times New Roman" w:cs="Times New Roman"/>
          <w:sz w:val="24"/>
          <w:szCs w:val="24"/>
        </w:rPr>
        <w:t>Prova</w:t>
      </w:r>
      <w:proofErr w:type="gramEnd"/>
      <w:r w:rsidRPr="005E3F54">
        <w:rPr>
          <w:rFonts w:ascii="Times New Roman" w:hAnsi="Times New Roman" w:cs="Times New Roman"/>
          <w:sz w:val="24"/>
          <w:szCs w:val="24"/>
        </w:rPr>
        <w:t xml:space="preserve"> de regularidade com o Fundo de Garantia do Tempo de Serviço (FGTS);</w:t>
      </w:r>
    </w:p>
    <w:p w14:paraId="13683FB8"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 xml:space="preserve">7.13 - Prova de inexistência de débitos inadimplidos perante a Justiça do Trabalho, mediante a apresentação de certidão negativa ou positiva com efeito de negativa, nos termos do Título VII-A da Consolidação das Leis do Trabalho, aprovada pelo </w:t>
      </w:r>
      <w:hyperlink r:id="rId71" w:history="1">
        <w:r w:rsidRPr="005E3F54">
          <w:rPr>
            <w:rStyle w:val="Hyperlink"/>
            <w:rFonts w:ascii="Times New Roman" w:hAnsi="Times New Roman" w:cs="Times New Roman"/>
            <w:sz w:val="24"/>
            <w:szCs w:val="24"/>
          </w:rPr>
          <w:t>Decreto-Lei nº 5.452, de 1º de maio de 1943</w:t>
        </w:r>
      </w:hyperlink>
      <w:r w:rsidRPr="005E3F54">
        <w:rPr>
          <w:rFonts w:ascii="Times New Roman" w:hAnsi="Times New Roman" w:cs="Times New Roman"/>
          <w:sz w:val="24"/>
          <w:szCs w:val="24"/>
        </w:rPr>
        <w:t>;</w:t>
      </w:r>
    </w:p>
    <w:p w14:paraId="216131F0" w14:textId="77777777" w:rsidR="00836563" w:rsidRPr="005E3F54" w:rsidRDefault="00836563" w:rsidP="005E3F54">
      <w:pPr>
        <w:pStyle w:val="Nivel2"/>
        <w:spacing w:line="240" w:lineRule="auto"/>
        <w:ind w:left="0" w:firstLine="0"/>
        <w:rPr>
          <w:rFonts w:ascii="Times New Roman" w:eastAsia="Arial" w:hAnsi="Times New Roman" w:cs="Times New Roman"/>
          <w:sz w:val="24"/>
          <w:szCs w:val="24"/>
        </w:rPr>
      </w:pPr>
      <w:r w:rsidRPr="005E3F54">
        <w:rPr>
          <w:rFonts w:ascii="Times New Roman" w:eastAsia="Arial" w:hAnsi="Times New Roman" w:cs="Times New Roman"/>
          <w:sz w:val="24"/>
          <w:szCs w:val="24"/>
        </w:rPr>
        <w:lastRenderedPageBreak/>
        <w:t xml:space="preserve">7.14 - Prova de inscrição no cadastro de contribuintes Municipal relativo ao domicílio ou sede do fornecedor, pertinente ao seu ramo de atividade e compatível com o objeto contratual; </w:t>
      </w:r>
    </w:p>
    <w:p w14:paraId="28C59197" w14:textId="77777777" w:rsidR="00836563" w:rsidRPr="005E3F54" w:rsidRDefault="00836563" w:rsidP="005E3F54">
      <w:pPr>
        <w:pStyle w:val="Nivel2"/>
        <w:spacing w:line="240" w:lineRule="auto"/>
        <w:ind w:left="0" w:firstLine="0"/>
        <w:rPr>
          <w:rFonts w:ascii="Times New Roman" w:eastAsia="Arial" w:hAnsi="Times New Roman" w:cs="Times New Roman"/>
          <w:sz w:val="24"/>
          <w:szCs w:val="24"/>
        </w:rPr>
      </w:pPr>
      <w:r w:rsidRPr="005E3F54">
        <w:rPr>
          <w:rFonts w:ascii="Times New Roman" w:eastAsia="Arial" w:hAnsi="Times New Roman" w:cs="Times New Roman"/>
          <w:sz w:val="24"/>
          <w:szCs w:val="24"/>
        </w:rPr>
        <w:t>7.15 - Prova de regularidade com a Fazenda Municipal do domicílio ou sede do fornecedor, relativa à atividade em cujo exercício contrata ou concorre;</w:t>
      </w:r>
    </w:p>
    <w:p w14:paraId="3E6F19AF" w14:textId="77777777" w:rsidR="00836563" w:rsidRPr="005E3F54" w:rsidRDefault="00836563" w:rsidP="005E3F54">
      <w:pPr>
        <w:pStyle w:val="Nivel2"/>
        <w:spacing w:line="240" w:lineRule="auto"/>
        <w:ind w:left="0" w:firstLine="0"/>
        <w:rPr>
          <w:rFonts w:ascii="Times New Roman" w:eastAsia="Arial" w:hAnsi="Times New Roman" w:cs="Times New Roman"/>
          <w:sz w:val="24"/>
          <w:szCs w:val="24"/>
        </w:rPr>
      </w:pPr>
      <w:r w:rsidRPr="005E3F54">
        <w:rPr>
          <w:rFonts w:ascii="Times New Roman" w:eastAsia="Arial" w:hAnsi="Times New Roman" w:cs="Times New Roman"/>
          <w:sz w:val="24"/>
          <w:szCs w:val="24"/>
        </w:rPr>
        <w:t xml:space="preserve">7.16 - </w:t>
      </w:r>
      <w:r w:rsidRPr="005E3F54">
        <w:rPr>
          <w:rFonts w:ascii="Times New Roman" w:hAnsi="Times New Roman" w:cs="Times New Roman"/>
          <w:sz w:val="24"/>
          <w:szCs w:val="24"/>
        </w:rPr>
        <w:t>Prova de Regularidade com a Fazenda Estadual e apresentação da Certidão de Regularidade Fiscal PGE.</w:t>
      </w:r>
    </w:p>
    <w:p w14:paraId="47392185" w14:textId="77777777" w:rsidR="00836563" w:rsidRPr="005E3F54" w:rsidRDefault="00836563" w:rsidP="005E3F54">
      <w:pPr>
        <w:pStyle w:val="Nivel2"/>
        <w:spacing w:line="240" w:lineRule="auto"/>
        <w:ind w:left="0" w:firstLine="0"/>
        <w:rPr>
          <w:rFonts w:ascii="Times New Roman" w:eastAsia="Arial" w:hAnsi="Times New Roman" w:cs="Times New Roman"/>
          <w:sz w:val="24"/>
          <w:szCs w:val="24"/>
        </w:rPr>
      </w:pPr>
      <w:r w:rsidRPr="005E3F54">
        <w:rPr>
          <w:rFonts w:ascii="Times New Roman" w:eastAsia="Arial" w:hAnsi="Times New Roman" w:cs="Times New Roman"/>
          <w:sz w:val="24"/>
          <w:szCs w:val="24"/>
        </w:rPr>
        <w:t>7.17 - Caso o fornecedor seja considerado isento dos tributos relacionados ao objeto contratual, deverá comprovar tal condição mediante a apresentação de declaração da Fazenda respectiva do seu domicílio ou sede, ou outra equivalente, na forma da lei.</w:t>
      </w:r>
    </w:p>
    <w:p w14:paraId="75C7C813"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 xml:space="preserve">7.18 - O fornecedor enquadrado como microempreendedor individual que pretenda auferir os benefícios do tratamento diferenciado previstos na </w:t>
      </w:r>
      <w:hyperlink r:id="rId72" w:history="1">
        <w:r w:rsidRPr="005E3F54">
          <w:rPr>
            <w:rStyle w:val="Hyperlink"/>
            <w:rFonts w:ascii="Times New Roman" w:hAnsi="Times New Roman" w:cs="Times New Roman"/>
            <w:sz w:val="24"/>
            <w:szCs w:val="24"/>
          </w:rPr>
          <w:t>Lei Complementar n. 123, de 2006</w:t>
        </w:r>
      </w:hyperlink>
      <w:r w:rsidRPr="005E3F54">
        <w:rPr>
          <w:rFonts w:ascii="Times New Roman" w:hAnsi="Times New Roman" w:cs="Times New Roman"/>
          <w:sz w:val="24"/>
          <w:szCs w:val="24"/>
        </w:rPr>
        <w:t>, estará dispensado da prova de inscrição nos cadastros de contribuintes estadual e municipal.</w:t>
      </w:r>
    </w:p>
    <w:p w14:paraId="0C537C2A" w14:textId="77777777" w:rsidR="00836563" w:rsidRPr="005E3F54" w:rsidRDefault="00836563" w:rsidP="005E3F54">
      <w:pPr>
        <w:pStyle w:val="Nvel1-SemNum"/>
        <w:spacing w:before="120" w:after="120"/>
        <w:ind w:left="0"/>
        <w:rPr>
          <w:rFonts w:ascii="Times New Roman" w:hAnsi="Times New Roman" w:cs="Times New Roman"/>
          <w:color w:val="auto"/>
          <w:sz w:val="24"/>
          <w:szCs w:val="24"/>
        </w:rPr>
      </w:pPr>
      <w:r w:rsidRPr="005E3F54">
        <w:rPr>
          <w:rFonts w:ascii="Times New Roman" w:hAnsi="Times New Roman" w:cs="Times New Roman"/>
          <w:color w:val="auto"/>
          <w:sz w:val="24"/>
          <w:szCs w:val="24"/>
        </w:rPr>
        <w:t>Qualificação Econômico-Financeira</w:t>
      </w:r>
    </w:p>
    <w:p w14:paraId="79CF0316" w14:textId="77777777" w:rsidR="00836563" w:rsidRPr="005E3F54" w:rsidRDefault="00836563" w:rsidP="005E3F54">
      <w:pPr>
        <w:spacing w:before="120" w:after="120"/>
        <w:jc w:val="both"/>
        <w:rPr>
          <w:sz w:val="24"/>
          <w:szCs w:val="24"/>
        </w:rPr>
      </w:pPr>
      <w:r w:rsidRPr="005E3F54">
        <w:rPr>
          <w:sz w:val="24"/>
          <w:szCs w:val="24"/>
        </w:rPr>
        <w:t xml:space="preserve">7.19 - Certidão negativa de insolvência civil expedida pelo distribuidor do domicílio ou sede do licitante, caso se trate de pessoa física, desde que admitida a sua participação na licitação, ou de sociedade simples; </w:t>
      </w:r>
    </w:p>
    <w:p w14:paraId="15B66D2A" w14:textId="77777777" w:rsidR="00836563" w:rsidRPr="005E3F54" w:rsidRDefault="00836563" w:rsidP="005E3F54">
      <w:pPr>
        <w:spacing w:before="120" w:after="120"/>
        <w:jc w:val="both"/>
        <w:rPr>
          <w:sz w:val="24"/>
          <w:szCs w:val="24"/>
        </w:rPr>
      </w:pPr>
      <w:proofErr w:type="gramStart"/>
      <w:r w:rsidRPr="005E3F54">
        <w:rPr>
          <w:sz w:val="24"/>
          <w:szCs w:val="24"/>
        </w:rPr>
        <w:t>7.20 - Certidão negativa de falência expedida pelo distribuidor da sede do fornecedor - Lei nº 14.133, de 2021, art. 69, caput, inciso II)</w:t>
      </w:r>
      <w:proofErr w:type="gramEnd"/>
      <w:r w:rsidRPr="005E3F54">
        <w:rPr>
          <w:sz w:val="24"/>
          <w:szCs w:val="24"/>
        </w:rPr>
        <w:t>;</w:t>
      </w:r>
    </w:p>
    <w:p w14:paraId="128695A3" w14:textId="77777777" w:rsidR="00836563" w:rsidRPr="005E3F54" w:rsidRDefault="00836563" w:rsidP="005E3F54">
      <w:pPr>
        <w:spacing w:before="120" w:after="120"/>
        <w:jc w:val="both"/>
        <w:rPr>
          <w:sz w:val="24"/>
          <w:szCs w:val="24"/>
        </w:rPr>
      </w:pPr>
      <w:r w:rsidRPr="005E3F54">
        <w:rPr>
          <w:sz w:val="24"/>
          <w:szCs w:val="24"/>
        </w:rPr>
        <w:t xml:space="preserve">7.21 - Balanço patrimonial, demonstração de resultado de exercício e demais demonstrações contábeis dos </w:t>
      </w:r>
      <w:proofErr w:type="gramStart"/>
      <w:r w:rsidRPr="005E3F54">
        <w:rPr>
          <w:sz w:val="24"/>
          <w:szCs w:val="24"/>
        </w:rPr>
        <w:t>2</w:t>
      </w:r>
      <w:proofErr w:type="gramEnd"/>
      <w:r w:rsidRPr="005E3F54">
        <w:rPr>
          <w:sz w:val="24"/>
          <w:szCs w:val="24"/>
        </w:rPr>
        <w:t xml:space="preserve"> (dois) últimos exercícios sociais, comprovando índices de Liquidez Geral (LG), Liquidez Corrente (LC), e Solvência Geral (SG) superiores a 1 (um); </w:t>
      </w:r>
    </w:p>
    <w:p w14:paraId="50275C97" w14:textId="77777777" w:rsidR="00836563" w:rsidRPr="005E3F54" w:rsidRDefault="00836563" w:rsidP="005E3F54">
      <w:pPr>
        <w:spacing w:before="120" w:after="120"/>
        <w:jc w:val="both"/>
        <w:rPr>
          <w:sz w:val="24"/>
          <w:szCs w:val="24"/>
        </w:rPr>
      </w:pPr>
      <w:r w:rsidRPr="005E3F54">
        <w:rPr>
          <w:sz w:val="24"/>
          <w:szCs w:val="24"/>
        </w:rPr>
        <w:t>7.22 - As empresas criadas no exercício financeiro da licitação deverão atender a todas as exigências da habilitação e poderão substituir os demonstrativos contábeis pelo balanço de abertura. (Lei nº 14.133, de 2021, art. 65, §1º).</w:t>
      </w:r>
    </w:p>
    <w:p w14:paraId="1117E68C" w14:textId="77777777" w:rsidR="00836563" w:rsidRPr="005E3F54" w:rsidRDefault="00836563" w:rsidP="005E3F54">
      <w:pPr>
        <w:spacing w:before="120" w:after="120"/>
        <w:jc w:val="both"/>
        <w:rPr>
          <w:sz w:val="24"/>
          <w:szCs w:val="24"/>
        </w:rPr>
      </w:pPr>
      <w:r w:rsidRPr="005E3F54">
        <w:rPr>
          <w:sz w:val="24"/>
          <w:szCs w:val="24"/>
        </w:rPr>
        <w:t xml:space="preserve">7.23 - Os documentos referidos acima limitar-se-ão ao último exercício no caso de a pessoa jurídica ter sido constituída há menos de </w:t>
      </w:r>
      <w:proofErr w:type="gramStart"/>
      <w:r w:rsidRPr="005E3F54">
        <w:rPr>
          <w:sz w:val="24"/>
          <w:szCs w:val="24"/>
        </w:rPr>
        <w:t>2</w:t>
      </w:r>
      <w:proofErr w:type="gramEnd"/>
      <w:r w:rsidRPr="005E3F54">
        <w:rPr>
          <w:sz w:val="24"/>
          <w:szCs w:val="24"/>
        </w:rPr>
        <w:t xml:space="preserve"> (dois) anos. </w:t>
      </w:r>
    </w:p>
    <w:p w14:paraId="5CF44C98" w14:textId="77777777" w:rsidR="00836563" w:rsidRPr="005E3F54" w:rsidRDefault="00836563" w:rsidP="005E3F54">
      <w:pPr>
        <w:spacing w:before="120" w:after="120"/>
        <w:jc w:val="both"/>
        <w:rPr>
          <w:sz w:val="24"/>
          <w:szCs w:val="24"/>
        </w:rPr>
      </w:pPr>
      <w:r w:rsidRPr="005E3F54">
        <w:rPr>
          <w:sz w:val="24"/>
          <w:szCs w:val="24"/>
        </w:rPr>
        <w:t xml:space="preserve">7.24 - Os documentos referidos acima deverão ser exigidos conforme definido pela Receita Federal do Brasil para transmissão da Escrituração Contábil Digital - ECD ao </w:t>
      </w:r>
      <w:proofErr w:type="spellStart"/>
      <w:r w:rsidRPr="005E3F54">
        <w:rPr>
          <w:sz w:val="24"/>
          <w:szCs w:val="24"/>
        </w:rPr>
        <w:t>Sped</w:t>
      </w:r>
      <w:proofErr w:type="spellEnd"/>
      <w:r w:rsidRPr="005E3F54">
        <w:rPr>
          <w:sz w:val="24"/>
          <w:szCs w:val="24"/>
        </w:rPr>
        <w:t>.</w:t>
      </w:r>
    </w:p>
    <w:p w14:paraId="232B44DA" w14:textId="77777777" w:rsidR="00836563" w:rsidRPr="005E3F54" w:rsidRDefault="00836563" w:rsidP="005E3F54">
      <w:pPr>
        <w:spacing w:before="120" w:after="120"/>
        <w:jc w:val="both"/>
        <w:rPr>
          <w:sz w:val="24"/>
          <w:szCs w:val="24"/>
        </w:rPr>
      </w:pPr>
      <w:r w:rsidRPr="005E3F54">
        <w:rPr>
          <w:sz w:val="24"/>
          <w:szCs w:val="24"/>
        </w:rPr>
        <w:t xml:space="preserve">7.25 - Caso a empresa licitante apresente resultado inferior ou igual a </w:t>
      </w:r>
      <w:proofErr w:type="gramStart"/>
      <w:r w:rsidRPr="005E3F54">
        <w:rPr>
          <w:sz w:val="24"/>
          <w:szCs w:val="24"/>
        </w:rPr>
        <w:t>1</w:t>
      </w:r>
      <w:proofErr w:type="gramEnd"/>
      <w:r w:rsidRPr="005E3F54">
        <w:rPr>
          <w:sz w:val="24"/>
          <w:szCs w:val="24"/>
        </w:rPr>
        <w:t xml:space="preserve"> (um) em qualquer dos índices de Liquidez Geral (LG), Solvência Geral (SG) e Liquidez Corrente (LC), será exigido para fins de habilitação patrimônio líquido mínimo de 2% (dois por cento) do valor total estimado da contratação.</w:t>
      </w:r>
    </w:p>
    <w:p w14:paraId="4DFD2CAC" w14:textId="77777777" w:rsidR="00836563" w:rsidRPr="005E3F54" w:rsidRDefault="00836563" w:rsidP="005E3F54">
      <w:pPr>
        <w:spacing w:before="120" w:after="120"/>
        <w:jc w:val="both"/>
        <w:rPr>
          <w:sz w:val="24"/>
          <w:szCs w:val="24"/>
        </w:rPr>
      </w:pPr>
      <w:r w:rsidRPr="005E3F54">
        <w:rPr>
          <w:sz w:val="24"/>
          <w:szCs w:val="24"/>
        </w:rPr>
        <w:t>7.26 - As empresas criadas no exercício financeiro da licitação deverão atender a todas as exigências da habilitação e poderão substituir os demonstrativos contábeis pelo balanço de abertura. (Lei nº 14.133, de 2021, art. 65, §1º</w:t>
      </w:r>
      <w:proofErr w:type="gramStart"/>
      <w:r w:rsidRPr="005E3F54">
        <w:rPr>
          <w:sz w:val="24"/>
          <w:szCs w:val="24"/>
        </w:rPr>
        <w:t>)</w:t>
      </w:r>
      <w:proofErr w:type="gramEnd"/>
    </w:p>
    <w:p w14:paraId="04A79549" w14:textId="77777777" w:rsidR="00836563" w:rsidRPr="005E3F54" w:rsidRDefault="00836563" w:rsidP="005E3F54">
      <w:pPr>
        <w:pStyle w:val="Nvel1-SemNum"/>
        <w:spacing w:before="120" w:after="120"/>
        <w:ind w:left="0"/>
        <w:rPr>
          <w:rFonts w:ascii="Times New Roman" w:hAnsi="Times New Roman" w:cs="Times New Roman"/>
          <w:color w:val="auto"/>
          <w:sz w:val="24"/>
          <w:szCs w:val="24"/>
        </w:rPr>
      </w:pPr>
      <w:r w:rsidRPr="005E3F54">
        <w:rPr>
          <w:rFonts w:ascii="Times New Roman" w:hAnsi="Times New Roman" w:cs="Times New Roman"/>
          <w:color w:val="auto"/>
          <w:sz w:val="24"/>
          <w:szCs w:val="24"/>
        </w:rPr>
        <w:t>Qualificação Técnica</w:t>
      </w:r>
    </w:p>
    <w:p w14:paraId="2C16B9FB" w14:textId="77777777" w:rsidR="00836563" w:rsidRPr="005E3F54" w:rsidRDefault="00836563" w:rsidP="005E3F54">
      <w:pPr>
        <w:pStyle w:val="Nivel2"/>
        <w:spacing w:line="240" w:lineRule="auto"/>
        <w:ind w:left="0" w:firstLine="0"/>
        <w:rPr>
          <w:rFonts w:ascii="Times New Roman" w:hAnsi="Times New Roman" w:cs="Times New Roman"/>
          <w:sz w:val="24"/>
          <w:szCs w:val="24"/>
        </w:rPr>
      </w:pPr>
      <w:r w:rsidRPr="005E3F54">
        <w:rPr>
          <w:rFonts w:ascii="Times New Roman" w:hAnsi="Times New Roman" w:cs="Times New Roman"/>
          <w:sz w:val="24"/>
          <w:szCs w:val="24"/>
        </w:rPr>
        <w:t>7.27 -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bens em prazo, características e quantidades compatíveis os descritos no instrumento convocatório e seus anexos.</w:t>
      </w:r>
    </w:p>
    <w:p w14:paraId="7EE9AF51" w14:textId="77777777" w:rsidR="00836563" w:rsidRPr="005E3F54" w:rsidRDefault="00836563" w:rsidP="005E3F54">
      <w:pPr>
        <w:spacing w:before="120" w:after="120"/>
        <w:jc w:val="both"/>
        <w:rPr>
          <w:b/>
          <w:sz w:val="24"/>
          <w:szCs w:val="24"/>
        </w:rPr>
      </w:pPr>
      <w:r w:rsidRPr="005E3F54">
        <w:rPr>
          <w:b/>
          <w:sz w:val="24"/>
          <w:szCs w:val="24"/>
        </w:rPr>
        <w:t>8 – OBRIGAÇÕES DA CONTRATADA</w:t>
      </w:r>
    </w:p>
    <w:p w14:paraId="65F7AE29" w14:textId="77777777" w:rsidR="00836563" w:rsidRPr="005E3F54" w:rsidRDefault="00836563" w:rsidP="005E3F54">
      <w:pPr>
        <w:spacing w:before="120" w:after="120"/>
        <w:jc w:val="both"/>
        <w:rPr>
          <w:sz w:val="24"/>
          <w:szCs w:val="24"/>
        </w:rPr>
      </w:pPr>
      <w:r w:rsidRPr="005E3F54">
        <w:rPr>
          <w:sz w:val="24"/>
          <w:szCs w:val="24"/>
        </w:rPr>
        <w:lastRenderedPageBreak/>
        <w:t>8.1 – A CONTRATADA deve cumprir todas as obrigações constantes no instrumento convocatório, seus anexos e sua proposta, assumindo como exclusivamente seus os riscos e as despesas decorrentes da boa execução do objeto e, ainda:</w:t>
      </w:r>
    </w:p>
    <w:p w14:paraId="69E13EC6" w14:textId="77777777" w:rsidR="00836563" w:rsidRPr="005E3F54" w:rsidRDefault="00836563" w:rsidP="005E3F54">
      <w:pPr>
        <w:spacing w:before="120" w:after="120"/>
        <w:jc w:val="both"/>
        <w:rPr>
          <w:sz w:val="24"/>
          <w:szCs w:val="24"/>
        </w:rPr>
      </w:pPr>
      <w:r w:rsidRPr="005E3F54">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5E3F54">
        <w:rPr>
          <w:sz w:val="24"/>
          <w:szCs w:val="24"/>
        </w:rPr>
        <w:t>a</w:t>
      </w:r>
      <w:proofErr w:type="gramEnd"/>
      <w:r w:rsidRPr="005E3F54">
        <w:rPr>
          <w:sz w:val="24"/>
          <w:szCs w:val="24"/>
        </w:rPr>
        <w:t xml:space="preserve">: marca, fabricante, prazo de garantia, quando couber; </w:t>
      </w:r>
    </w:p>
    <w:p w14:paraId="013210A5" w14:textId="77777777" w:rsidR="00836563" w:rsidRPr="005E3F54" w:rsidRDefault="00836563" w:rsidP="005E3F54">
      <w:pPr>
        <w:spacing w:before="120" w:after="120"/>
        <w:jc w:val="both"/>
        <w:rPr>
          <w:sz w:val="24"/>
          <w:szCs w:val="24"/>
        </w:rPr>
      </w:pPr>
      <w:r w:rsidRPr="005E3F54">
        <w:rPr>
          <w:sz w:val="24"/>
          <w:szCs w:val="24"/>
        </w:rPr>
        <w:t>8.1.2 – Responsabilizar-se pelos vícios e danos decorrentes do objeto, de acordo com o Código de Defesa do Consumidor (Lei nº 8.078/1990);</w:t>
      </w:r>
    </w:p>
    <w:p w14:paraId="78B52DD4" w14:textId="77777777" w:rsidR="00836563" w:rsidRPr="005E3F54" w:rsidRDefault="00836563" w:rsidP="005E3F54">
      <w:pPr>
        <w:widowControl w:val="0"/>
        <w:shd w:val="clear" w:color="auto" w:fill="FFFFFF"/>
        <w:tabs>
          <w:tab w:val="left" w:pos="0"/>
        </w:tabs>
        <w:spacing w:before="120" w:after="120"/>
        <w:jc w:val="both"/>
        <w:rPr>
          <w:color w:val="FF0000"/>
          <w:sz w:val="24"/>
          <w:szCs w:val="24"/>
        </w:rPr>
      </w:pPr>
      <w:r w:rsidRPr="005E3F54">
        <w:rPr>
          <w:sz w:val="24"/>
          <w:szCs w:val="24"/>
        </w:rPr>
        <w:t xml:space="preserve">8.1.3 – Substituir, em até 05(cinco) dias úteis, os itens que apresentarem incompatibilidade com a descrição do bem, </w:t>
      </w:r>
      <w:proofErr w:type="gramStart"/>
      <w:r w:rsidRPr="005E3F54">
        <w:rPr>
          <w:sz w:val="24"/>
          <w:szCs w:val="24"/>
        </w:rPr>
        <w:t>estiverem</w:t>
      </w:r>
      <w:proofErr w:type="gramEnd"/>
      <w:r w:rsidRPr="005E3F54">
        <w:rPr>
          <w:sz w:val="24"/>
          <w:szCs w:val="24"/>
        </w:rPr>
        <w:t xml:space="preserve"> danificados ou fora do prazo de validade.</w:t>
      </w:r>
    </w:p>
    <w:p w14:paraId="59AC1E71" w14:textId="77777777" w:rsidR="00836563" w:rsidRPr="005E3F54" w:rsidRDefault="00836563" w:rsidP="005E3F54">
      <w:pPr>
        <w:spacing w:before="120" w:after="120"/>
        <w:jc w:val="both"/>
        <w:rPr>
          <w:sz w:val="24"/>
          <w:szCs w:val="24"/>
        </w:rPr>
      </w:pPr>
      <w:r w:rsidRPr="005E3F54">
        <w:rPr>
          <w:sz w:val="24"/>
          <w:szCs w:val="24"/>
        </w:rPr>
        <w:t>8.1.4 – Comunicar à Administração, com antecedência mínima de 24 (vinte e quatro) horas que antecede a data da entrega, os motivos que impossibilitem o cumprimento do prazo previsto, com a devida comprovação;</w:t>
      </w:r>
    </w:p>
    <w:p w14:paraId="3B18C72B" w14:textId="77777777" w:rsidR="00836563" w:rsidRPr="005E3F54" w:rsidRDefault="00836563" w:rsidP="005E3F54">
      <w:pPr>
        <w:spacing w:before="120" w:after="120"/>
        <w:jc w:val="both"/>
        <w:rPr>
          <w:sz w:val="24"/>
          <w:szCs w:val="24"/>
        </w:rPr>
      </w:pPr>
      <w:r w:rsidRPr="005E3F54">
        <w:rPr>
          <w:sz w:val="24"/>
          <w:szCs w:val="24"/>
        </w:rPr>
        <w:t>8.1.5 – Manter, durante toda a execução do contrato, em compatibilidade com as obrigações assumidas, todas as condições de habilitação e qualificação exigidas na licitação;</w:t>
      </w:r>
    </w:p>
    <w:p w14:paraId="409D8899" w14:textId="77777777" w:rsidR="00836563" w:rsidRPr="005E3F54" w:rsidRDefault="00836563" w:rsidP="005E3F54">
      <w:pPr>
        <w:spacing w:before="120" w:after="120"/>
        <w:jc w:val="both"/>
        <w:rPr>
          <w:sz w:val="24"/>
          <w:szCs w:val="24"/>
        </w:rPr>
      </w:pPr>
      <w:r w:rsidRPr="005E3F54">
        <w:rPr>
          <w:sz w:val="24"/>
          <w:szCs w:val="24"/>
        </w:rPr>
        <w:t>8.1.6 – Indicar preposto para representá-la durante a execução do contrato;</w:t>
      </w:r>
    </w:p>
    <w:p w14:paraId="768E3676" w14:textId="77777777" w:rsidR="00836563" w:rsidRPr="005E3F54" w:rsidRDefault="00836563" w:rsidP="005E3F54">
      <w:pPr>
        <w:spacing w:before="120" w:after="120"/>
        <w:jc w:val="both"/>
        <w:rPr>
          <w:sz w:val="24"/>
          <w:szCs w:val="24"/>
        </w:rPr>
      </w:pPr>
      <w:r w:rsidRPr="005E3F54">
        <w:rPr>
          <w:sz w:val="24"/>
          <w:szCs w:val="24"/>
        </w:rPr>
        <w:t>8.1.7 – Comunicar à Administração sobre qualquer alteração no endereço, conta bancária ou outros dados necessários para recebimento de correspondência, enquanto perdurar os efeitos da contratação;</w:t>
      </w:r>
    </w:p>
    <w:p w14:paraId="48CC47C0" w14:textId="77777777" w:rsidR="00836563" w:rsidRPr="005E3F54" w:rsidRDefault="00836563" w:rsidP="005E3F54">
      <w:pPr>
        <w:spacing w:before="120" w:after="120"/>
        <w:jc w:val="both"/>
        <w:rPr>
          <w:sz w:val="24"/>
          <w:szCs w:val="24"/>
        </w:rPr>
      </w:pPr>
      <w:r w:rsidRPr="005E3F54">
        <w:rPr>
          <w:sz w:val="24"/>
          <w:szCs w:val="24"/>
        </w:rPr>
        <w:t>8.1.8 – Receber as comunicações da Administração e respondê-las ou atendê-las nos prazos específicos constantes da comunicação;</w:t>
      </w:r>
    </w:p>
    <w:p w14:paraId="5FE96664" w14:textId="77777777" w:rsidR="00836563" w:rsidRPr="005E3F54" w:rsidRDefault="00836563" w:rsidP="005E3F54">
      <w:pPr>
        <w:spacing w:before="120" w:after="120"/>
        <w:jc w:val="both"/>
        <w:rPr>
          <w:sz w:val="24"/>
          <w:szCs w:val="24"/>
        </w:rPr>
      </w:pPr>
      <w:r w:rsidRPr="005E3F54">
        <w:rPr>
          <w:sz w:val="24"/>
          <w:szCs w:val="24"/>
        </w:rPr>
        <w:t>8.1.9 – Arcar com todas as despesas diretas e indiretas decorrentes do objeto, tais como tributos, encargos sociais e trabalhistas, transporte, depósito e entrega dos objetos.</w:t>
      </w:r>
    </w:p>
    <w:p w14:paraId="1809FBC6" w14:textId="77777777" w:rsidR="00836563" w:rsidRPr="005E3F54" w:rsidRDefault="00836563" w:rsidP="005E3F54">
      <w:pPr>
        <w:spacing w:before="120" w:after="120"/>
        <w:jc w:val="both"/>
        <w:rPr>
          <w:b/>
          <w:sz w:val="24"/>
          <w:szCs w:val="24"/>
        </w:rPr>
      </w:pPr>
      <w:r w:rsidRPr="005E3F54">
        <w:rPr>
          <w:b/>
          <w:sz w:val="24"/>
          <w:szCs w:val="24"/>
        </w:rPr>
        <w:t>9 – OBRIGAÇÕES DA ADMINISTRAÇÃO</w:t>
      </w:r>
    </w:p>
    <w:p w14:paraId="520C8E8E" w14:textId="77777777" w:rsidR="00836563" w:rsidRPr="005E3F54" w:rsidRDefault="00836563" w:rsidP="005E3F54">
      <w:pPr>
        <w:spacing w:before="120" w:after="120"/>
        <w:jc w:val="both"/>
        <w:rPr>
          <w:sz w:val="24"/>
          <w:szCs w:val="24"/>
        </w:rPr>
      </w:pPr>
      <w:r w:rsidRPr="005E3F54">
        <w:rPr>
          <w:sz w:val="24"/>
          <w:szCs w:val="24"/>
        </w:rPr>
        <w:t>9.1 – A Administração está sujeita às seguintes obrigações:</w:t>
      </w:r>
    </w:p>
    <w:p w14:paraId="46C5BD32" w14:textId="77777777" w:rsidR="00836563" w:rsidRPr="005E3F54" w:rsidRDefault="00836563" w:rsidP="005E3F54">
      <w:pPr>
        <w:spacing w:before="120" w:after="120"/>
        <w:jc w:val="both"/>
        <w:rPr>
          <w:sz w:val="24"/>
          <w:szCs w:val="24"/>
        </w:rPr>
      </w:pPr>
      <w:r w:rsidRPr="005E3F54">
        <w:rPr>
          <w:sz w:val="24"/>
          <w:szCs w:val="24"/>
        </w:rPr>
        <w:t>9.1.1 – Emitir a ordem de fornecimento e receber o objeto no prazo e condições estabelecidas no instrumento convocatório e seus anexos;</w:t>
      </w:r>
    </w:p>
    <w:p w14:paraId="2AF7F850" w14:textId="77777777" w:rsidR="00836563" w:rsidRPr="005E3F54" w:rsidRDefault="00836563" w:rsidP="005E3F54">
      <w:pPr>
        <w:spacing w:before="120" w:after="120"/>
        <w:jc w:val="both"/>
        <w:rPr>
          <w:sz w:val="24"/>
          <w:szCs w:val="24"/>
        </w:rPr>
      </w:pPr>
      <w:r w:rsidRPr="005E3F54">
        <w:rPr>
          <w:sz w:val="24"/>
          <w:szCs w:val="24"/>
        </w:rPr>
        <w:t>9.1.2 – Verificar minuciosamente, no prazo fixado, a conformidade dos bens recebidos provisoriamente com as especificações constantes do instrumento convocatório e da proposta, para fins de aceitação e recebimento definitivo;</w:t>
      </w:r>
    </w:p>
    <w:p w14:paraId="05FDE40A" w14:textId="77777777" w:rsidR="00836563" w:rsidRPr="005E3F54" w:rsidRDefault="00836563" w:rsidP="005E3F54">
      <w:pPr>
        <w:spacing w:before="120" w:after="120"/>
        <w:jc w:val="both"/>
        <w:rPr>
          <w:sz w:val="24"/>
          <w:szCs w:val="24"/>
        </w:rPr>
      </w:pPr>
      <w:r w:rsidRPr="005E3F54">
        <w:rPr>
          <w:sz w:val="24"/>
          <w:szCs w:val="24"/>
        </w:rPr>
        <w:t>9.1.3 – Comunicar à CONTRATADA, por escrito, sobre imperfeições, falhas ou irregularidades verificadas no objeto fornecido, para que seja substituído, reparado ou corrigido;</w:t>
      </w:r>
    </w:p>
    <w:p w14:paraId="78221857" w14:textId="77777777" w:rsidR="00836563" w:rsidRPr="005E3F54" w:rsidRDefault="00836563" w:rsidP="005E3F54">
      <w:pPr>
        <w:spacing w:before="120" w:after="120"/>
        <w:jc w:val="both"/>
        <w:rPr>
          <w:sz w:val="24"/>
          <w:szCs w:val="24"/>
        </w:rPr>
      </w:pPr>
      <w:r w:rsidRPr="005E3F54">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4F0CB119" w14:textId="77777777" w:rsidR="00836563" w:rsidRPr="005E3F54" w:rsidRDefault="00836563" w:rsidP="005E3F54">
      <w:pPr>
        <w:spacing w:before="120" w:after="120"/>
        <w:jc w:val="both"/>
        <w:rPr>
          <w:sz w:val="24"/>
          <w:szCs w:val="24"/>
        </w:rPr>
      </w:pPr>
      <w:r w:rsidRPr="005E3F54">
        <w:rPr>
          <w:sz w:val="24"/>
          <w:szCs w:val="24"/>
        </w:rPr>
        <w:t>9.1.5 – Efetuar o pagamento à CONTRATADA no valor correspondente aos bens entregues, no prazo e forma estabelecidos no instrumento convocatório e seus anexos.</w:t>
      </w:r>
    </w:p>
    <w:p w14:paraId="34F2F0B6" w14:textId="77777777" w:rsidR="00836563" w:rsidRPr="005E3F54" w:rsidRDefault="00836563" w:rsidP="005E3F54">
      <w:pPr>
        <w:spacing w:before="120" w:after="120"/>
        <w:jc w:val="both"/>
        <w:rPr>
          <w:sz w:val="24"/>
          <w:szCs w:val="24"/>
        </w:rPr>
      </w:pPr>
      <w:r w:rsidRPr="005E3F54">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67094DC8" w14:textId="77777777" w:rsidR="00836563" w:rsidRPr="005E3F54" w:rsidRDefault="00836563" w:rsidP="005E3F54">
      <w:pPr>
        <w:pStyle w:val="Nivel01"/>
        <w:tabs>
          <w:tab w:val="clear" w:pos="567"/>
          <w:tab w:val="left" w:pos="0"/>
        </w:tabs>
        <w:spacing w:before="120" w:after="120"/>
        <w:ind w:left="0" w:firstLine="0"/>
        <w:rPr>
          <w:rFonts w:ascii="Times New Roman" w:hAnsi="Times New Roman" w:cs="Times New Roman"/>
          <w:sz w:val="24"/>
          <w:szCs w:val="24"/>
        </w:rPr>
      </w:pPr>
      <w:r w:rsidRPr="005E3F54">
        <w:rPr>
          <w:rFonts w:ascii="Times New Roman" w:hAnsi="Times New Roman" w:cs="Times New Roman"/>
          <w:sz w:val="24"/>
          <w:szCs w:val="24"/>
        </w:rPr>
        <w:lastRenderedPageBreak/>
        <w:t>10 - ESTIMATIVAS DO VALOR DA CONTRATAÇÃO</w:t>
      </w:r>
    </w:p>
    <w:p w14:paraId="6AF9DF6D" w14:textId="77777777" w:rsidR="00836563" w:rsidRPr="005E3F54" w:rsidRDefault="00836563" w:rsidP="005E3F54">
      <w:pPr>
        <w:pStyle w:val="Nivel2"/>
        <w:spacing w:line="240" w:lineRule="auto"/>
        <w:ind w:left="0" w:firstLine="0"/>
        <w:rPr>
          <w:rFonts w:ascii="Times New Roman" w:hAnsi="Times New Roman" w:cs="Times New Roman"/>
          <w:b/>
          <w:bCs/>
          <w:sz w:val="24"/>
          <w:szCs w:val="24"/>
        </w:rPr>
      </w:pPr>
      <w:r w:rsidRPr="005E3F54">
        <w:rPr>
          <w:rFonts w:ascii="Times New Roman" w:hAnsi="Times New Roman" w:cs="Times New Roman"/>
          <w:sz w:val="24"/>
          <w:szCs w:val="24"/>
        </w:rPr>
        <w:t xml:space="preserve">10.1 - O custo estimado total da contratação é de </w:t>
      </w:r>
      <w:r w:rsidRPr="005E3F54">
        <w:rPr>
          <w:rFonts w:ascii="Times New Roman" w:hAnsi="Times New Roman" w:cs="Times New Roman"/>
          <w:b/>
          <w:sz w:val="24"/>
          <w:szCs w:val="24"/>
        </w:rPr>
        <w:t>R$160.040,39 (Cento e sessenta mil, quarenta reais e trinta e nove centavos)</w:t>
      </w:r>
      <w:r w:rsidRPr="005E3F54">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Secretaria Municipal de Gestão e Compras.</w:t>
      </w:r>
    </w:p>
    <w:p w14:paraId="0EFD3669" w14:textId="77777777" w:rsidR="00836563" w:rsidRPr="005E3F54" w:rsidRDefault="00836563" w:rsidP="005E3F54">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5E3F54">
        <w:rPr>
          <w:rFonts w:ascii="Times New Roman" w:hAnsi="Times New Roman" w:cs="Times New Roman"/>
          <w:sz w:val="24"/>
          <w:szCs w:val="24"/>
        </w:rPr>
        <w:t>11 - ADEQUAÇÃO</w:t>
      </w:r>
      <w:proofErr w:type="gramEnd"/>
      <w:r w:rsidRPr="005E3F54">
        <w:rPr>
          <w:rFonts w:ascii="Times New Roman" w:hAnsi="Times New Roman" w:cs="Times New Roman"/>
          <w:sz w:val="24"/>
          <w:szCs w:val="24"/>
        </w:rPr>
        <w:t xml:space="preserve"> ORÇAMENTÁRIA</w:t>
      </w:r>
    </w:p>
    <w:p w14:paraId="231D1D82" w14:textId="77777777" w:rsidR="00836563" w:rsidRPr="005E3F54" w:rsidRDefault="00836563" w:rsidP="005E3F54">
      <w:pPr>
        <w:pStyle w:val="Nivel2"/>
        <w:spacing w:line="240" w:lineRule="auto"/>
        <w:ind w:left="0" w:firstLine="0"/>
        <w:rPr>
          <w:rFonts w:ascii="Times New Roman" w:eastAsia="Arial" w:hAnsi="Times New Roman" w:cs="Times New Roman"/>
          <w:sz w:val="24"/>
          <w:szCs w:val="24"/>
        </w:rPr>
      </w:pPr>
      <w:r w:rsidRPr="005E3F54">
        <w:rPr>
          <w:rFonts w:ascii="Times New Roman" w:eastAsia="Arial" w:hAnsi="Times New Roman" w:cs="Times New Roman"/>
          <w:sz w:val="24"/>
          <w:szCs w:val="24"/>
        </w:rPr>
        <w:t xml:space="preserve">11.1 - As despesas decorrentes da presente contratação correrão à conta de recursos específicos consignados no Orçamento Geral do Município, através do </w:t>
      </w:r>
      <w:r w:rsidRPr="005E3F54">
        <w:rPr>
          <w:rFonts w:ascii="Times New Roman" w:eastAsia="Arial" w:hAnsi="Times New Roman" w:cs="Times New Roman"/>
          <w:b/>
          <w:sz w:val="24"/>
          <w:szCs w:val="24"/>
        </w:rPr>
        <w:t>Fundo Municipal de Assistência Social</w:t>
      </w:r>
      <w:r w:rsidRPr="005E3F54">
        <w:rPr>
          <w:rFonts w:ascii="Times New Roman" w:eastAsia="Arial" w:hAnsi="Times New Roman" w:cs="Times New Roman"/>
          <w:sz w:val="24"/>
          <w:szCs w:val="24"/>
        </w:rPr>
        <w:t>.</w:t>
      </w:r>
    </w:p>
    <w:p w14:paraId="2F01C305" w14:textId="77777777" w:rsidR="00836563" w:rsidRPr="005E3F54" w:rsidRDefault="00836563" w:rsidP="005E3F54">
      <w:pPr>
        <w:tabs>
          <w:tab w:val="left" w:pos="913"/>
        </w:tabs>
        <w:spacing w:before="120" w:after="120"/>
        <w:rPr>
          <w:sz w:val="24"/>
          <w:szCs w:val="24"/>
        </w:rPr>
      </w:pPr>
      <w:r w:rsidRPr="005E3F54">
        <w:rPr>
          <w:iCs/>
          <w:sz w:val="24"/>
          <w:szCs w:val="24"/>
        </w:rPr>
        <w:t>11.2</w:t>
      </w:r>
      <w:r w:rsidRPr="005E3F54">
        <w:rPr>
          <w:sz w:val="24"/>
          <w:szCs w:val="24"/>
        </w:rPr>
        <w:t xml:space="preserve"> - A licitação será regida pela Lei Federal nº 14.133/2021.</w:t>
      </w:r>
    </w:p>
    <w:p w14:paraId="71A35288" w14:textId="77777777" w:rsidR="00836563" w:rsidRPr="002E7B2F" w:rsidRDefault="00836563" w:rsidP="00836563">
      <w:pPr>
        <w:pStyle w:val="Nivel2"/>
        <w:spacing w:line="360" w:lineRule="auto"/>
        <w:ind w:left="0" w:firstLine="0"/>
        <w:rPr>
          <w:rFonts w:ascii="Times New Roman" w:hAnsi="Times New Roman" w:cs="Times New Roman"/>
          <w:i/>
          <w:iCs/>
          <w:color w:val="FF0000"/>
          <w:sz w:val="22"/>
          <w:szCs w:val="22"/>
        </w:rPr>
      </w:pPr>
    </w:p>
    <w:p w14:paraId="21A222B2" w14:textId="77777777" w:rsidR="00836563" w:rsidRPr="002E7B2F" w:rsidRDefault="00836563" w:rsidP="00836563">
      <w:pPr>
        <w:pStyle w:val="Nivel2"/>
        <w:spacing w:before="0" w:after="0" w:line="240" w:lineRule="auto"/>
        <w:ind w:left="0" w:firstLine="567"/>
        <w:jc w:val="center"/>
        <w:rPr>
          <w:rFonts w:ascii="Times New Roman" w:hAnsi="Times New Roman" w:cs="Times New Roman"/>
          <w:b/>
          <w:iCs/>
          <w:color w:val="auto"/>
          <w:sz w:val="22"/>
          <w:szCs w:val="22"/>
        </w:rPr>
      </w:pPr>
      <w:r w:rsidRPr="002E7B2F">
        <w:rPr>
          <w:rFonts w:ascii="Times New Roman" w:hAnsi="Times New Roman" w:cs="Times New Roman"/>
          <w:b/>
          <w:iCs/>
          <w:color w:val="auto"/>
          <w:sz w:val="22"/>
          <w:szCs w:val="22"/>
        </w:rPr>
        <w:t>Carla Martins de Souza Dutra Silva</w:t>
      </w:r>
    </w:p>
    <w:p w14:paraId="6419C0BB" w14:textId="77777777" w:rsidR="00836563" w:rsidRPr="002E7B2F" w:rsidRDefault="00836563" w:rsidP="00836563">
      <w:pPr>
        <w:pStyle w:val="Nivel2"/>
        <w:spacing w:before="0" w:after="0" w:line="240" w:lineRule="auto"/>
        <w:ind w:left="0" w:firstLine="567"/>
        <w:jc w:val="center"/>
        <w:rPr>
          <w:rFonts w:ascii="Times New Roman" w:hAnsi="Times New Roman" w:cs="Times New Roman"/>
          <w:iCs/>
          <w:color w:val="auto"/>
          <w:sz w:val="22"/>
          <w:szCs w:val="22"/>
        </w:rPr>
      </w:pPr>
      <w:r w:rsidRPr="002E7B2F">
        <w:rPr>
          <w:rFonts w:ascii="Times New Roman" w:hAnsi="Times New Roman" w:cs="Times New Roman"/>
          <w:iCs/>
          <w:color w:val="auto"/>
          <w:sz w:val="22"/>
          <w:szCs w:val="22"/>
        </w:rPr>
        <w:t>Chefe de Planejamento e Projetos Básicos</w:t>
      </w:r>
    </w:p>
    <w:p w14:paraId="4B03BD5E" w14:textId="77777777" w:rsidR="00836563" w:rsidRPr="002E7B2F" w:rsidRDefault="00836563" w:rsidP="00836563">
      <w:pPr>
        <w:pStyle w:val="Nivel2"/>
        <w:spacing w:before="0" w:after="0" w:line="240" w:lineRule="auto"/>
        <w:ind w:left="0" w:firstLine="567"/>
        <w:jc w:val="center"/>
        <w:rPr>
          <w:rFonts w:ascii="Times New Roman" w:hAnsi="Times New Roman" w:cs="Times New Roman"/>
          <w:iCs/>
          <w:color w:val="auto"/>
          <w:sz w:val="22"/>
          <w:szCs w:val="22"/>
        </w:rPr>
      </w:pPr>
      <w:r w:rsidRPr="002E7B2F">
        <w:rPr>
          <w:rFonts w:ascii="Times New Roman" w:hAnsi="Times New Roman" w:cs="Times New Roman"/>
          <w:iCs/>
          <w:color w:val="auto"/>
          <w:sz w:val="22"/>
          <w:szCs w:val="22"/>
        </w:rPr>
        <w:t>Responsável pela elaboração do Termo de Referência</w:t>
      </w:r>
    </w:p>
    <w:p w14:paraId="6984AD84" w14:textId="77777777" w:rsidR="00836563" w:rsidRPr="002E7B2F" w:rsidRDefault="00836563" w:rsidP="00836563">
      <w:pPr>
        <w:pStyle w:val="Nivel2"/>
        <w:spacing w:before="0" w:after="0" w:line="240" w:lineRule="auto"/>
        <w:ind w:left="0" w:firstLine="567"/>
        <w:jc w:val="center"/>
        <w:rPr>
          <w:rFonts w:ascii="Times New Roman" w:hAnsi="Times New Roman"/>
          <w:sz w:val="22"/>
          <w:szCs w:val="22"/>
        </w:rPr>
      </w:pPr>
      <w:r w:rsidRPr="002E7B2F">
        <w:rPr>
          <w:rFonts w:ascii="Times New Roman" w:hAnsi="Times New Roman" w:cs="Times New Roman"/>
          <w:iCs/>
          <w:color w:val="auto"/>
          <w:sz w:val="22"/>
          <w:szCs w:val="22"/>
        </w:rPr>
        <w:t>Matrícula nº 12/3618</w:t>
      </w:r>
    </w:p>
    <w:p w14:paraId="431478E6" w14:textId="77777777" w:rsidR="008D1620" w:rsidRDefault="008D1620" w:rsidP="00234016">
      <w:pPr>
        <w:jc w:val="center"/>
        <w:rPr>
          <w:b/>
          <w:sz w:val="24"/>
          <w:szCs w:val="24"/>
        </w:rPr>
      </w:pPr>
    </w:p>
    <w:p w14:paraId="036EE919" w14:textId="77777777" w:rsidR="008D1620" w:rsidRDefault="008D1620" w:rsidP="00234016">
      <w:pPr>
        <w:jc w:val="center"/>
        <w:rPr>
          <w:b/>
          <w:sz w:val="24"/>
          <w:szCs w:val="24"/>
        </w:rPr>
      </w:pPr>
    </w:p>
    <w:p w14:paraId="50F119E1" w14:textId="77777777" w:rsidR="008D1620" w:rsidRDefault="008D1620" w:rsidP="00234016">
      <w:pPr>
        <w:jc w:val="center"/>
        <w:rPr>
          <w:b/>
          <w:sz w:val="24"/>
          <w:szCs w:val="24"/>
        </w:rPr>
      </w:pPr>
    </w:p>
    <w:p w14:paraId="4C7AB69D" w14:textId="77777777" w:rsidR="008D1620" w:rsidRDefault="008D1620" w:rsidP="00234016">
      <w:pPr>
        <w:jc w:val="center"/>
        <w:rPr>
          <w:b/>
          <w:sz w:val="24"/>
          <w:szCs w:val="24"/>
        </w:rPr>
      </w:pPr>
    </w:p>
    <w:p w14:paraId="65FBB8EA" w14:textId="77777777" w:rsidR="00751B6C" w:rsidRDefault="00751B6C" w:rsidP="00234016">
      <w:pPr>
        <w:jc w:val="center"/>
        <w:rPr>
          <w:b/>
          <w:sz w:val="24"/>
          <w:szCs w:val="24"/>
        </w:rPr>
      </w:pPr>
    </w:p>
    <w:p w14:paraId="04F1E22C" w14:textId="77777777" w:rsidR="00751B6C" w:rsidRDefault="00751B6C" w:rsidP="00234016">
      <w:pPr>
        <w:jc w:val="center"/>
        <w:rPr>
          <w:b/>
          <w:sz w:val="24"/>
          <w:szCs w:val="24"/>
        </w:rPr>
      </w:pPr>
    </w:p>
    <w:p w14:paraId="4E7E5A72" w14:textId="77777777" w:rsidR="00751B6C" w:rsidRDefault="00751B6C" w:rsidP="00234016">
      <w:pPr>
        <w:jc w:val="center"/>
        <w:rPr>
          <w:b/>
          <w:sz w:val="24"/>
          <w:szCs w:val="24"/>
        </w:rPr>
      </w:pPr>
    </w:p>
    <w:p w14:paraId="6060A48C" w14:textId="77777777" w:rsidR="00751B6C" w:rsidRDefault="00751B6C" w:rsidP="00234016">
      <w:pPr>
        <w:jc w:val="center"/>
        <w:rPr>
          <w:b/>
          <w:sz w:val="24"/>
          <w:szCs w:val="24"/>
        </w:rPr>
      </w:pPr>
    </w:p>
    <w:p w14:paraId="76958697" w14:textId="77777777" w:rsidR="00751B6C" w:rsidRDefault="00751B6C" w:rsidP="00234016">
      <w:pPr>
        <w:jc w:val="center"/>
        <w:rPr>
          <w:b/>
          <w:sz w:val="24"/>
          <w:szCs w:val="24"/>
        </w:rPr>
      </w:pPr>
    </w:p>
    <w:p w14:paraId="61595919" w14:textId="77777777" w:rsidR="00751B6C" w:rsidRDefault="00751B6C" w:rsidP="00234016">
      <w:pPr>
        <w:jc w:val="center"/>
        <w:rPr>
          <w:b/>
          <w:sz w:val="24"/>
          <w:szCs w:val="24"/>
        </w:rPr>
      </w:pPr>
    </w:p>
    <w:p w14:paraId="3BBBF2DE" w14:textId="77777777" w:rsidR="00751B6C" w:rsidRDefault="00751B6C" w:rsidP="00234016">
      <w:pPr>
        <w:jc w:val="center"/>
        <w:rPr>
          <w:b/>
          <w:sz w:val="24"/>
          <w:szCs w:val="24"/>
        </w:rPr>
      </w:pPr>
    </w:p>
    <w:p w14:paraId="3460FFDF" w14:textId="77777777" w:rsidR="00751B6C" w:rsidRDefault="00751B6C" w:rsidP="00234016">
      <w:pPr>
        <w:jc w:val="center"/>
        <w:rPr>
          <w:b/>
          <w:sz w:val="24"/>
          <w:szCs w:val="24"/>
        </w:rPr>
      </w:pPr>
    </w:p>
    <w:p w14:paraId="0844E3F5" w14:textId="77777777" w:rsidR="00751B6C" w:rsidRDefault="00751B6C" w:rsidP="00234016">
      <w:pPr>
        <w:jc w:val="center"/>
        <w:rPr>
          <w:b/>
          <w:sz w:val="24"/>
          <w:szCs w:val="24"/>
        </w:rPr>
      </w:pPr>
    </w:p>
    <w:p w14:paraId="55E9EE97" w14:textId="77777777" w:rsidR="00751B6C" w:rsidRDefault="00751B6C" w:rsidP="00234016">
      <w:pPr>
        <w:jc w:val="center"/>
        <w:rPr>
          <w:b/>
          <w:sz w:val="24"/>
          <w:szCs w:val="24"/>
        </w:rPr>
      </w:pPr>
    </w:p>
    <w:p w14:paraId="0A7306BA" w14:textId="77777777" w:rsidR="00751B6C" w:rsidRDefault="00751B6C" w:rsidP="00234016">
      <w:pPr>
        <w:jc w:val="center"/>
        <w:rPr>
          <w:b/>
          <w:sz w:val="24"/>
          <w:szCs w:val="24"/>
        </w:rPr>
      </w:pPr>
    </w:p>
    <w:p w14:paraId="79D5C850" w14:textId="77777777" w:rsidR="00751B6C" w:rsidRDefault="00751B6C" w:rsidP="00234016">
      <w:pPr>
        <w:jc w:val="center"/>
        <w:rPr>
          <w:b/>
          <w:sz w:val="24"/>
          <w:szCs w:val="24"/>
        </w:rPr>
      </w:pPr>
    </w:p>
    <w:p w14:paraId="19728E7D" w14:textId="77777777" w:rsidR="00751B6C" w:rsidRDefault="00751B6C" w:rsidP="00234016">
      <w:pPr>
        <w:jc w:val="center"/>
        <w:rPr>
          <w:b/>
          <w:sz w:val="24"/>
          <w:szCs w:val="24"/>
        </w:rPr>
      </w:pPr>
    </w:p>
    <w:p w14:paraId="5AD11AC3" w14:textId="77777777" w:rsidR="00751B6C" w:rsidRDefault="00751B6C" w:rsidP="00234016">
      <w:pPr>
        <w:jc w:val="center"/>
        <w:rPr>
          <w:b/>
          <w:sz w:val="24"/>
          <w:szCs w:val="24"/>
        </w:rPr>
      </w:pPr>
    </w:p>
    <w:p w14:paraId="22FCA460" w14:textId="77777777" w:rsidR="00751B6C" w:rsidRDefault="00751B6C" w:rsidP="00234016">
      <w:pPr>
        <w:jc w:val="center"/>
        <w:rPr>
          <w:b/>
          <w:sz w:val="24"/>
          <w:szCs w:val="24"/>
        </w:rPr>
      </w:pPr>
    </w:p>
    <w:p w14:paraId="513AC22D" w14:textId="77777777" w:rsidR="00751B6C" w:rsidRDefault="00751B6C" w:rsidP="00234016">
      <w:pPr>
        <w:jc w:val="center"/>
        <w:rPr>
          <w:b/>
          <w:sz w:val="24"/>
          <w:szCs w:val="24"/>
        </w:rPr>
      </w:pPr>
    </w:p>
    <w:p w14:paraId="5638273E" w14:textId="77777777" w:rsidR="00751B6C" w:rsidRDefault="00751B6C" w:rsidP="00234016">
      <w:pPr>
        <w:jc w:val="center"/>
        <w:rPr>
          <w:b/>
          <w:sz w:val="24"/>
          <w:szCs w:val="24"/>
        </w:rPr>
      </w:pPr>
    </w:p>
    <w:p w14:paraId="434648C5" w14:textId="77777777" w:rsidR="00751B6C" w:rsidRDefault="00751B6C" w:rsidP="00234016">
      <w:pPr>
        <w:jc w:val="center"/>
        <w:rPr>
          <w:b/>
          <w:sz w:val="24"/>
          <w:szCs w:val="24"/>
        </w:rPr>
      </w:pPr>
    </w:p>
    <w:p w14:paraId="7A627FD6" w14:textId="77777777" w:rsidR="00751B6C" w:rsidRDefault="00751B6C" w:rsidP="00234016">
      <w:pPr>
        <w:jc w:val="center"/>
        <w:rPr>
          <w:b/>
          <w:sz w:val="24"/>
          <w:szCs w:val="24"/>
        </w:rPr>
      </w:pPr>
    </w:p>
    <w:p w14:paraId="2FCF1F84" w14:textId="77777777" w:rsidR="00751B6C" w:rsidRDefault="00751B6C" w:rsidP="00234016">
      <w:pPr>
        <w:jc w:val="center"/>
        <w:rPr>
          <w:b/>
          <w:sz w:val="24"/>
          <w:szCs w:val="24"/>
        </w:rPr>
      </w:pPr>
    </w:p>
    <w:p w14:paraId="37F8DEA6" w14:textId="77777777" w:rsidR="00751B6C" w:rsidRDefault="00751B6C" w:rsidP="00234016">
      <w:pPr>
        <w:jc w:val="center"/>
        <w:rPr>
          <w:b/>
          <w:sz w:val="24"/>
          <w:szCs w:val="24"/>
        </w:rPr>
      </w:pPr>
    </w:p>
    <w:p w14:paraId="61825C05" w14:textId="77777777" w:rsidR="00751B6C" w:rsidRDefault="00751B6C" w:rsidP="00234016">
      <w:pPr>
        <w:jc w:val="center"/>
        <w:rPr>
          <w:b/>
          <w:sz w:val="24"/>
          <w:szCs w:val="24"/>
        </w:rPr>
      </w:pPr>
    </w:p>
    <w:p w14:paraId="61112439" w14:textId="77777777" w:rsidR="00751B6C" w:rsidRDefault="00751B6C" w:rsidP="00234016">
      <w:pPr>
        <w:jc w:val="center"/>
        <w:rPr>
          <w:b/>
          <w:sz w:val="24"/>
          <w:szCs w:val="24"/>
        </w:rPr>
      </w:pPr>
    </w:p>
    <w:p w14:paraId="69A79AF0" w14:textId="77777777" w:rsidR="00751B6C" w:rsidRDefault="00751B6C" w:rsidP="00234016">
      <w:pPr>
        <w:jc w:val="center"/>
        <w:rPr>
          <w:b/>
          <w:sz w:val="24"/>
          <w:szCs w:val="24"/>
        </w:rPr>
      </w:pPr>
    </w:p>
    <w:p w14:paraId="5DEFC92B" w14:textId="77777777" w:rsidR="00751B6C" w:rsidRDefault="00751B6C" w:rsidP="00234016">
      <w:pPr>
        <w:jc w:val="center"/>
        <w:rPr>
          <w:b/>
          <w:sz w:val="24"/>
          <w:szCs w:val="24"/>
        </w:rPr>
      </w:pPr>
    </w:p>
    <w:p w14:paraId="53056A9C" w14:textId="77777777" w:rsidR="00751B6C" w:rsidRDefault="00751B6C" w:rsidP="00234016">
      <w:pPr>
        <w:jc w:val="center"/>
        <w:rPr>
          <w:b/>
          <w:sz w:val="24"/>
          <w:szCs w:val="24"/>
        </w:rPr>
      </w:pPr>
    </w:p>
    <w:p w14:paraId="11D7C368" w14:textId="77777777" w:rsidR="00751B6C" w:rsidRDefault="00751B6C" w:rsidP="00234016">
      <w:pPr>
        <w:jc w:val="center"/>
        <w:rPr>
          <w:b/>
          <w:sz w:val="24"/>
          <w:szCs w:val="24"/>
        </w:rPr>
      </w:pPr>
    </w:p>
    <w:p w14:paraId="1D70335E" w14:textId="77777777" w:rsidR="00751B6C" w:rsidRDefault="00751B6C" w:rsidP="00234016">
      <w:pPr>
        <w:jc w:val="center"/>
        <w:rPr>
          <w:b/>
          <w:sz w:val="24"/>
          <w:szCs w:val="24"/>
        </w:rPr>
      </w:pPr>
    </w:p>
    <w:p w14:paraId="746F54AB" w14:textId="77777777" w:rsidR="00751B6C" w:rsidRDefault="00751B6C" w:rsidP="00234016">
      <w:pPr>
        <w:jc w:val="center"/>
        <w:rPr>
          <w:b/>
          <w:sz w:val="24"/>
          <w:szCs w:val="24"/>
        </w:rPr>
      </w:pPr>
    </w:p>
    <w:p w14:paraId="0CC0DCA7" w14:textId="77777777" w:rsidR="00296488" w:rsidRDefault="00296488" w:rsidP="00F53F44">
      <w:pPr>
        <w:pStyle w:val="Nivel2"/>
        <w:spacing w:before="0" w:after="0" w:line="240" w:lineRule="auto"/>
        <w:ind w:left="0" w:firstLine="567"/>
        <w:jc w:val="center"/>
        <w:rPr>
          <w:rFonts w:ascii="Times New Roman" w:hAnsi="Times New Roman" w:cs="Times New Roman"/>
          <w:iCs/>
          <w:color w:val="auto"/>
          <w:sz w:val="24"/>
          <w:szCs w:val="24"/>
        </w:rPr>
      </w:pPr>
    </w:p>
    <w:p w14:paraId="5E20D3CD" w14:textId="77777777" w:rsidR="00DB1FD4" w:rsidRPr="00DC30EA" w:rsidRDefault="00DB1FD4" w:rsidP="00280E5C">
      <w:pPr>
        <w:ind w:left="263"/>
        <w:jc w:val="both"/>
        <w:rPr>
          <w:sz w:val="24"/>
          <w:szCs w:val="24"/>
        </w:rPr>
      </w:pPr>
      <w:r w:rsidRPr="00DC30E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8F3C14" w:rsidRPr="00CF54FF" w:rsidRDefault="008F3C14"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A51430" w:rsidRPr="00CF54FF" w:rsidRDefault="00A51430" w:rsidP="00DB1FD4">
                      <w:pPr>
                        <w:spacing w:before="18"/>
                        <w:ind w:left="1237" w:right="1317"/>
                        <w:jc w:val="center"/>
                        <w:rPr>
                          <w:b/>
                          <w:color w:val="FF0066"/>
                          <w:sz w:val="24"/>
                        </w:rPr>
                      </w:pPr>
                      <w:r>
                        <w:rPr>
                          <w:b/>
                          <w:sz w:val="24"/>
                        </w:rPr>
                        <w:t>ANEXO</w:t>
                      </w:r>
                      <w:r>
                        <w:rPr>
                          <w:b/>
                          <w:spacing w:val="-2"/>
                          <w:sz w:val="24"/>
                        </w:rPr>
                        <w:t xml:space="preserve"> II </w:t>
                      </w:r>
                      <w:r>
                        <w:rPr>
                          <w:b/>
                          <w:sz w:val="24"/>
                        </w:rPr>
                        <w:t>–</w:t>
                      </w:r>
                      <w:r>
                        <w:rPr>
                          <w:b/>
                          <w:spacing w:val="-1"/>
                          <w:sz w:val="24"/>
                        </w:rPr>
                        <w:t xml:space="preserve"> </w:t>
                      </w:r>
                      <w:r>
                        <w:rPr>
                          <w:b/>
                          <w:sz w:val="24"/>
                        </w:rPr>
                        <w:t>MODELO</w:t>
                      </w:r>
                      <w:r>
                        <w:rPr>
                          <w:b/>
                          <w:spacing w:val="-1"/>
                          <w:sz w:val="24"/>
                        </w:rPr>
                        <w:t xml:space="preserve"> </w:t>
                      </w:r>
                      <w:r>
                        <w:rPr>
                          <w:b/>
                          <w:sz w:val="24"/>
                        </w:rPr>
                        <w:t>DE</w:t>
                      </w:r>
                      <w:r>
                        <w:rPr>
                          <w:b/>
                          <w:spacing w:val="-1"/>
                          <w:sz w:val="24"/>
                        </w:rPr>
                        <w:t xml:space="preserve"> </w:t>
                      </w:r>
                      <w:r>
                        <w:rPr>
                          <w:b/>
                          <w:sz w:val="24"/>
                        </w:rPr>
                        <w:t>PROPOSTA</w:t>
                      </w:r>
                      <w:r>
                        <w:rPr>
                          <w:b/>
                          <w:spacing w:val="-1"/>
                          <w:sz w:val="24"/>
                        </w:rPr>
                        <w:t xml:space="preserve"> </w:t>
                      </w:r>
                      <w:r>
                        <w:rPr>
                          <w:b/>
                          <w:sz w:val="24"/>
                        </w:rPr>
                        <w:t xml:space="preserve">COMERCIAL </w:t>
                      </w:r>
                    </w:p>
                  </w:txbxContent>
                </v:textbox>
                <w10:anchorlock/>
              </v:shape>
            </w:pict>
          </mc:Fallback>
        </mc:AlternateContent>
      </w:r>
    </w:p>
    <w:p w14:paraId="2C6A3F02" w14:textId="77777777" w:rsidR="00DB1FD4" w:rsidRPr="00DC30EA" w:rsidRDefault="00DB1FD4" w:rsidP="00280E5C">
      <w:pPr>
        <w:jc w:val="both"/>
        <w:rPr>
          <w:b/>
          <w:sz w:val="24"/>
          <w:szCs w:val="24"/>
        </w:rPr>
      </w:pPr>
    </w:p>
    <w:p w14:paraId="111F7912" w14:textId="2DF7E4E7" w:rsidR="0040679E" w:rsidRPr="0040679E" w:rsidRDefault="00DB1FD4" w:rsidP="0040679E">
      <w:pPr>
        <w:spacing w:before="90"/>
        <w:ind w:right="51"/>
        <w:jc w:val="center"/>
        <w:rPr>
          <w:b/>
          <w:sz w:val="24"/>
          <w:szCs w:val="24"/>
        </w:rPr>
      </w:pPr>
      <w:r w:rsidRPr="0040679E">
        <w:rPr>
          <w:b/>
          <w:sz w:val="24"/>
          <w:szCs w:val="24"/>
        </w:rPr>
        <w:t xml:space="preserve">PROCESSO LICITATÓRIO </w:t>
      </w:r>
      <w:r w:rsidR="006C6DF5">
        <w:rPr>
          <w:b/>
          <w:sz w:val="24"/>
          <w:szCs w:val="24"/>
        </w:rPr>
        <w:t>0307</w:t>
      </w:r>
      <w:r w:rsidR="0040679E" w:rsidRPr="0040679E">
        <w:rPr>
          <w:b/>
          <w:sz w:val="24"/>
          <w:szCs w:val="24"/>
        </w:rPr>
        <w:t>/202</w:t>
      </w:r>
      <w:r w:rsidR="00296488">
        <w:rPr>
          <w:b/>
          <w:sz w:val="24"/>
          <w:szCs w:val="24"/>
        </w:rPr>
        <w:t>4</w:t>
      </w:r>
    </w:p>
    <w:p w14:paraId="31230C61" w14:textId="4BE05D8F" w:rsidR="00DB1FD4" w:rsidRPr="0040679E" w:rsidRDefault="00DB1FD4" w:rsidP="0040679E">
      <w:pPr>
        <w:spacing w:before="90"/>
        <w:ind w:right="51"/>
        <w:jc w:val="center"/>
        <w:rPr>
          <w:b/>
          <w:sz w:val="24"/>
          <w:szCs w:val="24"/>
        </w:rPr>
      </w:pPr>
      <w:r w:rsidRPr="0040679E">
        <w:rPr>
          <w:b/>
          <w:sz w:val="24"/>
          <w:szCs w:val="24"/>
        </w:rPr>
        <w:t>PREGÃO</w:t>
      </w:r>
      <w:r w:rsidRPr="0040679E">
        <w:rPr>
          <w:b/>
          <w:spacing w:val="-1"/>
          <w:sz w:val="24"/>
          <w:szCs w:val="24"/>
        </w:rPr>
        <w:t xml:space="preserve"> </w:t>
      </w:r>
      <w:r w:rsidRPr="0040679E">
        <w:rPr>
          <w:b/>
          <w:sz w:val="24"/>
          <w:szCs w:val="24"/>
        </w:rPr>
        <w:t xml:space="preserve">ELETRÔNICO </w:t>
      </w:r>
      <w:r w:rsidR="00AD4E87">
        <w:rPr>
          <w:b/>
          <w:sz w:val="24"/>
          <w:szCs w:val="24"/>
        </w:rPr>
        <w:t>045</w:t>
      </w:r>
      <w:r w:rsidRPr="0040679E">
        <w:rPr>
          <w:b/>
          <w:sz w:val="24"/>
          <w:szCs w:val="24"/>
        </w:rPr>
        <w:t>/202</w:t>
      </w:r>
      <w:r w:rsidR="00296488">
        <w:rPr>
          <w:b/>
          <w:sz w:val="24"/>
          <w:szCs w:val="24"/>
        </w:rPr>
        <w:t>4</w:t>
      </w:r>
    </w:p>
    <w:p w14:paraId="289EA994" w14:textId="77777777" w:rsidR="00DB1FD4" w:rsidRPr="00DC30EA" w:rsidRDefault="00DB1FD4" w:rsidP="00280E5C">
      <w:pPr>
        <w:spacing w:before="9"/>
        <w:jc w:val="both"/>
        <w:rPr>
          <w:b/>
          <w:sz w:val="24"/>
          <w:szCs w:val="24"/>
        </w:rPr>
      </w:pPr>
    </w:p>
    <w:p w14:paraId="69DC500E" w14:textId="401882AC" w:rsidR="00DB1FD4" w:rsidRPr="000E59EE" w:rsidRDefault="000E59EE" w:rsidP="001B4C43">
      <w:pPr>
        <w:pStyle w:val="PargrafodaLista"/>
        <w:widowControl w:val="0"/>
        <w:numPr>
          <w:ilvl w:val="0"/>
          <w:numId w:val="27"/>
        </w:numPr>
        <w:tabs>
          <w:tab w:val="left" w:pos="543"/>
        </w:tabs>
        <w:autoSpaceDE w:val="0"/>
        <w:autoSpaceDN w:val="0"/>
        <w:spacing w:before="90"/>
        <w:jc w:val="both"/>
        <w:rPr>
          <w:b/>
        </w:rPr>
      </w:pPr>
      <w:r w:rsidRPr="000E59EE">
        <w:rPr>
          <w:b/>
        </w:rPr>
        <w:t xml:space="preserve">– </w:t>
      </w:r>
      <w:r w:rsidR="00DB1FD4" w:rsidRPr="000E59EE">
        <w:rPr>
          <w:b/>
        </w:rPr>
        <w:t>PROPONENTE</w:t>
      </w:r>
    </w:p>
    <w:p w14:paraId="43F81941" w14:textId="77777777" w:rsidR="00DB1FD4" w:rsidRPr="00DC30EA" w:rsidRDefault="00DB1FD4" w:rsidP="00280E5C">
      <w:pPr>
        <w:spacing w:before="8"/>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DC30EA" w14:paraId="7B82155F" w14:textId="77777777" w:rsidTr="00C63A02">
        <w:trPr>
          <w:trHeight w:val="275"/>
        </w:trPr>
        <w:tc>
          <w:tcPr>
            <w:tcW w:w="9371" w:type="dxa"/>
          </w:tcPr>
          <w:p w14:paraId="1FEDA93C"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Empresa</w:t>
            </w:r>
            <w:proofErr w:type="spellEnd"/>
            <w:r w:rsidRPr="00DC30EA">
              <w:rPr>
                <w:rFonts w:ascii="Times New Roman" w:hAnsi="Times New Roman" w:cs="Times New Roman"/>
                <w:sz w:val="24"/>
                <w:szCs w:val="24"/>
              </w:rPr>
              <w:t>:</w:t>
            </w:r>
          </w:p>
        </w:tc>
      </w:tr>
      <w:tr w:rsidR="00DB1FD4" w:rsidRPr="00DC30EA" w14:paraId="2A56C14C" w14:textId="77777777" w:rsidTr="00C63A02">
        <w:trPr>
          <w:trHeight w:val="275"/>
        </w:trPr>
        <w:tc>
          <w:tcPr>
            <w:tcW w:w="9371" w:type="dxa"/>
          </w:tcPr>
          <w:p w14:paraId="487ACEA7"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CNPJ:</w:t>
            </w:r>
          </w:p>
        </w:tc>
      </w:tr>
      <w:tr w:rsidR="00DB1FD4" w:rsidRPr="00DC30EA" w14:paraId="55416333" w14:textId="77777777" w:rsidTr="00C63A02">
        <w:trPr>
          <w:trHeight w:val="275"/>
        </w:trPr>
        <w:tc>
          <w:tcPr>
            <w:tcW w:w="9371" w:type="dxa"/>
          </w:tcPr>
          <w:p w14:paraId="5D425846" w14:textId="77777777" w:rsidR="00DB1FD4" w:rsidRPr="00DC30EA" w:rsidRDefault="00DB1FD4" w:rsidP="00280E5C">
            <w:pPr>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Endereço</w:t>
            </w:r>
            <w:proofErr w:type="spellEnd"/>
            <w:r w:rsidRPr="00DC30EA">
              <w:rPr>
                <w:rFonts w:ascii="Times New Roman" w:hAnsi="Times New Roman" w:cs="Times New Roman"/>
                <w:sz w:val="24"/>
                <w:szCs w:val="24"/>
              </w:rPr>
              <w:t>:</w:t>
            </w:r>
          </w:p>
        </w:tc>
      </w:tr>
      <w:tr w:rsidR="00DB1FD4" w:rsidRPr="00DC30EA" w14:paraId="1046C1F8" w14:textId="77777777" w:rsidTr="00C63A02">
        <w:trPr>
          <w:trHeight w:val="278"/>
        </w:trPr>
        <w:tc>
          <w:tcPr>
            <w:tcW w:w="9371" w:type="dxa"/>
          </w:tcPr>
          <w:p w14:paraId="48877956" w14:textId="77777777" w:rsidR="00DB1FD4" w:rsidRPr="00DC30EA" w:rsidRDefault="00DB1FD4" w:rsidP="00280E5C">
            <w:pPr>
              <w:tabs>
                <w:tab w:val="left" w:pos="5175"/>
                <w:tab w:val="left" w:pos="6326"/>
              </w:tabs>
              <w:spacing w:line="259"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Cidade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UF:</w:t>
            </w:r>
            <w:r w:rsidRPr="00DC30EA">
              <w:rPr>
                <w:rFonts w:ascii="Times New Roman" w:hAnsi="Times New Roman" w:cs="Times New Roman"/>
                <w:sz w:val="24"/>
                <w:szCs w:val="24"/>
              </w:rPr>
              <w:tab/>
              <w:t>CEP:</w:t>
            </w:r>
          </w:p>
        </w:tc>
      </w:tr>
      <w:tr w:rsidR="00DB1FD4" w:rsidRPr="00DC30EA" w14:paraId="67CA912E" w14:textId="77777777" w:rsidTr="00C63A02">
        <w:trPr>
          <w:trHeight w:val="275"/>
        </w:trPr>
        <w:tc>
          <w:tcPr>
            <w:tcW w:w="9371" w:type="dxa"/>
          </w:tcPr>
          <w:p w14:paraId="058C05E3" w14:textId="77777777" w:rsidR="00DB1FD4" w:rsidRPr="00DC30EA" w:rsidRDefault="00DB1FD4" w:rsidP="00280E5C">
            <w:pPr>
              <w:tabs>
                <w:tab w:val="left" w:pos="5226"/>
              </w:tabs>
              <w:spacing w:line="256"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Telefone</w:t>
            </w:r>
            <w:proofErr w:type="spellEnd"/>
            <w:r w:rsidRPr="00DC30EA">
              <w:rPr>
                <w:rFonts w:ascii="Times New Roman" w:hAnsi="Times New Roman" w:cs="Times New Roman"/>
                <w:sz w:val="24"/>
                <w:szCs w:val="24"/>
              </w:rPr>
              <w:t>:</w:t>
            </w:r>
            <w:r w:rsidRPr="00DC30EA">
              <w:rPr>
                <w:rFonts w:ascii="Times New Roman" w:hAnsi="Times New Roman" w:cs="Times New Roman"/>
                <w:sz w:val="24"/>
                <w:szCs w:val="24"/>
              </w:rPr>
              <w:tab/>
              <w:t>Fax:</w:t>
            </w:r>
          </w:p>
        </w:tc>
      </w:tr>
      <w:tr w:rsidR="00DB1FD4" w:rsidRPr="00DC30EA" w14:paraId="1E047F12" w14:textId="77777777" w:rsidTr="00C63A02">
        <w:trPr>
          <w:trHeight w:val="275"/>
        </w:trPr>
        <w:tc>
          <w:tcPr>
            <w:tcW w:w="9371" w:type="dxa"/>
          </w:tcPr>
          <w:p w14:paraId="613088FF" w14:textId="77777777" w:rsidR="00DB1FD4" w:rsidRPr="00DC30EA" w:rsidRDefault="00DB1FD4" w:rsidP="00280E5C">
            <w:pPr>
              <w:spacing w:line="256"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E-mail:</w:t>
            </w:r>
          </w:p>
        </w:tc>
      </w:tr>
      <w:tr w:rsidR="00DB1FD4" w:rsidRPr="00DC30EA" w14:paraId="112C77D4" w14:textId="77777777" w:rsidTr="00C63A02">
        <w:trPr>
          <w:trHeight w:val="551"/>
        </w:trPr>
        <w:tc>
          <w:tcPr>
            <w:tcW w:w="9371" w:type="dxa"/>
          </w:tcPr>
          <w:p w14:paraId="2D8BA69D" w14:textId="77777777" w:rsidR="00DB1FD4" w:rsidRPr="00DC30EA" w:rsidRDefault="00DB1FD4" w:rsidP="00280E5C">
            <w:pPr>
              <w:spacing w:line="268" w:lineRule="exact"/>
              <w:ind w:left="107"/>
              <w:jc w:val="both"/>
              <w:rPr>
                <w:rFonts w:ascii="Times New Roman" w:hAnsi="Times New Roman" w:cs="Times New Roman"/>
                <w:sz w:val="24"/>
                <w:szCs w:val="24"/>
              </w:rPr>
            </w:pPr>
            <w:proofErr w:type="spellStart"/>
            <w:r w:rsidRPr="00DC30EA">
              <w:rPr>
                <w:rFonts w:ascii="Times New Roman" w:hAnsi="Times New Roman" w:cs="Times New Roman"/>
                <w:sz w:val="24"/>
                <w:szCs w:val="24"/>
              </w:rPr>
              <w:t>Sócio</w:t>
            </w:r>
            <w:proofErr w:type="spellEnd"/>
            <w:r w:rsidRPr="00DC30EA">
              <w:rPr>
                <w:rFonts w:ascii="Times New Roman" w:hAnsi="Times New Roman" w:cs="Times New Roman"/>
                <w:spacing w:val="-2"/>
                <w:sz w:val="24"/>
                <w:szCs w:val="24"/>
              </w:rPr>
              <w:t xml:space="preserve"> </w:t>
            </w:r>
            <w:proofErr w:type="spellStart"/>
            <w:r w:rsidRPr="00DC30EA">
              <w:rPr>
                <w:rFonts w:ascii="Times New Roman" w:hAnsi="Times New Roman" w:cs="Times New Roman"/>
                <w:sz w:val="24"/>
                <w:szCs w:val="24"/>
              </w:rPr>
              <w:t>Proprietário</w:t>
            </w:r>
            <w:proofErr w:type="spellEnd"/>
            <w:r w:rsidRPr="00DC30EA">
              <w:rPr>
                <w:rFonts w:ascii="Times New Roman" w:hAnsi="Times New Roman" w:cs="Times New Roman"/>
                <w:sz w:val="24"/>
                <w:szCs w:val="24"/>
              </w:rPr>
              <w:t>:</w:t>
            </w:r>
          </w:p>
          <w:p w14:paraId="61839D0A" w14:textId="77777777" w:rsidR="00DB1FD4" w:rsidRPr="00DC30EA" w:rsidRDefault="00DB1FD4" w:rsidP="00280E5C">
            <w:pPr>
              <w:tabs>
                <w:tab w:val="left" w:pos="4622"/>
              </w:tabs>
              <w:spacing w:line="264" w:lineRule="exact"/>
              <w:ind w:left="107"/>
              <w:jc w:val="both"/>
              <w:rPr>
                <w:rFonts w:ascii="Times New Roman" w:hAnsi="Times New Roman" w:cs="Times New Roman"/>
                <w:sz w:val="24"/>
                <w:szCs w:val="24"/>
              </w:rPr>
            </w:pPr>
            <w:r w:rsidRPr="00DC30EA">
              <w:rPr>
                <w:rFonts w:ascii="Times New Roman" w:hAnsi="Times New Roman" w:cs="Times New Roman"/>
                <w:sz w:val="24"/>
                <w:szCs w:val="24"/>
              </w:rPr>
              <w:t>CPF:</w:t>
            </w:r>
            <w:r w:rsidRPr="00DC30EA">
              <w:rPr>
                <w:rFonts w:ascii="Times New Roman" w:hAnsi="Times New Roman" w:cs="Times New Roman"/>
                <w:sz w:val="24"/>
                <w:szCs w:val="24"/>
              </w:rPr>
              <w:tab/>
              <w:t>RG:</w:t>
            </w:r>
          </w:p>
        </w:tc>
      </w:tr>
    </w:tbl>
    <w:p w14:paraId="300C15B8" w14:textId="01A1A7EA" w:rsidR="00DB1FD4" w:rsidRPr="000E59EE" w:rsidRDefault="000E59EE" w:rsidP="001B4C43">
      <w:pPr>
        <w:pStyle w:val="PargrafodaLista"/>
        <w:widowControl w:val="0"/>
        <w:numPr>
          <w:ilvl w:val="0"/>
          <w:numId w:val="27"/>
        </w:numPr>
        <w:tabs>
          <w:tab w:val="left" w:pos="543"/>
        </w:tabs>
        <w:autoSpaceDE w:val="0"/>
        <w:autoSpaceDN w:val="0"/>
        <w:spacing w:before="120" w:after="120"/>
        <w:jc w:val="both"/>
        <w:rPr>
          <w:b/>
        </w:rPr>
      </w:pPr>
      <w:r w:rsidRPr="000E59EE">
        <w:rPr>
          <w:b/>
        </w:rPr>
        <w:t xml:space="preserve">– </w:t>
      </w:r>
      <w:r w:rsidR="00DB1FD4" w:rsidRPr="000E59EE">
        <w:rPr>
          <w:b/>
        </w:rPr>
        <w:t>VALOR</w:t>
      </w:r>
      <w:r w:rsidR="00DB1FD4" w:rsidRPr="000E59EE">
        <w:rPr>
          <w:b/>
          <w:spacing w:val="-1"/>
        </w:rPr>
        <w:t xml:space="preserve"> </w:t>
      </w:r>
      <w:r w:rsidR="00DB1FD4" w:rsidRPr="000E59EE">
        <w:rPr>
          <w:b/>
        </w:rPr>
        <w:t>PROPOSTO</w:t>
      </w:r>
      <w:r w:rsidR="00DB1FD4" w:rsidRPr="000E59EE">
        <w:rPr>
          <w:b/>
          <w:spacing w:val="-1"/>
        </w:rPr>
        <w:t xml:space="preserve"> </w:t>
      </w:r>
      <w:r w:rsidR="00DB1FD4" w:rsidRPr="000E59EE">
        <w:rPr>
          <w:b/>
        </w:rPr>
        <w:t>PARA</w:t>
      </w:r>
      <w:r w:rsidR="00DB1FD4" w:rsidRPr="000E59EE">
        <w:rPr>
          <w:b/>
          <w:spacing w:val="-1"/>
        </w:rPr>
        <w:t xml:space="preserve"> </w:t>
      </w:r>
      <w:r w:rsidR="00DB1FD4" w:rsidRPr="000E59EE">
        <w:rPr>
          <w:b/>
        </w:rPr>
        <w:t>O</w:t>
      </w:r>
      <w:r w:rsidR="00DB1FD4" w:rsidRPr="000E59EE">
        <w:rPr>
          <w:b/>
          <w:spacing w:val="-1"/>
        </w:rPr>
        <w:t xml:space="preserve"> </w:t>
      </w:r>
      <w:r w:rsidR="00DB1FD4" w:rsidRPr="000E59EE">
        <w:rPr>
          <w:b/>
        </w:rPr>
        <w:t>FORNECIMENTO</w:t>
      </w:r>
    </w:p>
    <w:p w14:paraId="45E4E663" w14:textId="77777777" w:rsidR="00DB1FD4" w:rsidRDefault="00DB1FD4" w:rsidP="000E59EE">
      <w:pPr>
        <w:spacing w:before="120" w:after="120"/>
        <w:ind w:left="302" w:right="315"/>
        <w:jc w:val="both"/>
        <w:rPr>
          <w:sz w:val="24"/>
          <w:szCs w:val="24"/>
        </w:rPr>
      </w:pPr>
      <w:r w:rsidRPr="00DC30EA">
        <w:rPr>
          <w:sz w:val="24"/>
          <w:szCs w:val="24"/>
        </w:rPr>
        <w:t>Apresentamos</w:t>
      </w:r>
      <w:r w:rsidRPr="00DC30EA">
        <w:rPr>
          <w:spacing w:val="31"/>
          <w:sz w:val="24"/>
          <w:szCs w:val="24"/>
        </w:rPr>
        <w:t xml:space="preserve"> </w:t>
      </w:r>
      <w:r w:rsidRPr="00DC30EA">
        <w:rPr>
          <w:sz w:val="24"/>
          <w:szCs w:val="24"/>
        </w:rPr>
        <w:t>nossa</w:t>
      </w:r>
      <w:r w:rsidRPr="00DC30EA">
        <w:rPr>
          <w:spacing w:val="31"/>
          <w:sz w:val="24"/>
          <w:szCs w:val="24"/>
        </w:rPr>
        <w:t xml:space="preserve"> </w:t>
      </w:r>
      <w:r w:rsidRPr="00DC30EA">
        <w:rPr>
          <w:sz w:val="24"/>
          <w:szCs w:val="24"/>
        </w:rPr>
        <w:t>proposta</w:t>
      </w:r>
      <w:r w:rsidRPr="00DC30EA">
        <w:rPr>
          <w:spacing w:val="30"/>
          <w:sz w:val="24"/>
          <w:szCs w:val="24"/>
        </w:rPr>
        <w:t xml:space="preserve"> </w:t>
      </w:r>
      <w:r w:rsidRPr="00DC30EA">
        <w:rPr>
          <w:sz w:val="24"/>
          <w:szCs w:val="24"/>
        </w:rPr>
        <w:t>para</w:t>
      </w:r>
      <w:r w:rsidRPr="00DC30EA">
        <w:rPr>
          <w:spacing w:val="30"/>
          <w:sz w:val="24"/>
          <w:szCs w:val="24"/>
        </w:rPr>
        <w:t xml:space="preserve"> </w:t>
      </w:r>
      <w:r w:rsidRPr="00DC30EA">
        <w:rPr>
          <w:sz w:val="24"/>
          <w:szCs w:val="24"/>
        </w:rPr>
        <w:t>fornecimento</w:t>
      </w:r>
      <w:r w:rsidRPr="00DC30EA">
        <w:rPr>
          <w:spacing w:val="35"/>
          <w:sz w:val="24"/>
          <w:szCs w:val="24"/>
        </w:rPr>
        <w:t xml:space="preserve"> </w:t>
      </w:r>
      <w:r w:rsidRPr="00DC30EA">
        <w:rPr>
          <w:sz w:val="24"/>
          <w:szCs w:val="24"/>
        </w:rPr>
        <w:t>do</w:t>
      </w:r>
      <w:r w:rsidRPr="00DC30EA">
        <w:rPr>
          <w:spacing w:val="31"/>
          <w:sz w:val="24"/>
          <w:szCs w:val="24"/>
        </w:rPr>
        <w:t xml:space="preserve"> </w:t>
      </w:r>
      <w:r w:rsidRPr="00DC30EA">
        <w:rPr>
          <w:sz w:val="24"/>
          <w:szCs w:val="24"/>
        </w:rPr>
        <w:t>objeto</w:t>
      </w:r>
      <w:r w:rsidRPr="00DC30EA">
        <w:rPr>
          <w:spacing w:val="32"/>
          <w:sz w:val="24"/>
          <w:szCs w:val="24"/>
        </w:rPr>
        <w:t xml:space="preserve"> </w:t>
      </w:r>
      <w:r w:rsidRPr="00DC30EA">
        <w:rPr>
          <w:sz w:val="24"/>
          <w:szCs w:val="24"/>
        </w:rPr>
        <w:t>deste</w:t>
      </w:r>
      <w:r w:rsidRPr="00DC30EA">
        <w:rPr>
          <w:spacing w:val="31"/>
          <w:sz w:val="24"/>
          <w:szCs w:val="24"/>
        </w:rPr>
        <w:t xml:space="preserve"> </w:t>
      </w:r>
      <w:r w:rsidRPr="00DC30EA">
        <w:rPr>
          <w:sz w:val="24"/>
          <w:szCs w:val="24"/>
        </w:rPr>
        <w:t>Pregão,</w:t>
      </w:r>
      <w:r w:rsidRPr="00DC30EA">
        <w:rPr>
          <w:spacing w:val="34"/>
          <w:sz w:val="24"/>
          <w:szCs w:val="24"/>
        </w:rPr>
        <w:t xml:space="preserve"> </w:t>
      </w:r>
      <w:r w:rsidRPr="00DC30EA">
        <w:rPr>
          <w:sz w:val="24"/>
          <w:szCs w:val="24"/>
        </w:rPr>
        <w:t>acatando</w:t>
      </w:r>
      <w:r w:rsidRPr="00DC30EA">
        <w:rPr>
          <w:spacing w:val="31"/>
          <w:sz w:val="24"/>
          <w:szCs w:val="24"/>
        </w:rPr>
        <w:t xml:space="preserve"> </w:t>
      </w:r>
      <w:r w:rsidRPr="00DC30EA">
        <w:rPr>
          <w:sz w:val="24"/>
          <w:szCs w:val="24"/>
        </w:rPr>
        <w:t>todas</w:t>
      </w:r>
      <w:r w:rsidRPr="00DC30EA">
        <w:rPr>
          <w:spacing w:val="33"/>
          <w:sz w:val="24"/>
          <w:szCs w:val="24"/>
        </w:rPr>
        <w:t xml:space="preserve"> </w:t>
      </w:r>
      <w:r w:rsidRPr="00DC30EA">
        <w:rPr>
          <w:sz w:val="24"/>
          <w:szCs w:val="24"/>
        </w:rPr>
        <w:t>as</w:t>
      </w:r>
      <w:r w:rsidRPr="00DC30EA">
        <w:rPr>
          <w:spacing w:val="-57"/>
          <w:sz w:val="24"/>
          <w:szCs w:val="24"/>
        </w:rPr>
        <w:t xml:space="preserve"> </w:t>
      </w:r>
      <w:r w:rsidRPr="00DC30EA">
        <w:rPr>
          <w:sz w:val="24"/>
          <w:szCs w:val="24"/>
        </w:rPr>
        <w:t>estipulações</w:t>
      </w:r>
      <w:r w:rsidRPr="00DC30EA">
        <w:rPr>
          <w:spacing w:val="-1"/>
          <w:sz w:val="24"/>
          <w:szCs w:val="24"/>
        </w:rPr>
        <w:t xml:space="preserve"> </w:t>
      </w:r>
      <w:r w:rsidRPr="00DC30EA">
        <w:rPr>
          <w:sz w:val="24"/>
          <w:szCs w:val="24"/>
        </w:rPr>
        <w:t>consignadas</w:t>
      </w:r>
      <w:r w:rsidRPr="00DC30EA">
        <w:rPr>
          <w:spacing w:val="2"/>
          <w:sz w:val="24"/>
          <w:szCs w:val="24"/>
        </w:rPr>
        <w:t xml:space="preserve"> </w:t>
      </w:r>
      <w:r w:rsidRPr="00DC30EA">
        <w:rPr>
          <w:sz w:val="24"/>
          <w:szCs w:val="24"/>
        </w:rPr>
        <w:t>no Edital, conforme abaixo:</w:t>
      </w:r>
    </w:p>
    <w:tbl>
      <w:tblPr>
        <w:tblW w:w="9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276"/>
        <w:gridCol w:w="1247"/>
        <w:gridCol w:w="1162"/>
        <w:gridCol w:w="1417"/>
        <w:gridCol w:w="1417"/>
      </w:tblGrid>
      <w:tr w:rsidR="005E3F54" w:rsidRPr="00E8449D" w14:paraId="595C7E00" w14:textId="77777777" w:rsidTr="005E3F54">
        <w:tc>
          <w:tcPr>
            <w:tcW w:w="851" w:type="dxa"/>
            <w:shd w:val="clear" w:color="auto" w:fill="B4C6E7"/>
            <w:vAlign w:val="center"/>
          </w:tcPr>
          <w:p w14:paraId="199E5EF4" w14:textId="77777777" w:rsidR="005E3F54" w:rsidRPr="00E8449D" w:rsidRDefault="005E3F54" w:rsidP="005E3F54">
            <w:pPr>
              <w:jc w:val="center"/>
              <w:rPr>
                <w:b/>
                <w:sz w:val="22"/>
                <w:szCs w:val="22"/>
              </w:rPr>
            </w:pPr>
            <w:r w:rsidRPr="00E8449D">
              <w:rPr>
                <w:b/>
                <w:sz w:val="22"/>
                <w:szCs w:val="22"/>
              </w:rPr>
              <w:t>ITEM</w:t>
            </w:r>
          </w:p>
        </w:tc>
        <w:tc>
          <w:tcPr>
            <w:tcW w:w="2551" w:type="dxa"/>
            <w:shd w:val="clear" w:color="auto" w:fill="B4C6E7"/>
            <w:vAlign w:val="center"/>
          </w:tcPr>
          <w:p w14:paraId="6BAD695D" w14:textId="77777777" w:rsidR="005E3F54" w:rsidRPr="00E8449D" w:rsidRDefault="005E3F54" w:rsidP="005E3F54">
            <w:pPr>
              <w:tabs>
                <w:tab w:val="left" w:pos="0"/>
              </w:tabs>
              <w:jc w:val="center"/>
              <w:rPr>
                <w:b/>
                <w:sz w:val="22"/>
                <w:szCs w:val="22"/>
              </w:rPr>
            </w:pPr>
            <w:r w:rsidRPr="00E8449D">
              <w:rPr>
                <w:b/>
                <w:sz w:val="22"/>
                <w:szCs w:val="22"/>
              </w:rPr>
              <w:t xml:space="preserve">DESCRIÇÃO </w:t>
            </w:r>
          </w:p>
        </w:tc>
        <w:tc>
          <w:tcPr>
            <w:tcW w:w="1276" w:type="dxa"/>
            <w:shd w:val="clear" w:color="auto" w:fill="B4C6E7"/>
            <w:vAlign w:val="center"/>
          </w:tcPr>
          <w:p w14:paraId="76B013DC" w14:textId="77777777" w:rsidR="005E3F54" w:rsidRPr="00E8449D" w:rsidRDefault="005E3F54" w:rsidP="005E3F54">
            <w:pPr>
              <w:ind w:right="-108" w:hanging="108"/>
              <w:jc w:val="center"/>
              <w:rPr>
                <w:b/>
                <w:sz w:val="22"/>
                <w:szCs w:val="22"/>
              </w:rPr>
            </w:pPr>
            <w:r w:rsidRPr="00E8449D">
              <w:rPr>
                <w:b/>
                <w:sz w:val="22"/>
                <w:szCs w:val="22"/>
              </w:rPr>
              <w:t>UNIDADE DE</w:t>
            </w:r>
          </w:p>
          <w:p w14:paraId="5BF6E185" w14:textId="77777777" w:rsidR="005E3F54" w:rsidRPr="00E8449D" w:rsidRDefault="005E3F54" w:rsidP="005E3F54">
            <w:pPr>
              <w:ind w:right="-108" w:hanging="108"/>
              <w:jc w:val="center"/>
              <w:rPr>
                <w:b/>
                <w:sz w:val="22"/>
                <w:szCs w:val="22"/>
              </w:rPr>
            </w:pPr>
            <w:r w:rsidRPr="00E8449D">
              <w:rPr>
                <w:b/>
                <w:sz w:val="22"/>
                <w:szCs w:val="22"/>
              </w:rPr>
              <w:t>MEDIDA</w:t>
            </w:r>
          </w:p>
        </w:tc>
        <w:tc>
          <w:tcPr>
            <w:tcW w:w="1247" w:type="dxa"/>
            <w:shd w:val="clear" w:color="auto" w:fill="B4C6E7"/>
            <w:vAlign w:val="center"/>
          </w:tcPr>
          <w:p w14:paraId="29369C3C" w14:textId="77777777" w:rsidR="005E3F54" w:rsidRPr="00E8449D" w:rsidRDefault="005E3F54" w:rsidP="005E3F54">
            <w:pPr>
              <w:jc w:val="center"/>
              <w:rPr>
                <w:b/>
                <w:sz w:val="22"/>
                <w:szCs w:val="22"/>
              </w:rPr>
            </w:pPr>
            <w:r w:rsidRPr="00E8449D">
              <w:rPr>
                <w:b/>
                <w:sz w:val="22"/>
                <w:szCs w:val="22"/>
              </w:rPr>
              <w:t xml:space="preserve">QUANT. </w:t>
            </w:r>
          </w:p>
        </w:tc>
        <w:tc>
          <w:tcPr>
            <w:tcW w:w="1162" w:type="dxa"/>
            <w:shd w:val="clear" w:color="auto" w:fill="B4C6E7"/>
            <w:vAlign w:val="center"/>
          </w:tcPr>
          <w:p w14:paraId="79B8DEF1" w14:textId="7E4F2D2C" w:rsidR="005E3F54" w:rsidRPr="00E8449D" w:rsidRDefault="005E3F54" w:rsidP="005E3F54">
            <w:pPr>
              <w:jc w:val="center"/>
              <w:rPr>
                <w:b/>
                <w:sz w:val="22"/>
                <w:szCs w:val="22"/>
              </w:rPr>
            </w:pPr>
            <w:r>
              <w:rPr>
                <w:b/>
                <w:sz w:val="22"/>
                <w:szCs w:val="22"/>
              </w:rPr>
              <w:t>MARCA</w:t>
            </w:r>
          </w:p>
        </w:tc>
        <w:tc>
          <w:tcPr>
            <w:tcW w:w="1417" w:type="dxa"/>
            <w:shd w:val="clear" w:color="auto" w:fill="B4C6E7"/>
            <w:vAlign w:val="center"/>
          </w:tcPr>
          <w:p w14:paraId="2F14795F" w14:textId="0E193FFF" w:rsidR="005E3F54" w:rsidRPr="00E8449D" w:rsidRDefault="005E3F54" w:rsidP="005E3F54">
            <w:pPr>
              <w:jc w:val="center"/>
              <w:rPr>
                <w:b/>
                <w:sz w:val="22"/>
                <w:szCs w:val="22"/>
              </w:rPr>
            </w:pPr>
            <w:r w:rsidRPr="00E8449D">
              <w:rPr>
                <w:b/>
                <w:sz w:val="22"/>
                <w:szCs w:val="22"/>
              </w:rPr>
              <w:t>VALOR</w:t>
            </w:r>
          </w:p>
          <w:p w14:paraId="3F81079B" w14:textId="77777777" w:rsidR="005E3F54" w:rsidRPr="00E8449D" w:rsidRDefault="005E3F54" w:rsidP="005E3F54">
            <w:pPr>
              <w:jc w:val="center"/>
              <w:rPr>
                <w:b/>
                <w:sz w:val="22"/>
                <w:szCs w:val="22"/>
              </w:rPr>
            </w:pPr>
            <w:r w:rsidRPr="00E8449D">
              <w:rPr>
                <w:b/>
                <w:sz w:val="22"/>
                <w:szCs w:val="22"/>
              </w:rPr>
              <w:t>UNITÁRIO</w:t>
            </w:r>
          </w:p>
          <w:p w14:paraId="540D93D5" w14:textId="77777777" w:rsidR="005E3F54" w:rsidRPr="00E8449D" w:rsidRDefault="005E3F54" w:rsidP="005E3F54">
            <w:pPr>
              <w:jc w:val="center"/>
              <w:rPr>
                <w:b/>
                <w:sz w:val="22"/>
                <w:szCs w:val="22"/>
              </w:rPr>
            </w:pPr>
            <w:r w:rsidRPr="00E8449D">
              <w:rPr>
                <w:b/>
                <w:sz w:val="22"/>
                <w:szCs w:val="22"/>
              </w:rPr>
              <w:t>R$</w:t>
            </w:r>
          </w:p>
        </w:tc>
        <w:tc>
          <w:tcPr>
            <w:tcW w:w="1417" w:type="dxa"/>
            <w:shd w:val="clear" w:color="auto" w:fill="B4C6E7"/>
          </w:tcPr>
          <w:p w14:paraId="27ED3A02" w14:textId="77777777" w:rsidR="005E3F54" w:rsidRPr="00E8449D" w:rsidRDefault="005E3F54" w:rsidP="005E3F54">
            <w:pPr>
              <w:jc w:val="center"/>
              <w:rPr>
                <w:b/>
                <w:sz w:val="22"/>
                <w:szCs w:val="22"/>
              </w:rPr>
            </w:pPr>
            <w:r w:rsidRPr="00E8449D">
              <w:rPr>
                <w:b/>
                <w:sz w:val="22"/>
                <w:szCs w:val="22"/>
              </w:rPr>
              <w:t>VALOR</w:t>
            </w:r>
          </w:p>
          <w:p w14:paraId="52D71A38" w14:textId="77777777" w:rsidR="005E3F54" w:rsidRPr="00E8449D" w:rsidRDefault="005E3F54" w:rsidP="005E3F54">
            <w:pPr>
              <w:jc w:val="center"/>
              <w:rPr>
                <w:b/>
                <w:sz w:val="22"/>
                <w:szCs w:val="22"/>
              </w:rPr>
            </w:pPr>
            <w:r>
              <w:rPr>
                <w:b/>
                <w:sz w:val="22"/>
                <w:szCs w:val="22"/>
              </w:rPr>
              <w:t>TOTAL</w:t>
            </w:r>
          </w:p>
          <w:p w14:paraId="2115B8BA" w14:textId="77777777" w:rsidR="005E3F54" w:rsidRPr="00E8449D" w:rsidRDefault="005E3F54" w:rsidP="005E3F54">
            <w:pPr>
              <w:jc w:val="center"/>
              <w:rPr>
                <w:b/>
                <w:sz w:val="22"/>
                <w:szCs w:val="22"/>
              </w:rPr>
            </w:pPr>
            <w:r w:rsidRPr="00E8449D">
              <w:rPr>
                <w:b/>
                <w:sz w:val="22"/>
                <w:szCs w:val="22"/>
              </w:rPr>
              <w:t>R$</w:t>
            </w:r>
          </w:p>
        </w:tc>
      </w:tr>
      <w:tr w:rsidR="005E3F54" w:rsidRPr="00E8449D" w14:paraId="540B8EEF" w14:textId="77777777" w:rsidTr="005E3F54">
        <w:trPr>
          <w:trHeight w:val="510"/>
        </w:trPr>
        <w:tc>
          <w:tcPr>
            <w:tcW w:w="851" w:type="dxa"/>
            <w:shd w:val="clear" w:color="auto" w:fill="auto"/>
            <w:vAlign w:val="center"/>
          </w:tcPr>
          <w:p w14:paraId="4C5ABC50" w14:textId="77777777" w:rsidR="005E3F54" w:rsidRPr="00DC25B2" w:rsidRDefault="005E3F54" w:rsidP="005E3F54">
            <w:pPr>
              <w:jc w:val="center"/>
              <w:rPr>
                <w:b/>
                <w:sz w:val="24"/>
                <w:szCs w:val="24"/>
              </w:rPr>
            </w:pPr>
            <w:r>
              <w:rPr>
                <w:b/>
                <w:color w:val="000000"/>
                <w:sz w:val="22"/>
                <w:szCs w:val="22"/>
              </w:rPr>
              <w:t>0</w:t>
            </w:r>
            <w:r w:rsidRPr="00DC25B2">
              <w:rPr>
                <w:b/>
                <w:color w:val="000000"/>
                <w:sz w:val="22"/>
                <w:szCs w:val="22"/>
              </w:rPr>
              <w:t>1</w:t>
            </w:r>
          </w:p>
        </w:tc>
        <w:tc>
          <w:tcPr>
            <w:tcW w:w="2551" w:type="dxa"/>
            <w:shd w:val="clear" w:color="auto" w:fill="auto"/>
            <w:vAlign w:val="center"/>
          </w:tcPr>
          <w:p w14:paraId="4FF71BA2" w14:textId="77777777" w:rsidR="005E3F54" w:rsidRPr="004749E9" w:rsidRDefault="005E3F54" w:rsidP="005E3F54">
            <w:pPr>
              <w:tabs>
                <w:tab w:val="left" w:pos="0"/>
              </w:tabs>
              <w:spacing w:before="40" w:after="40"/>
              <w:jc w:val="both"/>
              <w:rPr>
                <w:b/>
                <w:sz w:val="22"/>
                <w:szCs w:val="24"/>
              </w:rPr>
            </w:pPr>
            <w:r w:rsidRPr="004749E9">
              <w:rPr>
                <w:b/>
                <w:bCs/>
                <w:color w:val="000000"/>
                <w:sz w:val="20"/>
              </w:rPr>
              <w:t>BEBEDOUROS DE COLUNA</w:t>
            </w:r>
            <w:r w:rsidRPr="004749E9">
              <w:rPr>
                <w:color w:val="000000"/>
                <w:sz w:val="20"/>
              </w:rPr>
              <w:t xml:space="preserve">, refrigerado, compressor, duas torneiras, natural e gelada, comportando galão de 10L ou 20L, com reservatório de água, </w:t>
            </w:r>
            <w:proofErr w:type="gramStart"/>
            <w:r w:rsidRPr="004749E9">
              <w:rPr>
                <w:color w:val="000000"/>
                <w:sz w:val="20"/>
              </w:rPr>
              <w:t>110V</w:t>
            </w:r>
            <w:proofErr w:type="gramEnd"/>
            <w:r w:rsidRPr="004749E9">
              <w:rPr>
                <w:color w:val="000000"/>
                <w:sz w:val="20"/>
              </w:rPr>
              <w:t>, Classificação de consumo (Selo PROCEL) A, cor branca.</w:t>
            </w:r>
          </w:p>
        </w:tc>
        <w:tc>
          <w:tcPr>
            <w:tcW w:w="1276" w:type="dxa"/>
            <w:shd w:val="clear" w:color="auto" w:fill="auto"/>
            <w:vAlign w:val="center"/>
          </w:tcPr>
          <w:p w14:paraId="55EBF622" w14:textId="77777777" w:rsidR="005E3F54" w:rsidRPr="004749E9" w:rsidRDefault="005E3F54" w:rsidP="005E3F54">
            <w:pPr>
              <w:ind w:right="-108" w:hanging="108"/>
              <w:jc w:val="center"/>
              <w:rPr>
                <w:b/>
                <w:sz w:val="20"/>
                <w:szCs w:val="24"/>
              </w:rPr>
            </w:pPr>
            <w:r w:rsidRPr="004749E9">
              <w:rPr>
                <w:sz w:val="20"/>
              </w:rPr>
              <w:t>Unidade</w:t>
            </w:r>
          </w:p>
        </w:tc>
        <w:tc>
          <w:tcPr>
            <w:tcW w:w="1247" w:type="dxa"/>
            <w:shd w:val="clear" w:color="auto" w:fill="auto"/>
            <w:vAlign w:val="center"/>
          </w:tcPr>
          <w:p w14:paraId="584E5FD9" w14:textId="77777777" w:rsidR="005E3F54" w:rsidRPr="004749E9" w:rsidRDefault="005E3F54" w:rsidP="005E3F54">
            <w:pPr>
              <w:jc w:val="center"/>
              <w:rPr>
                <w:b/>
                <w:sz w:val="24"/>
                <w:szCs w:val="24"/>
              </w:rPr>
            </w:pPr>
            <w:r w:rsidRPr="004749E9">
              <w:rPr>
                <w:sz w:val="20"/>
              </w:rPr>
              <w:t>04</w:t>
            </w:r>
          </w:p>
        </w:tc>
        <w:tc>
          <w:tcPr>
            <w:tcW w:w="1162" w:type="dxa"/>
            <w:vAlign w:val="center"/>
          </w:tcPr>
          <w:p w14:paraId="7675739E" w14:textId="77777777" w:rsidR="005E3F54" w:rsidRPr="007308A3" w:rsidRDefault="005E3F54" w:rsidP="005E3F54">
            <w:pPr>
              <w:jc w:val="center"/>
              <w:rPr>
                <w:b/>
                <w:color w:val="000000"/>
                <w:sz w:val="22"/>
                <w:szCs w:val="22"/>
              </w:rPr>
            </w:pPr>
          </w:p>
        </w:tc>
        <w:tc>
          <w:tcPr>
            <w:tcW w:w="1417" w:type="dxa"/>
            <w:shd w:val="clear" w:color="auto" w:fill="auto"/>
            <w:vAlign w:val="center"/>
          </w:tcPr>
          <w:p w14:paraId="51BFFE71" w14:textId="444DC46D" w:rsidR="005E3F54" w:rsidRPr="007308A3" w:rsidRDefault="005E3F54" w:rsidP="005E3F54">
            <w:pPr>
              <w:jc w:val="center"/>
              <w:rPr>
                <w:b/>
                <w:color w:val="000000"/>
                <w:sz w:val="22"/>
                <w:szCs w:val="22"/>
              </w:rPr>
            </w:pPr>
          </w:p>
        </w:tc>
        <w:tc>
          <w:tcPr>
            <w:tcW w:w="1417" w:type="dxa"/>
            <w:vAlign w:val="center"/>
          </w:tcPr>
          <w:p w14:paraId="4D91237F" w14:textId="3DE388CD" w:rsidR="005E3F54" w:rsidRPr="007308A3" w:rsidRDefault="005E3F54" w:rsidP="005E3F54">
            <w:pPr>
              <w:jc w:val="center"/>
              <w:rPr>
                <w:b/>
                <w:color w:val="000000"/>
                <w:sz w:val="22"/>
                <w:szCs w:val="22"/>
              </w:rPr>
            </w:pPr>
          </w:p>
        </w:tc>
      </w:tr>
      <w:tr w:rsidR="005E3F54" w:rsidRPr="00E8449D" w14:paraId="0FE45C39" w14:textId="77777777" w:rsidTr="005E3F54">
        <w:trPr>
          <w:trHeight w:val="510"/>
        </w:trPr>
        <w:tc>
          <w:tcPr>
            <w:tcW w:w="851" w:type="dxa"/>
            <w:shd w:val="clear" w:color="auto" w:fill="auto"/>
            <w:vAlign w:val="center"/>
          </w:tcPr>
          <w:p w14:paraId="5A7751D2" w14:textId="77777777" w:rsidR="005E3F54" w:rsidRPr="00DC25B2" w:rsidRDefault="005E3F54" w:rsidP="005E3F54">
            <w:pPr>
              <w:jc w:val="center"/>
              <w:rPr>
                <w:b/>
                <w:sz w:val="24"/>
                <w:szCs w:val="24"/>
              </w:rPr>
            </w:pPr>
            <w:r>
              <w:rPr>
                <w:b/>
                <w:color w:val="000000"/>
                <w:sz w:val="22"/>
                <w:szCs w:val="22"/>
              </w:rPr>
              <w:t>0</w:t>
            </w:r>
            <w:r w:rsidRPr="00DC25B2">
              <w:rPr>
                <w:b/>
                <w:color w:val="000000"/>
                <w:sz w:val="22"/>
                <w:szCs w:val="22"/>
              </w:rPr>
              <w:t>2</w:t>
            </w:r>
          </w:p>
        </w:tc>
        <w:tc>
          <w:tcPr>
            <w:tcW w:w="2551" w:type="dxa"/>
            <w:shd w:val="clear" w:color="auto" w:fill="auto"/>
            <w:vAlign w:val="center"/>
          </w:tcPr>
          <w:p w14:paraId="2E8ACDD1" w14:textId="77777777" w:rsidR="005E3F54" w:rsidRPr="004749E9" w:rsidRDefault="005E3F54" w:rsidP="005E3F54">
            <w:pPr>
              <w:tabs>
                <w:tab w:val="left" w:pos="0"/>
              </w:tabs>
              <w:spacing w:before="40" w:after="40"/>
              <w:jc w:val="both"/>
              <w:rPr>
                <w:b/>
                <w:sz w:val="22"/>
                <w:szCs w:val="24"/>
              </w:rPr>
            </w:pPr>
            <w:r w:rsidRPr="004749E9">
              <w:rPr>
                <w:b/>
                <w:bCs/>
                <w:color w:val="000000"/>
                <w:sz w:val="20"/>
              </w:rPr>
              <w:t>CADEIRA DE ESCRITÓRIO</w:t>
            </w:r>
            <w:r w:rsidRPr="004749E9">
              <w:rPr>
                <w:color w:val="000000"/>
                <w:sz w:val="20"/>
              </w:rPr>
              <w:t xml:space="preserve">, tipo presidente, com rodas, giratórias, reclináveis, assento e encosto alto estofado em </w:t>
            </w:r>
            <w:proofErr w:type="spellStart"/>
            <w:r w:rsidRPr="004749E9">
              <w:rPr>
                <w:color w:val="000000"/>
                <w:sz w:val="20"/>
              </w:rPr>
              <w:t>courino</w:t>
            </w:r>
            <w:proofErr w:type="spellEnd"/>
            <w:r w:rsidRPr="004749E9">
              <w:rPr>
                <w:color w:val="000000"/>
                <w:sz w:val="20"/>
              </w:rPr>
              <w:t xml:space="preserve"> ou couro, regulagem de altura, braços de apoio fixos, peso suportável 120 kg, cor preta.</w:t>
            </w:r>
          </w:p>
        </w:tc>
        <w:tc>
          <w:tcPr>
            <w:tcW w:w="1276" w:type="dxa"/>
            <w:shd w:val="clear" w:color="auto" w:fill="auto"/>
            <w:vAlign w:val="center"/>
          </w:tcPr>
          <w:p w14:paraId="1E068D51" w14:textId="77777777" w:rsidR="005E3F54" w:rsidRPr="004749E9" w:rsidRDefault="005E3F54" w:rsidP="005E3F54">
            <w:pPr>
              <w:ind w:right="-108" w:hanging="108"/>
              <w:jc w:val="center"/>
              <w:rPr>
                <w:b/>
                <w:sz w:val="20"/>
                <w:szCs w:val="24"/>
              </w:rPr>
            </w:pPr>
            <w:r w:rsidRPr="004749E9">
              <w:rPr>
                <w:sz w:val="20"/>
              </w:rPr>
              <w:t>Unidade</w:t>
            </w:r>
          </w:p>
        </w:tc>
        <w:tc>
          <w:tcPr>
            <w:tcW w:w="1247" w:type="dxa"/>
            <w:shd w:val="clear" w:color="auto" w:fill="auto"/>
            <w:vAlign w:val="center"/>
          </w:tcPr>
          <w:p w14:paraId="7C680D5A" w14:textId="77777777" w:rsidR="005E3F54" w:rsidRPr="004749E9" w:rsidRDefault="005E3F54" w:rsidP="005E3F54">
            <w:pPr>
              <w:jc w:val="center"/>
              <w:rPr>
                <w:b/>
                <w:sz w:val="24"/>
                <w:szCs w:val="24"/>
              </w:rPr>
            </w:pPr>
            <w:r w:rsidRPr="004749E9">
              <w:rPr>
                <w:sz w:val="20"/>
              </w:rPr>
              <w:t>15</w:t>
            </w:r>
          </w:p>
        </w:tc>
        <w:tc>
          <w:tcPr>
            <w:tcW w:w="1162" w:type="dxa"/>
            <w:vAlign w:val="center"/>
          </w:tcPr>
          <w:p w14:paraId="6E62A831" w14:textId="77777777" w:rsidR="005E3F54" w:rsidRPr="007308A3" w:rsidRDefault="005E3F54" w:rsidP="005E3F54">
            <w:pPr>
              <w:jc w:val="center"/>
              <w:rPr>
                <w:b/>
                <w:color w:val="000000"/>
                <w:sz w:val="22"/>
                <w:szCs w:val="22"/>
              </w:rPr>
            </w:pPr>
          </w:p>
        </w:tc>
        <w:tc>
          <w:tcPr>
            <w:tcW w:w="1417" w:type="dxa"/>
            <w:shd w:val="clear" w:color="auto" w:fill="auto"/>
            <w:vAlign w:val="center"/>
          </w:tcPr>
          <w:p w14:paraId="3ED526FD" w14:textId="12E1756E" w:rsidR="005E3F54" w:rsidRPr="007308A3" w:rsidRDefault="005E3F54" w:rsidP="005E3F54">
            <w:pPr>
              <w:jc w:val="center"/>
              <w:rPr>
                <w:b/>
                <w:color w:val="000000"/>
                <w:sz w:val="22"/>
                <w:szCs w:val="22"/>
              </w:rPr>
            </w:pPr>
          </w:p>
        </w:tc>
        <w:tc>
          <w:tcPr>
            <w:tcW w:w="1417" w:type="dxa"/>
            <w:vAlign w:val="center"/>
          </w:tcPr>
          <w:p w14:paraId="124583F7" w14:textId="7CB7EB6B" w:rsidR="005E3F54" w:rsidRPr="007308A3" w:rsidRDefault="005E3F54" w:rsidP="005E3F54">
            <w:pPr>
              <w:jc w:val="center"/>
              <w:rPr>
                <w:b/>
                <w:color w:val="000000"/>
                <w:sz w:val="22"/>
                <w:szCs w:val="22"/>
              </w:rPr>
            </w:pPr>
          </w:p>
        </w:tc>
      </w:tr>
      <w:tr w:rsidR="005E3F54" w:rsidRPr="00E8449D" w14:paraId="07C04361" w14:textId="77777777" w:rsidTr="005E3F54">
        <w:trPr>
          <w:trHeight w:val="510"/>
        </w:trPr>
        <w:tc>
          <w:tcPr>
            <w:tcW w:w="851" w:type="dxa"/>
            <w:shd w:val="clear" w:color="auto" w:fill="auto"/>
            <w:vAlign w:val="center"/>
          </w:tcPr>
          <w:p w14:paraId="46B2A0BE" w14:textId="77777777" w:rsidR="005E3F54" w:rsidRPr="00DC25B2" w:rsidRDefault="005E3F54" w:rsidP="005E3F54">
            <w:pPr>
              <w:jc w:val="center"/>
              <w:rPr>
                <w:b/>
                <w:sz w:val="24"/>
                <w:szCs w:val="24"/>
              </w:rPr>
            </w:pPr>
            <w:r>
              <w:rPr>
                <w:b/>
                <w:color w:val="000000"/>
                <w:sz w:val="22"/>
                <w:szCs w:val="22"/>
              </w:rPr>
              <w:t>0</w:t>
            </w:r>
            <w:r w:rsidRPr="00DC25B2">
              <w:rPr>
                <w:b/>
                <w:color w:val="000000"/>
                <w:sz w:val="22"/>
                <w:szCs w:val="22"/>
              </w:rPr>
              <w:t>3</w:t>
            </w:r>
          </w:p>
        </w:tc>
        <w:tc>
          <w:tcPr>
            <w:tcW w:w="2551" w:type="dxa"/>
            <w:shd w:val="clear" w:color="auto" w:fill="auto"/>
            <w:vAlign w:val="center"/>
          </w:tcPr>
          <w:p w14:paraId="4DCD6F0A" w14:textId="77777777" w:rsidR="005E3F54" w:rsidRPr="004749E9" w:rsidRDefault="005E3F54" w:rsidP="005E3F54">
            <w:pPr>
              <w:tabs>
                <w:tab w:val="left" w:pos="0"/>
              </w:tabs>
              <w:spacing w:before="40" w:after="40"/>
              <w:jc w:val="both"/>
              <w:rPr>
                <w:b/>
                <w:sz w:val="22"/>
                <w:szCs w:val="24"/>
              </w:rPr>
            </w:pPr>
            <w:r w:rsidRPr="004749E9">
              <w:rPr>
                <w:b/>
                <w:bCs/>
                <w:color w:val="000000"/>
                <w:sz w:val="20"/>
              </w:rPr>
              <w:t>CADEIRAS FIXAS</w:t>
            </w:r>
            <w:r w:rsidRPr="004749E9">
              <w:rPr>
                <w:color w:val="000000"/>
                <w:sz w:val="20"/>
              </w:rPr>
              <w:t xml:space="preserve"> - 04 pés sem apoio para braço, de estrutura de ferro tubular 3/4, com pintura epóxi </w:t>
            </w:r>
            <w:proofErr w:type="gramStart"/>
            <w:r w:rsidRPr="004749E9">
              <w:rPr>
                <w:color w:val="000000"/>
                <w:sz w:val="20"/>
              </w:rPr>
              <w:t>preta</w:t>
            </w:r>
            <w:proofErr w:type="gramEnd"/>
          </w:p>
        </w:tc>
        <w:tc>
          <w:tcPr>
            <w:tcW w:w="1276" w:type="dxa"/>
            <w:shd w:val="clear" w:color="auto" w:fill="auto"/>
            <w:vAlign w:val="center"/>
          </w:tcPr>
          <w:p w14:paraId="5D29C08D" w14:textId="77777777" w:rsidR="005E3F54" w:rsidRPr="004749E9" w:rsidRDefault="005E3F54" w:rsidP="005E3F54">
            <w:pPr>
              <w:ind w:right="-108" w:hanging="108"/>
              <w:jc w:val="center"/>
              <w:rPr>
                <w:b/>
                <w:sz w:val="20"/>
                <w:szCs w:val="24"/>
              </w:rPr>
            </w:pPr>
            <w:r w:rsidRPr="004749E9">
              <w:rPr>
                <w:sz w:val="20"/>
              </w:rPr>
              <w:t>Unidade</w:t>
            </w:r>
          </w:p>
        </w:tc>
        <w:tc>
          <w:tcPr>
            <w:tcW w:w="1247" w:type="dxa"/>
            <w:shd w:val="clear" w:color="auto" w:fill="auto"/>
            <w:vAlign w:val="center"/>
          </w:tcPr>
          <w:p w14:paraId="25CCCCF9" w14:textId="77777777" w:rsidR="005E3F54" w:rsidRPr="004749E9" w:rsidRDefault="005E3F54" w:rsidP="005E3F54">
            <w:pPr>
              <w:jc w:val="center"/>
              <w:rPr>
                <w:b/>
                <w:sz w:val="24"/>
                <w:szCs w:val="24"/>
              </w:rPr>
            </w:pPr>
            <w:r w:rsidRPr="004749E9">
              <w:rPr>
                <w:sz w:val="20"/>
              </w:rPr>
              <w:t>25</w:t>
            </w:r>
          </w:p>
        </w:tc>
        <w:tc>
          <w:tcPr>
            <w:tcW w:w="1162" w:type="dxa"/>
            <w:vAlign w:val="center"/>
          </w:tcPr>
          <w:p w14:paraId="4EE244D6" w14:textId="77777777" w:rsidR="005E3F54" w:rsidRPr="007308A3" w:rsidRDefault="005E3F54" w:rsidP="005E3F54">
            <w:pPr>
              <w:jc w:val="center"/>
              <w:rPr>
                <w:b/>
                <w:color w:val="000000"/>
                <w:sz w:val="22"/>
                <w:szCs w:val="22"/>
              </w:rPr>
            </w:pPr>
          </w:p>
        </w:tc>
        <w:tc>
          <w:tcPr>
            <w:tcW w:w="1417" w:type="dxa"/>
            <w:shd w:val="clear" w:color="auto" w:fill="auto"/>
            <w:vAlign w:val="center"/>
          </w:tcPr>
          <w:p w14:paraId="3CE02793" w14:textId="59DB5895" w:rsidR="005E3F54" w:rsidRPr="007308A3" w:rsidRDefault="005E3F54" w:rsidP="005E3F54">
            <w:pPr>
              <w:jc w:val="center"/>
              <w:rPr>
                <w:b/>
                <w:color w:val="000000"/>
                <w:sz w:val="22"/>
                <w:szCs w:val="22"/>
              </w:rPr>
            </w:pPr>
          </w:p>
        </w:tc>
        <w:tc>
          <w:tcPr>
            <w:tcW w:w="1417" w:type="dxa"/>
            <w:vAlign w:val="center"/>
          </w:tcPr>
          <w:p w14:paraId="7E5B184D" w14:textId="4E9EC9A6" w:rsidR="005E3F54" w:rsidRPr="007308A3" w:rsidRDefault="005E3F54" w:rsidP="005E3F54">
            <w:pPr>
              <w:jc w:val="center"/>
              <w:rPr>
                <w:b/>
                <w:color w:val="000000"/>
                <w:sz w:val="22"/>
                <w:szCs w:val="22"/>
              </w:rPr>
            </w:pPr>
          </w:p>
        </w:tc>
      </w:tr>
      <w:tr w:rsidR="005E3F54" w:rsidRPr="00E8449D" w14:paraId="1F0CC030" w14:textId="77777777" w:rsidTr="005E3F54">
        <w:trPr>
          <w:trHeight w:val="510"/>
        </w:trPr>
        <w:tc>
          <w:tcPr>
            <w:tcW w:w="851" w:type="dxa"/>
            <w:shd w:val="clear" w:color="auto" w:fill="auto"/>
            <w:vAlign w:val="center"/>
          </w:tcPr>
          <w:p w14:paraId="75E58806" w14:textId="77777777" w:rsidR="005E3F54" w:rsidRPr="00DC25B2" w:rsidRDefault="005E3F54" w:rsidP="005E3F54">
            <w:pPr>
              <w:jc w:val="center"/>
              <w:rPr>
                <w:b/>
                <w:sz w:val="24"/>
                <w:szCs w:val="24"/>
              </w:rPr>
            </w:pPr>
            <w:r>
              <w:rPr>
                <w:b/>
                <w:color w:val="000000"/>
                <w:sz w:val="22"/>
                <w:szCs w:val="22"/>
              </w:rPr>
              <w:t>0</w:t>
            </w:r>
            <w:r w:rsidRPr="00DC25B2">
              <w:rPr>
                <w:b/>
                <w:color w:val="000000"/>
                <w:sz w:val="22"/>
                <w:szCs w:val="22"/>
              </w:rPr>
              <w:t>4</w:t>
            </w:r>
          </w:p>
        </w:tc>
        <w:tc>
          <w:tcPr>
            <w:tcW w:w="2551" w:type="dxa"/>
            <w:shd w:val="clear" w:color="auto" w:fill="auto"/>
            <w:vAlign w:val="center"/>
          </w:tcPr>
          <w:p w14:paraId="01A03955" w14:textId="77777777" w:rsidR="005E3F54" w:rsidRPr="004749E9" w:rsidRDefault="005E3F54" w:rsidP="005E3F54">
            <w:pPr>
              <w:tabs>
                <w:tab w:val="left" w:pos="0"/>
              </w:tabs>
              <w:spacing w:before="40" w:after="40"/>
              <w:jc w:val="both"/>
              <w:rPr>
                <w:b/>
                <w:sz w:val="22"/>
                <w:szCs w:val="24"/>
              </w:rPr>
            </w:pPr>
            <w:r w:rsidRPr="004749E9">
              <w:rPr>
                <w:b/>
                <w:bCs/>
                <w:color w:val="000000"/>
                <w:sz w:val="20"/>
              </w:rPr>
              <w:t>PROJETOR MULTIMÍDIA</w:t>
            </w:r>
            <w:r w:rsidRPr="004749E9">
              <w:rPr>
                <w:color w:val="000000"/>
                <w:sz w:val="20"/>
              </w:rPr>
              <w:t xml:space="preserve">, </w:t>
            </w:r>
            <w:proofErr w:type="gramStart"/>
            <w:r w:rsidRPr="004749E9">
              <w:rPr>
                <w:color w:val="000000"/>
                <w:sz w:val="20"/>
              </w:rPr>
              <w:t>110v</w:t>
            </w:r>
            <w:proofErr w:type="gramEnd"/>
            <w:r w:rsidRPr="004749E9">
              <w:rPr>
                <w:color w:val="000000"/>
                <w:sz w:val="20"/>
              </w:rPr>
              <w:t>, 3600 lumes, imagem projetada de 30’’ à 300’’, com controle remoto, Contraste: 20.000:1, Resolução nativa: 1280x 800 (</w:t>
            </w:r>
            <w:proofErr w:type="spellStart"/>
            <w:r w:rsidRPr="004749E9">
              <w:rPr>
                <w:color w:val="000000"/>
                <w:sz w:val="20"/>
              </w:rPr>
              <w:t>wxga</w:t>
            </w:r>
            <w:proofErr w:type="spellEnd"/>
            <w:r w:rsidRPr="004749E9">
              <w:rPr>
                <w:color w:val="000000"/>
                <w:sz w:val="20"/>
              </w:rPr>
              <w:t xml:space="preserve">), Formato de tela: 4:3, Zoom: 1.1:1, Compatibilidade de vídeo: </w:t>
            </w:r>
            <w:proofErr w:type="spellStart"/>
            <w:r w:rsidRPr="004749E9">
              <w:rPr>
                <w:color w:val="000000"/>
                <w:sz w:val="20"/>
              </w:rPr>
              <w:t>ntsc</w:t>
            </w:r>
            <w:proofErr w:type="spellEnd"/>
            <w:r w:rsidRPr="004749E9">
              <w:rPr>
                <w:color w:val="000000"/>
                <w:sz w:val="20"/>
              </w:rPr>
              <w:t xml:space="preserve">, </w:t>
            </w:r>
            <w:proofErr w:type="spellStart"/>
            <w:r w:rsidRPr="004749E9">
              <w:rPr>
                <w:color w:val="000000"/>
                <w:sz w:val="20"/>
              </w:rPr>
              <w:t>pal</w:t>
            </w:r>
            <w:proofErr w:type="spellEnd"/>
            <w:r w:rsidRPr="004749E9">
              <w:rPr>
                <w:color w:val="000000"/>
                <w:sz w:val="20"/>
              </w:rPr>
              <w:t xml:space="preserve">, secam, HDTV </w:t>
            </w:r>
            <w:r w:rsidRPr="004749E9">
              <w:rPr>
                <w:color w:val="000000"/>
                <w:sz w:val="20"/>
              </w:rPr>
              <w:lastRenderedPageBreak/>
              <w:t xml:space="preserve">compatível: 480i, 480p, 576i, 576p, 720p, 1080i, 1080p, Sistema de projeção: </w:t>
            </w:r>
            <w:proofErr w:type="spellStart"/>
            <w:r w:rsidRPr="004749E9">
              <w:rPr>
                <w:color w:val="000000"/>
                <w:sz w:val="20"/>
              </w:rPr>
              <w:t>dlp</w:t>
            </w:r>
            <w:proofErr w:type="spellEnd"/>
            <w:r w:rsidRPr="004749E9">
              <w:rPr>
                <w:color w:val="000000"/>
                <w:sz w:val="20"/>
              </w:rPr>
              <w:t xml:space="preserve">, Fonte de luz: lâmpada, Consumo de lâmpada: 200w, Durabilidade da lâmpada: até 15.000 horas. Garantia de 01 ano contra defeitos de fabricação. E que atendam à Portaria nº 85, de 24/03/2009; e Portaria INMETRO nº 563, de </w:t>
            </w:r>
            <w:proofErr w:type="gramStart"/>
            <w:r w:rsidRPr="004749E9">
              <w:rPr>
                <w:color w:val="000000"/>
                <w:sz w:val="20"/>
              </w:rPr>
              <w:t>23/12/2014</w:t>
            </w:r>
            <w:proofErr w:type="gramEnd"/>
          </w:p>
        </w:tc>
        <w:tc>
          <w:tcPr>
            <w:tcW w:w="1276" w:type="dxa"/>
            <w:shd w:val="clear" w:color="auto" w:fill="auto"/>
            <w:vAlign w:val="center"/>
          </w:tcPr>
          <w:p w14:paraId="7AC41B9C" w14:textId="77777777" w:rsidR="005E3F54" w:rsidRPr="004749E9" w:rsidRDefault="005E3F54" w:rsidP="005E3F54">
            <w:pPr>
              <w:ind w:right="-108" w:hanging="108"/>
              <w:jc w:val="center"/>
              <w:rPr>
                <w:b/>
                <w:sz w:val="20"/>
                <w:szCs w:val="24"/>
              </w:rPr>
            </w:pPr>
            <w:r w:rsidRPr="004749E9">
              <w:rPr>
                <w:sz w:val="20"/>
              </w:rPr>
              <w:lastRenderedPageBreak/>
              <w:t>Unidade</w:t>
            </w:r>
          </w:p>
        </w:tc>
        <w:tc>
          <w:tcPr>
            <w:tcW w:w="1247" w:type="dxa"/>
            <w:shd w:val="clear" w:color="auto" w:fill="auto"/>
            <w:vAlign w:val="center"/>
          </w:tcPr>
          <w:p w14:paraId="5064368B" w14:textId="77777777" w:rsidR="005E3F54" w:rsidRPr="004749E9" w:rsidRDefault="005E3F54" w:rsidP="005E3F54">
            <w:pPr>
              <w:jc w:val="center"/>
              <w:rPr>
                <w:b/>
                <w:sz w:val="24"/>
                <w:szCs w:val="24"/>
              </w:rPr>
            </w:pPr>
            <w:r w:rsidRPr="004749E9">
              <w:rPr>
                <w:sz w:val="20"/>
              </w:rPr>
              <w:t>04</w:t>
            </w:r>
          </w:p>
        </w:tc>
        <w:tc>
          <w:tcPr>
            <w:tcW w:w="1162" w:type="dxa"/>
            <w:vAlign w:val="center"/>
          </w:tcPr>
          <w:p w14:paraId="60C6DF8B" w14:textId="77777777" w:rsidR="005E3F54" w:rsidRPr="007308A3" w:rsidRDefault="005E3F54" w:rsidP="005E3F54">
            <w:pPr>
              <w:jc w:val="center"/>
              <w:rPr>
                <w:b/>
                <w:color w:val="000000"/>
                <w:sz w:val="22"/>
                <w:szCs w:val="22"/>
              </w:rPr>
            </w:pPr>
          </w:p>
        </w:tc>
        <w:tc>
          <w:tcPr>
            <w:tcW w:w="1417" w:type="dxa"/>
            <w:shd w:val="clear" w:color="auto" w:fill="auto"/>
            <w:vAlign w:val="center"/>
          </w:tcPr>
          <w:p w14:paraId="2F8D5614" w14:textId="5977B77B" w:rsidR="005E3F54" w:rsidRPr="007308A3" w:rsidRDefault="005E3F54" w:rsidP="005E3F54">
            <w:pPr>
              <w:jc w:val="center"/>
              <w:rPr>
                <w:b/>
                <w:color w:val="000000"/>
                <w:sz w:val="22"/>
                <w:szCs w:val="22"/>
              </w:rPr>
            </w:pPr>
          </w:p>
        </w:tc>
        <w:tc>
          <w:tcPr>
            <w:tcW w:w="1417" w:type="dxa"/>
            <w:vAlign w:val="center"/>
          </w:tcPr>
          <w:p w14:paraId="5C2C001A" w14:textId="00C3B9F7" w:rsidR="005E3F54" w:rsidRPr="007308A3" w:rsidRDefault="005E3F54" w:rsidP="005E3F54">
            <w:pPr>
              <w:jc w:val="center"/>
              <w:rPr>
                <w:b/>
                <w:color w:val="000000"/>
                <w:sz w:val="22"/>
                <w:szCs w:val="22"/>
              </w:rPr>
            </w:pPr>
          </w:p>
        </w:tc>
      </w:tr>
      <w:tr w:rsidR="005E3F54" w:rsidRPr="00E8449D" w14:paraId="2F3F8079" w14:textId="77777777" w:rsidTr="005E3F54">
        <w:trPr>
          <w:trHeight w:val="510"/>
        </w:trPr>
        <w:tc>
          <w:tcPr>
            <w:tcW w:w="851" w:type="dxa"/>
            <w:shd w:val="clear" w:color="auto" w:fill="auto"/>
            <w:vAlign w:val="center"/>
          </w:tcPr>
          <w:p w14:paraId="4735A3A4" w14:textId="77777777" w:rsidR="005E3F54" w:rsidRPr="00DC25B2" w:rsidRDefault="005E3F54" w:rsidP="005E3F54">
            <w:pPr>
              <w:jc w:val="center"/>
              <w:rPr>
                <w:b/>
                <w:sz w:val="24"/>
                <w:szCs w:val="24"/>
              </w:rPr>
            </w:pPr>
            <w:r>
              <w:rPr>
                <w:b/>
                <w:color w:val="000000"/>
                <w:sz w:val="22"/>
                <w:szCs w:val="22"/>
              </w:rPr>
              <w:lastRenderedPageBreak/>
              <w:t>0</w:t>
            </w:r>
            <w:r w:rsidRPr="00DC25B2">
              <w:rPr>
                <w:b/>
                <w:color w:val="000000"/>
                <w:sz w:val="22"/>
                <w:szCs w:val="22"/>
              </w:rPr>
              <w:t>5</w:t>
            </w:r>
          </w:p>
        </w:tc>
        <w:tc>
          <w:tcPr>
            <w:tcW w:w="2551" w:type="dxa"/>
            <w:shd w:val="clear" w:color="auto" w:fill="auto"/>
            <w:vAlign w:val="center"/>
          </w:tcPr>
          <w:p w14:paraId="6FD398E0" w14:textId="77777777" w:rsidR="005E3F54" w:rsidRPr="004749E9" w:rsidRDefault="005E3F54" w:rsidP="005E3F54">
            <w:pPr>
              <w:tabs>
                <w:tab w:val="left" w:pos="0"/>
              </w:tabs>
              <w:spacing w:before="40" w:after="40"/>
              <w:jc w:val="both"/>
              <w:rPr>
                <w:b/>
                <w:sz w:val="22"/>
                <w:szCs w:val="24"/>
              </w:rPr>
            </w:pPr>
            <w:r w:rsidRPr="004749E9">
              <w:rPr>
                <w:b/>
                <w:bCs/>
                <w:color w:val="000000"/>
                <w:sz w:val="20"/>
              </w:rPr>
              <w:t>TELA DE PROJEÇÃO RETRÁTIL</w:t>
            </w:r>
            <w:r w:rsidRPr="004749E9">
              <w:rPr>
                <w:color w:val="000000"/>
                <w:sz w:val="20"/>
              </w:rPr>
              <w:t xml:space="preserve"> com Tripé – 100 Polegadas, as bordas na cor preta, área da projeção na cor branca, em tecido </w:t>
            </w:r>
            <w:proofErr w:type="spellStart"/>
            <w:r w:rsidRPr="004749E9">
              <w:rPr>
                <w:color w:val="000000"/>
                <w:sz w:val="20"/>
              </w:rPr>
              <w:t>matte</w:t>
            </w:r>
            <w:proofErr w:type="spellEnd"/>
            <w:r w:rsidRPr="004749E9">
              <w:rPr>
                <w:color w:val="000000"/>
                <w:sz w:val="20"/>
              </w:rPr>
              <w:t xml:space="preserve"> White (verso preto) Garantia de 01 ano contra defeitos de </w:t>
            </w:r>
            <w:proofErr w:type="gramStart"/>
            <w:r w:rsidRPr="004749E9">
              <w:rPr>
                <w:color w:val="000000"/>
                <w:sz w:val="20"/>
              </w:rPr>
              <w:t>fabricação</w:t>
            </w:r>
            <w:proofErr w:type="gramEnd"/>
          </w:p>
        </w:tc>
        <w:tc>
          <w:tcPr>
            <w:tcW w:w="1276" w:type="dxa"/>
            <w:shd w:val="clear" w:color="auto" w:fill="auto"/>
            <w:vAlign w:val="center"/>
          </w:tcPr>
          <w:p w14:paraId="239CC276" w14:textId="77777777" w:rsidR="005E3F54" w:rsidRPr="004749E9" w:rsidRDefault="005E3F54" w:rsidP="005E3F54">
            <w:pPr>
              <w:ind w:right="-108" w:hanging="108"/>
              <w:jc w:val="center"/>
              <w:rPr>
                <w:b/>
                <w:sz w:val="20"/>
                <w:szCs w:val="24"/>
              </w:rPr>
            </w:pPr>
            <w:r w:rsidRPr="004749E9">
              <w:rPr>
                <w:sz w:val="20"/>
              </w:rPr>
              <w:t>Unidade</w:t>
            </w:r>
          </w:p>
        </w:tc>
        <w:tc>
          <w:tcPr>
            <w:tcW w:w="1247" w:type="dxa"/>
            <w:shd w:val="clear" w:color="auto" w:fill="auto"/>
            <w:vAlign w:val="center"/>
          </w:tcPr>
          <w:p w14:paraId="4FDCF0B9" w14:textId="77777777" w:rsidR="005E3F54" w:rsidRPr="004749E9" w:rsidRDefault="005E3F54" w:rsidP="005E3F54">
            <w:pPr>
              <w:jc w:val="center"/>
              <w:rPr>
                <w:b/>
                <w:sz w:val="24"/>
                <w:szCs w:val="24"/>
              </w:rPr>
            </w:pPr>
            <w:r w:rsidRPr="004749E9">
              <w:rPr>
                <w:sz w:val="20"/>
              </w:rPr>
              <w:t>04</w:t>
            </w:r>
          </w:p>
        </w:tc>
        <w:tc>
          <w:tcPr>
            <w:tcW w:w="1162" w:type="dxa"/>
            <w:vAlign w:val="center"/>
          </w:tcPr>
          <w:p w14:paraId="2A16B232" w14:textId="77777777" w:rsidR="005E3F54" w:rsidRPr="007308A3" w:rsidRDefault="005E3F54" w:rsidP="005E3F54">
            <w:pPr>
              <w:jc w:val="center"/>
              <w:rPr>
                <w:b/>
                <w:color w:val="000000"/>
                <w:sz w:val="22"/>
                <w:szCs w:val="22"/>
              </w:rPr>
            </w:pPr>
          </w:p>
        </w:tc>
        <w:tc>
          <w:tcPr>
            <w:tcW w:w="1417" w:type="dxa"/>
            <w:shd w:val="clear" w:color="auto" w:fill="auto"/>
            <w:vAlign w:val="center"/>
          </w:tcPr>
          <w:p w14:paraId="6A0BCA76" w14:textId="487ACCFC" w:rsidR="005E3F54" w:rsidRPr="007308A3" w:rsidRDefault="005E3F54" w:rsidP="005E3F54">
            <w:pPr>
              <w:jc w:val="center"/>
              <w:rPr>
                <w:b/>
                <w:color w:val="000000"/>
                <w:sz w:val="22"/>
                <w:szCs w:val="22"/>
              </w:rPr>
            </w:pPr>
          </w:p>
        </w:tc>
        <w:tc>
          <w:tcPr>
            <w:tcW w:w="1417" w:type="dxa"/>
            <w:vAlign w:val="center"/>
          </w:tcPr>
          <w:p w14:paraId="6163083A" w14:textId="7F474B23" w:rsidR="005E3F54" w:rsidRPr="007308A3" w:rsidRDefault="005E3F54" w:rsidP="005E3F54">
            <w:pPr>
              <w:jc w:val="center"/>
              <w:rPr>
                <w:b/>
                <w:color w:val="000000"/>
                <w:sz w:val="22"/>
                <w:szCs w:val="22"/>
              </w:rPr>
            </w:pPr>
          </w:p>
        </w:tc>
      </w:tr>
      <w:tr w:rsidR="005E3F54" w:rsidRPr="002E08E5" w14:paraId="262FC49A"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306EE9" w14:textId="77777777" w:rsidR="005E3F54" w:rsidRPr="00DC25B2" w:rsidRDefault="005E3F54" w:rsidP="005E3F54">
            <w:pPr>
              <w:jc w:val="center"/>
              <w:rPr>
                <w:b/>
                <w:sz w:val="24"/>
                <w:szCs w:val="24"/>
              </w:rPr>
            </w:pPr>
            <w:r>
              <w:rPr>
                <w:b/>
                <w:color w:val="000000"/>
                <w:sz w:val="22"/>
                <w:szCs w:val="22"/>
              </w:rPr>
              <w:t>0</w:t>
            </w:r>
            <w:r w:rsidRPr="00DC25B2">
              <w:rPr>
                <w:b/>
                <w:color w:val="000000"/>
                <w:sz w:val="22"/>
                <w:szCs w:val="22"/>
              </w:rPr>
              <w:t>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71BA907" w14:textId="77777777" w:rsidR="005E3F54" w:rsidRPr="004749E9" w:rsidRDefault="005E3F54" w:rsidP="005E3F54">
            <w:pPr>
              <w:tabs>
                <w:tab w:val="left" w:pos="0"/>
              </w:tabs>
              <w:spacing w:before="40" w:after="40"/>
              <w:jc w:val="both"/>
              <w:rPr>
                <w:b/>
                <w:sz w:val="22"/>
                <w:szCs w:val="24"/>
              </w:rPr>
            </w:pPr>
            <w:proofErr w:type="gramStart"/>
            <w:r w:rsidRPr="004749E9">
              <w:rPr>
                <w:b/>
                <w:bCs/>
                <w:color w:val="000000"/>
                <w:sz w:val="20"/>
              </w:rPr>
              <w:t>SMART TV de 55</w:t>
            </w:r>
            <w:r w:rsidRPr="004749E9">
              <w:rPr>
                <w:color w:val="000000"/>
                <w:sz w:val="20"/>
              </w:rPr>
              <w:t>”</w:t>
            </w:r>
            <w:proofErr w:type="gramEnd"/>
            <w:r w:rsidRPr="004749E9">
              <w:rPr>
                <w:color w:val="000000"/>
                <w:sz w:val="20"/>
              </w:rPr>
              <w:t xml:space="preserve">, bivolt, entrada HDMI, Bluetooth, </w:t>
            </w:r>
            <w:proofErr w:type="spellStart"/>
            <w:r w:rsidRPr="004749E9">
              <w:rPr>
                <w:color w:val="000000"/>
                <w:sz w:val="20"/>
              </w:rPr>
              <w:t>Wi-fi</w:t>
            </w:r>
            <w:proofErr w:type="spellEnd"/>
            <w:r w:rsidRPr="004749E9">
              <w:rPr>
                <w:color w:val="000000"/>
                <w:sz w:val="20"/>
              </w:rPr>
              <w:t>. E que atendam à Portaria nº 85, de 24/03/2009; e Portaria INMETRO nº 563, de 23/12/2014.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3036DA"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3B523B6" w14:textId="77777777" w:rsidR="005E3F54" w:rsidRPr="004749E9" w:rsidRDefault="005E3F54" w:rsidP="005E3F54">
            <w:pPr>
              <w:jc w:val="center"/>
              <w:rPr>
                <w:b/>
                <w:sz w:val="24"/>
                <w:szCs w:val="24"/>
              </w:rPr>
            </w:pPr>
            <w:r w:rsidRPr="004749E9">
              <w:rPr>
                <w:sz w:val="20"/>
              </w:rPr>
              <w:t>01</w:t>
            </w:r>
          </w:p>
        </w:tc>
        <w:tc>
          <w:tcPr>
            <w:tcW w:w="1162" w:type="dxa"/>
            <w:tcBorders>
              <w:top w:val="single" w:sz="4" w:space="0" w:color="auto"/>
              <w:left w:val="single" w:sz="4" w:space="0" w:color="auto"/>
              <w:bottom w:val="single" w:sz="4" w:space="0" w:color="auto"/>
              <w:right w:val="single" w:sz="4" w:space="0" w:color="auto"/>
            </w:tcBorders>
            <w:vAlign w:val="center"/>
          </w:tcPr>
          <w:p w14:paraId="0DFF7D1B"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27C0C7" w14:textId="43BEE90D"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B1B6CF5" w14:textId="2B82FBF3" w:rsidR="005E3F54" w:rsidRPr="007308A3" w:rsidRDefault="005E3F54" w:rsidP="005E3F54">
            <w:pPr>
              <w:jc w:val="center"/>
              <w:rPr>
                <w:b/>
                <w:color w:val="000000"/>
                <w:sz w:val="22"/>
                <w:szCs w:val="22"/>
              </w:rPr>
            </w:pPr>
          </w:p>
        </w:tc>
      </w:tr>
      <w:tr w:rsidR="005E3F54" w:rsidRPr="002E08E5" w14:paraId="6D9F9F58"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961A5F" w14:textId="77777777" w:rsidR="005E3F54" w:rsidRPr="00DC25B2" w:rsidRDefault="005E3F54" w:rsidP="005E3F54">
            <w:pPr>
              <w:jc w:val="center"/>
              <w:rPr>
                <w:b/>
                <w:sz w:val="24"/>
                <w:szCs w:val="24"/>
              </w:rPr>
            </w:pPr>
            <w:r>
              <w:rPr>
                <w:b/>
                <w:color w:val="000000"/>
                <w:sz w:val="22"/>
                <w:szCs w:val="22"/>
              </w:rPr>
              <w:t>0</w:t>
            </w:r>
            <w:r w:rsidRPr="00DC25B2">
              <w:rPr>
                <w:b/>
                <w:color w:val="000000"/>
                <w:sz w:val="22"/>
                <w:szCs w:val="22"/>
              </w:rPr>
              <w:t>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67E5A7F" w14:textId="77777777" w:rsidR="005E3F54" w:rsidRPr="004749E9" w:rsidRDefault="005E3F54" w:rsidP="005E3F54">
            <w:pPr>
              <w:tabs>
                <w:tab w:val="left" w:pos="0"/>
              </w:tabs>
              <w:spacing w:before="40" w:after="40"/>
              <w:jc w:val="both"/>
              <w:rPr>
                <w:b/>
                <w:sz w:val="22"/>
                <w:szCs w:val="24"/>
              </w:rPr>
            </w:pPr>
            <w:r w:rsidRPr="004749E9">
              <w:rPr>
                <w:b/>
                <w:bCs/>
                <w:color w:val="000000"/>
                <w:sz w:val="20"/>
              </w:rPr>
              <w:t>VENTILADORES DE COLUNA</w:t>
            </w:r>
            <w:r w:rsidRPr="004749E9">
              <w:rPr>
                <w:color w:val="000000"/>
                <w:sz w:val="20"/>
              </w:rPr>
              <w:t xml:space="preserve">, </w:t>
            </w:r>
            <w:proofErr w:type="gramStart"/>
            <w:r w:rsidRPr="004749E9">
              <w:rPr>
                <w:color w:val="000000"/>
                <w:sz w:val="20"/>
              </w:rPr>
              <w:t>3</w:t>
            </w:r>
            <w:proofErr w:type="gramEnd"/>
            <w:r w:rsidRPr="004749E9">
              <w:rPr>
                <w:color w:val="000000"/>
                <w:sz w:val="20"/>
              </w:rPr>
              <w:t xml:space="preserve"> velocidades, diâmetro 50 cm, 6 pás, material: polipropileno e coluna de metal, Classificação de consumo (Selo PROCEL) A, 110V, cor preto. Garantia de 01 ano contra defeitos de fabricação. E que atendam à Portaria INMETRO nº 20, de 18/01/2012.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628583"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6A8E873" w14:textId="77777777" w:rsidR="005E3F54" w:rsidRPr="004749E9" w:rsidRDefault="005E3F54" w:rsidP="005E3F54">
            <w:pPr>
              <w:jc w:val="center"/>
              <w:rPr>
                <w:b/>
                <w:sz w:val="24"/>
                <w:szCs w:val="24"/>
              </w:rPr>
            </w:pPr>
            <w:r w:rsidRPr="004749E9">
              <w:rPr>
                <w:sz w:val="20"/>
              </w:rPr>
              <w:t>20</w:t>
            </w:r>
          </w:p>
        </w:tc>
        <w:tc>
          <w:tcPr>
            <w:tcW w:w="1162" w:type="dxa"/>
            <w:tcBorders>
              <w:top w:val="single" w:sz="4" w:space="0" w:color="auto"/>
              <w:left w:val="single" w:sz="4" w:space="0" w:color="auto"/>
              <w:bottom w:val="single" w:sz="4" w:space="0" w:color="auto"/>
              <w:right w:val="single" w:sz="4" w:space="0" w:color="auto"/>
            </w:tcBorders>
            <w:vAlign w:val="center"/>
          </w:tcPr>
          <w:p w14:paraId="4B07BA19"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EA7957" w14:textId="1D6F1F12"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63DD84B" w14:textId="6A63C38A" w:rsidR="005E3F54" w:rsidRPr="007308A3" w:rsidRDefault="005E3F54" w:rsidP="005E3F54">
            <w:pPr>
              <w:jc w:val="center"/>
              <w:rPr>
                <w:b/>
                <w:color w:val="000000"/>
                <w:sz w:val="22"/>
                <w:szCs w:val="22"/>
              </w:rPr>
            </w:pPr>
          </w:p>
        </w:tc>
      </w:tr>
      <w:tr w:rsidR="005E3F54" w:rsidRPr="002E08E5" w14:paraId="0EDE8B6F"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B0D49A" w14:textId="77777777" w:rsidR="005E3F54" w:rsidRPr="00DC25B2" w:rsidRDefault="005E3F54" w:rsidP="005E3F54">
            <w:pPr>
              <w:jc w:val="center"/>
              <w:rPr>
                <w:b/>
                <w:sz w:val="24"/>
                <w:szCs w:val="24"/>
              </w:rPr>
            </w:pPr>
            <w:r>
              <w:rPr>
                <w:b/>
                <w:color w:val="000000"/>
                <w:sz w:val="22"/>
                <w:szCs w:val="22"/>
              </w:rPr>
              <w:t>0</w:t>
            </w:r>
            <w:r w:rsidRPr="00DC25B2">
              <w:rPr>
                <w:b/>
                <w:color w:val="000000"/>
                <w:sz w:val="22"/>
                <w:szCs w:val="22"/>
              </w:rPr>
              <w:t>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DD8E57F" w14:textId="77777777" w:rsidR="005E3F54" w:rsidRPr="004749E9" w:rsidRDefault="005E3F54" w:rsidP="005E3F54">
            <w:pPr>
              <w:tabs>
                <w:tab w:val="left" w:pos="0"/>
              </w:tabs>
              <w:spacing w:before="40" w:after="40"/>
              <w:jc w:val="both"/>
              <w:rPr>
                <w:b/>
                <w:sz w:val="22"/>
                <w:szCs w:val="24"/>
              </w:rPr>
            </w:pPr>
            <w:r w:rsidRPr="004749E9">
              <w:rPr>
                <w:b/>
                <w:bCs/>
                <w:color w:val="000000"/>
                <w:sz w:val="20"/>
              </w:rPr>
              <w:t>VENTILADOR DE PAREDE</w:t>
            </w:r>
            <w:r w:rsidRPr="004749E9">
              <w:rPr>
                <w:color w:val="000000"/>
                <w:sz w:val="20"/>
              </w:rPr>
              <w:t xml:space="preserve"> com </w:t>
            </w:r>
            <w:proofErr w:type="gramStart"/>
            <w:r w:rsidRPr="004749E9">
              <w:rPr>
                <w:color w:val="000000"/>
                <w:sz w:val="20"/>
              </w:rPr>
              <w:t>6</w:t>
            </w:r>
            <w:proofErr w:type="gramEnd"/>
            <w:r w:rsidRPr="004749E9">
              <w:rPr>
                <w:color w:val="000000"/>
                <w:sz w:val="20"/>
              </w:rPr>
              <w:t xml:space="preserve"> pás de plástico, bivolt, 50 cm. Motor </w:t>
            </w:r>
            <w:proofErr w:type="gramStart"/>
            <w:r w:rsidRPr="004749E9">
              <w:rPr>
                <w:color w:val="000000"/>
                <w:sz w:val="20"/>
              </w:rPr>
              <w:t>200w</w:t>
            </w:r>
            <w:proofErr w:type="gramEnd"/>
            <w:r w:rsidRPr="004749E9">
              <w:rPr>
                <w:color w:val="000000"/>
                <w:sz w:val="20"/>
              </w:rPr>
              <w:t>. Ajuste de inclinação e ajuste de velocidade. Grade de Aço.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E912E6"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C86F29F" w14:textId="77777777" w:rsidR="005E3F54" w:rsidRPr="004749E9" w:rsidRDefault="005E3F54" w:rsidP="005E3F54">
            <w:pPr>
              <w:jc w:val="center"/>
              <w:rPr>
                <w:b/>
                <w:sz w:val="24"/>
                <w:szCs w:val="24"/>
              </w:rPr>
            </w:pPr>
            <w:r w:rsidRPr="004749E9">
              <w:rPr>
                <w:sz w:val="20"/>
              </w:rPr>
              <w:t>10</w:t>
            </w:r>
          </w:p>
        </w:tc>
        <w:tc>
          <w:tcPr>
            <w:tcW w:w="1162" w:type="dxa"/>
            <w:tcBorders>
              <w:top w:val="single" w:sz="4" w:space="0" w:color="auto"/>
              <w:left w:val="single" w:sz="4" w:space="0" w:color="auto"/>
              <w:bottom w:val="single" w:sz="4" w:space="0" w:color="auto"/>
              <w:right w:val="single" w:sz="4" w:space="0" w:color="auto"/>
            </w:tcBorders>
            <w:vAlign w:val="center"/>
          </w:tcPr>
          <w:p w14:paraId="4B528416"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169B46" w14:textId="027B32A5"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4F9A48" w14:textId="1FA6663F" w:rsidR="005E3F54" w:rsidRPr="007308A3" w:rsidRDefault="005E3F54" w:rsidP="005E3F54">
            <w:pPr>
              <w:jc w:val="center"/>
              <w:rPr>
                <w:b/>
                <w:color w:val="000000"/>
                <w:sz w:val="22"/>
                <w:szCs w:val="22"/>
              </w:rPr>
            </w:pPr>
          </w:p>
        </w:tc>
      </w:tr>
      <w:tr w:rsidR="005E3F54" w:rsidRPr="002E08E5" w14:paraId="44A63E5E"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97DB8C" w14:textId="77777777" w:rsidR="005E3F54" w:rsidRPr="00DC25B2" w:rsidRDefault="005E3F54" w:rsidP="005E3F54">
            <w:pPr>
              <w:jc w:val="center"/>
              <w:rPr>
                <w:b/>
                <w:sz w:val="24"/>
                <w:szCs w:val="24"/>
              </w:rPr>
            </w:pPr>
            <w:r>
              <w:rPr>
                <w:b/>
                <w:color w:val="000000"/>
                <w:sz w:val="22"/>
                <w:szCs w:val="22"/>
              </w:rPr>
              <w:t>0</w:t>
            </w:r>
            <w:r w:rsidRPr="00DC25B2">
              <w:rPr>
                <w:b/>
                <w:color w:val="000000"/>
                <w:sz w:val="22"/>
                <w:szCs w:val="22"/>
              </w:rPr>
              <w:t>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ECE4280" w14:textId="77777777" w:rsidR="005E3F54" w:rsidRPr="004749E9" w:rsidRDefault="005E3F54" w:rsidP="005E3F54">
            <w:pPr>
              <w:tabs>
                <w:tab w:val="left" w:pos="0"/>
              </w:tabs>
              <w:spacing w:before="40" w:after="40"/>
              <w:jc w:val="both"/>
              <w:rPr>
                <w:b/>
                <w:sz w:val="22"/>
                <w:szCs w:val="24"/>
              </w:rPr>
            </w:pPr>
            <w:r w:rsidRPr="004749E9">
              <w:rPr>
                <w:b/>
                <w:bCs/>
                <w:color w:val="000000"/>
                <w:sz w:val="20"/>
              </w:rPr>
              <w:t>MESA PARA ESCRITÓRIO</w:t>
            </w:r>
            <w:r w:rsidRPr="004749E9">
              <w:rPr>
                <w:color w:val="000000"/>
                <w:sz w:val="20"/>
              </w:rPr>
              <w:t xml:space="preserve"> - com 02 gavetas 1,20 x 0,60 x 0,75, tampo 15 mm, em madeira compensado revestido em laminado </w:t>
            </w:r>
            <w:proofErr w:type="spellStart"/>
            <w:r w:rsidRPr="004749E9">
              <w:rPr>
                <w:color w:val="000000"/>
                <w:sz w:val="20"/>
              </w:rPr>
              <w:t>melamínico</w:t>
            </w:r>
            <w:proofErr w:type="spellEnd"/>
            <w:r w:rsidRPr="004749E9">
              <w:rPr>
                <w:color w:val="000000"/>
                <w:sz w:val="20"/>
              </w:rPr>
              <w:t xml:space="preserve"> na cor cinza, gavetas com trilhos metálicos e pés em aço.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DA34FE"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32FBDED" w14:textId="77777777" w:rsidR="005E3F54" w:rsidRPr="004749E9" w:rsidRDefault="005E3F54" w:rsidP="005E3F54">
            <w:pPr>
              <w:jc w:val="center"/>
              <w:rPr>
                <w:b/>
                <w:sz w:val="24"/>
                <w:szCs w:val="24"/>
              </w:rPr>
            </w:pPr>
            <w:r w:rsidRPr="004749E9">
              <w:rPr>
                <w:sz w:val="20"/>
              </w:rPr>
              <w:t>20</w:t>
            </w:r>
          </w:p>
        </w:tc>
        <w:tc>
          <w:tcPr>
            <w:tcW w:w="1162" w:type="dxa"/>
            <w:tcBorders>
              <w:top w:val="single" w:sz="4" w:space="0" w:color="auto"/>
              <w:left w:val="single" w:sz="4" w:space="0" w:color="auto"/>
              <w:bottom w:val="single" w:sz="4" w:space="0" w:color="auto"/>
              <w:right w:val="single" w:sz="4" w:space="0" w:color="auto"/>
            </w:tcBorders>
            <w:vAlign w:val="center"/>
          </w:tcPr>
          <w:p w14:paraId="6055CE19"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961C24" w14:textId="37A216EA"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EC27243" w14:textId="0D4BB397" w:rsidR="005E3F54" w:rsidRPr="007308A3" w:rsidRDefault="005E3F54" w:rsidP="005E3F54">
            <w:pPr>
              <w:jc w:val="center"/>
              <w:rPr>
                <w:b/>
                <w:color w:val="000000"/>
                <w:sz w:val="22"/>
                <w:szCs w:val="22"/>
              </w:rPr>
            </w:pPr>
          </w:p>
        </w:tc>
      </w:tr>
      <w:tr w:rsidR="005E3F54" w:rsidRPr="002E08E5" w14:paraId="01BA247B"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B387AC" w14:textId="77777777" w:rsidR="005E3F54" w:rsidRPr="00DC25B2" w:rsidRDefault="005E3F54" w:rsidP="005E3F54">
            <w:pPr>
              <w:jc w:val="center"/>
              <w:rPr>
                <w:b/>
                <w:sz w:val="24"/>
                <w:szCs w:val="24"/>
              </w:rPr>
            </w:pPr>
            <w:r w:rsidRPr="00DC25B2">
              <w:rPr>
                <w:b/>
                <w:color w:val="000000"/>
                <w:sz w:val="22"/>
                <w:szCs w:val="22"/>
              </w:rPr>
              <w:t>10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A689E0F" w14:textId="77777777" w:rsidR="005E3F54" w:rsidRPr="004749E9" w:rsidRDefault="005E3F54" w:rsidP="005E3F54">
            <w:pPr>
              <w:autoSpaceDE w:val="0"/>
              <w:autoSpaceDN w:val="0"/>
              <w:adjustRightInd w:val="0"/>
              <w:jc w:val="both"/>
              <w:rPr>
                <w:color w:val="000000"/>
                <w:sz w:val="20"/>
                <w:shd w:val="clear" w:color="auto" w:fill="FFFFFF"/>
              </w:rPr>
            </w:pPr>
            <w:r w:rsidRPr="004749E9">
              <w:rPr>
                <w:b/>
                <w:bCs/>
                <w:color w:val="000000"/>
                <w:sz w:val="20"/>
                <w:shd w:val="clear" w:color="auto" w:fill="FFFFFF"/>
              </w:rPr>
              <w:t xml:space="preserve">PURIFICADOR DE PRESSÃO AÇO INOX - </w:t>
            </w:r>
            <w:r w:rsidRPr="004749E9">
              <w:rPr>
                <w:color w:val="000000"/>
                <w:sz w:val="20"/>
                <w:shd w:val="clear" w:color="auto" w:fill="FFFFFF"/>
              </w:rPr>
              <w:t xml:space="preserve">Modelo tradicional de coluna e apresentado na cor </w:t>
            </w:r>
            <w:r w:rsidRPr="004749E9">
              <w:rPr>
                <w:color w:val="000000"/>
                <w:sz w:val="20"/>
                <w:shd w:val="clear" w:color="auto" w:fill="FFFFFF"/>
              </w:rPr>
              <w:lastRenderedPageBreak/>
              <w:t xml:space="preserve">inox; contendo </w:t>
            </w:r>
            <w:proofErr w:type="gramStart"/>
            <w:r w:rsidRPr="004749E9">
              <w:rPr>
                <w:color w:val="000000"/>
                <w:sz w:val="20"/>
                <w:shd w:val="clear" w:color="auto" w:fill="FFFFFF"/>
              </w:rPr>
              <w:t>2</w:t>
            </w:r>
            <w:proofErr w:type="gramEnd"/>
            <w:r w:rsidRPr="004749E9">
              <w:rPr>
                <w:color w:val="000000"/>
                <w:sz w:val="20"/>
                <w:shd w:val="clear" w:color="auto" w:fill="FFFFFF"/>
              </w:rPr>
              <w:t xml:space="preserve"> torneiras de pressão em latão cromado, uma de jato para a boca e outra para copo ou </w:t>
            </w:r>
            <w:proofErr w:type="spellStart"/>
            <w:r w:rsidRPr="004749E9">
              <w:rPr>
                <w:color w:val="000000"/>
                <w:sz w:val="20"/>
                <w:shd w:val="clear" w:color="auto" w:fill="FFFFFF"/>
              </w:rPr>
              <w:t>squeeze</w:t>
            </w:r>
            <w:proofErr w:type="spellEnd"/>
            <w:r w:rsidRPr="004749E9">
              <w:rPr>
                <w:color w:val="000000"/>
                <w:sz w:val="20"/>
                <w:shd w:val="clear" w:color="auto" w:fill="FFFFFF"/>
              </w:rPr>
              <w:t>.</w:t>
            </w:r>
          </w:p>
          <w:p w14:paraId="7A8497B6" w14:textId="77777777" w:rsidR="005E3F54" w:rsidRPr="004749E9" w:rsidRDefault="005E3F54" w:rsidP="005E3F54">
            <w:pPr>
              <w:autoSpaceDE w:val="0"/>
              <w:autoSpaceDN w:val="0"/>
              <w:adjustRightInd w:val="0"/>
              <w:jc w:val="both"/>
              <w:rPr>
                <w:color w:val="000000"/>
                <w:sz w:val="20"/>
                <w:shd w:val="clear" w:color="auto" w:fill="FFFFFF"/>
              </w:rPr>
            </w:pPr>
            <w:r w:rsidRPr="004749E9">
              <w:rPr>
                <w:color w:val="000000"/>
                <w:sz w:val="20"/>
                <w:shd w:val="clear" w:color="auto" w:fill="FFFFFF"/>
              </w:rPr>
              <w:t xml:space="preserve">- Motor: </w:t>
            </w:r>
            <w:proofErr w:type="gramStart"/>
            <w:r w:rsidRPr="004749E9">
              <w:rPr>
                <w:color w:val="000000"/>
                <w:sz w:val="20"/>
                <w:shd w:val="clear" w:color="auto" w:fill="FFFFFF"/>
              </w:rPr>
              <w:t>120w</w:t>
            </w:r>
            <w:proofErr w:type="gramEnd"/>
            <w:r w:rsidRPr="004749E9">
              <w:rPr>
                <w:color w:val="000000"/>
                <w:sz w:val="20"/>
                <w:shd w:val="clear" w:color="auto" w:fill="FFFFFF"/>
              </w:rPr>
              <w:t xml:space="preserve"> - 60Hz;</w:t>
            </w:r>
          </w:p>
          <w:p w14:paraId="4BBD2165" w14:textId="77777777" w:rsidR="005E3F54" w:rsidRPr="004749E9" w:rsidRDefault="005E3F54" w:rsidP="005E3F54">
            <w:pPr>
              <w:autoSpaceDE w:val="0"/>
              <w:autoSpaceDN w:val="0"/>
              <w:adjustRightInd w:val="0"/>
              <w:jc w:val="both"/>
              <w:rPr>
                <w:color w:val="000000"/>
                <w:sz w:val="20"/>
                <w:shd w:val="clear" w:color="auto" w:fill="FFFFFF"/>
              </w:rPr>
            </w:pPr>
            <w:r w:rsidRPr="004749E9">
              <w:rPr>
                <w:color w:val="000000"/>
                <w:sz w:val="20"/>
                <w:shd w:val="clear" w:color="auto" w:fill="FFFFFF"/>
              </w:rPr>
              <w:t>- Consumo de Energia (kWh/mês): 4,6 (</w:t>
            </w:r>
            <w:proofErr w:type="gramStart"/>
            <w:r w:rsidRPr="004749E9">
              <w:rPr>
                <w:color w:val="000000"/>
                <w:sz w:val="20"/>
                <w:shd w:val="clear" w:color="auto" w:fill="FFFFFF"/>
              </w:rPr>
              <w:t>127v</w:t>
            </w:r>
            <w:proofErr w:type="gramEnd"/>
            <w:r w:rsidRPr="004749E9">
              <w:rPr>
                <w:color w:val="000000"/>
                <w:sz w:val="20"/>
                <w:shd w:val="clear" w:color="auto" w:fill="FFFFFF"/>
              </w:rPr>
              <w:t>).</w:t>
            </w:r>
          </w:p>
          <w:p w14:paraId="31B6F855" w14:textId="77777777" w:rsidR="005E3F54" w:rsidRPr="004749E9" w:rsidRDefault="005E3F54" w:rsidP="005E3F54">
            <w:pPr>
              <w:autoSpaceDE w:val="0"/>
              <w:autoSpaceDN w:val="0"/>
              <w:adjustRightInd w:val="0"/>
              <w:jc w:val="both"/>
              <w:rPr>
                <w:color w:val="000000"/>
                <w:sz w:val="20"/>
                <w:shd w:val="clear" w:color="auto" w:fill="FFFFFF"/>
              </w:rPr>
            </w:pPr>
            <w:r w:rsidRPr="004749E9">
              <w:rPr>
                <w:color w:val="000000"/>
                <w:sz w:val="20"/>
                <w:shd w:val="clear" w:color="auto" w:fill="FFFFFF"/>
              </w:rPr>
              <w:t>- Temperatura de Resfriamento: 10°C;</w:t>
            </w:r>
          </w:p>
          <w:p w14:paraId="5361AA25" w14:textId="77777777" w:rsidR="005E3F54" w:rsidRPr="004749E9" w:rsidRDefault="005E3F54" w:rsidP="005E3F54">
            <w:pPr>
              <w:autoSpaceDE w:val="0"/>
              <w:autoSpaceDN w:val="0"/>
              <w:adjustRightInd w:val="0"/>
              <w:jc w:val="both"/>
              <w:rPr>
                <w:color w:val="000000"/>
                <w:sz w:val="20"/>
                <w:shd w:val="clear" w:color="auto" w:fill="FFFFFF"/>
              </w:rPr>
            </w:pPr>
            <w:r w:rsidRPr="004749E9">
              <w:rPr>
                <w:color w:val="000000"/>
                <w:sz w:val="20"/>
                <w:shd w:val="clear" w:color="auto" w:fill="FFFFFF"/>
              </w:rPr>
              <w:t>- Vazão Nominal: 40L/h;</w:t>
            </w:r>
          </w:p>
          <w:p w14:paraId="64C94267" w14:textId="77777777" w:rsidR="005E3F54" w:rsidRPr="004749E9" w:rsidRDefault="005E3F54" w:rsidP="005E3F54">
            <w:pPr>
              <w:autoSpaceDE w:val="0"/>
              <w:autoSpaceDN w:val="0"/>
              <w:adjustRightInd w:val="0"/>
              <w:jc w:val="both"/>
              <w:rPr>
                <w:color w:val="000000"/>
                <w:sz w:val="20"/>
                <w:shd w:val="clear" w:color="auto" w:fill="FFFFFF"/>
              </w:rPr>
            </w:pPr>
            <w:r w:rsidRPr="004749E9">
              <w:rPr>
                <w:color w:val="000000"/>
                <w:sz w:val="20"/>
                <w:shd w:val="clear" w:color="auto" w:fill="FFFFFF"/>
              </w:rPr>
              <w:t xml:space="preserve">- Pressão de Trabalho: 39 a 392 </w:t>
            </w:r>
            <w:proofErr w:type="spellStart"/>
            <w:r w:rsidRPr="004749E9">
              <w:rPr>
                <w:color w:val="000000"/>
                <w:sz w:val="20"/>
                <w:shd w:val="clear" w:color="auto" w:fill="FFFFFF"/>
              </w:rPr>
              <w:t>kpa</w:t>
            </w:r>
            <w:proofErr w:type="spellEnd"/>
            <w:r w:rsidRPr="004749E9">
              <w:rPr>
                <w:color w:val="000000"/>
                <w:sz w:val="20"/>
                <w:shd w:val="clear" w:color="auto" w:fill="FFFFFF"/>
              </w:rPr>
              <w:t>;</w:t>
            </w:r>
          </w:p>
          <w:p w14:paraId="18055804" w14:textId="77777777" w:rsidR="005E3F54" w:rsidRPr="004749E9" w:rsidRDefault="005E3F54" w:rsidP="005E3F54">
            <w:pPr>
              <w:autoSpaceDE w:val="0"/>
              <w:autoSpaceDN w:val="0"/>
              <w:adjustRightInd w:val="0"/>
              <w:jc w:val="both"/>
              <w:rPr>
                <w:color w:val="000000"/>
                <w:sz w:val="20"/>
                <w:shd w:val="clear" w:color="auto" w:fill="FFFFFF"/>
              </w:rPr>
            </w:pPr>
            <w:r w:rsidRPr="004749E9">
              <w:rPr>
                <w:color w:val="000000"/>
                <w:sz w:val="20"/>
                <w:shd w:val="clear" w:color="auto" w:fill="FFFFFF"/>
              </w:rPr>
              <w:t>- Dimensões (</w:t>
            </w:r>
            <w:proofErr w:type="spellStart"/>
            <w:proofErr w:type="gramStart"/>
            <w:r w:rsidRPr="004749E9">
              <w:rPr>
                <w:color w:val="000000"/>
                <w:sz w:val="20"/>
                <w:shd w:val="clear" w:color="auto" w:fill="FFFFFF"/>
              </w:rPr>
              <w:t>AxLxP</w:t>
            </w:r>
            <w:proofErr w:type="spellEnd"/>
            <w:proofErr w:type="gramEnd"/>
            <w:r w:rsidRPr="004749E9">
              <w:rPr>
                <w:color w:val="000000"/>
                <w:sz w:val="20"/>
                <w:shd w:val="clear" w:color="auto" w:fill="FFFFFF"/>
              </w:rPr>
              <w:t>): 103x35x33 cm;</w:t>
            </w:r>
          </w:p>
          <w:p w14:paraId="200E48D4" w14:textId="77777777" w:rsidR="005E3F54" w:rsidRPr="004749E9" w:rsidRDefault="005E3F54" w:rsidP="005E3F54">
            <w:pPr>
              <w:tabs>
                <w:tab w:val="left" w:pos="0"/>
              </w:tabs>
              <w:spacing w:before="40" w:after="40"/>
              <w:jc w:val="both"/>
              <w:rPr>
                <w:b/>
                <w:sz w:val="22"/>
                <w:szCs w:val="24"/>
              </w:rPr>
            </w:pPr>
            <w:r w:rsidRPr="004749E9">
              <w:rPr>
                <w:color w:val="000000"/>
                <w:sz w:val="20"/>
                <w:shd w:val="clear" w:color="auto" w:fill="FFFFFF"/>
              </w:rPr>
              <w:t>- Peso: 14,6 kg. Com certificação do INMETRO.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0CA968" w14:textId="77777777" w:rsidR="005E3F54" w:rsidRPr="004749E9" w:rsidRDefault="005E3F54" w:rsidP="005E3F54">
            <w:pPr>
              <w:ind w:right="-108" w:hanging="108"/>
              <w:jc w:val="center"/>
              <w:rPr>
                <w:b/>
                <w:sz w:val="20"/>
                <w:szCs w:val="24"/>
              </w:rPr>
            </w:pPr>
            <w:r w:rsidRPr="004749E9">
              <w:rPr>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3CBE40F" w14:textId="77777777" w:rsidR="005E3F54" w:rsidRPr="004749E9" w:rsidRDefault="005E3F54" w:rsidP="005E3F54">
            <w:pPr>
              <w:jc w:val="center"/>
              <w:rPr>
                <w:b/>
                <w:sz w:val="24"/>
                <w:szCs w:val="24"/>
              </w:rPr>
            </w:pPr>
            <w:r w:rsidRPr="004749E9">
              <w:rPr>
                <w:sz w:val="20"/>
              </w:rPr>
              <w:t>03</w:t>
            </w:r>
          </w:p>
        </w:tc>
        <w:tc>
          <w:tcPr>
            <w:tcW w:w="1162" w:type="dxa"/>
            <w:tcBorders>
              <w:top w:val="single" w:sz="4" w:space="0" w:color="auto"/>
              <w:left w:val="single" w:sz="4" w:space="0" w:color="auto"/>
              <w:bottom w:val="single" w:sz="4" w:space="0" w:color="auto"/>
              <w:right w:val="single" w:sz="4" w:space="0" w:color="auto"/>
            </w:tcBorders>
            <w:vAlign w:val="center"/>
          </w:tcPr>
          <w:p w14:paraId="14E5E94A"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F8CECB" w14:textId="56D06CAC"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7221631" w14:textId="19563704" w:rsidR="005E3F54" w:rsidRPr="007308A3" w:rsidRDefault="005E3F54" w:rsidP="005E3F54">
            <w:pPr>
              <w:jc w:val="center"/>
              <w:rPr>
                <w:b/>
                <w:color w:val="000000"/>
                <w:sz w:val="22"/>
                <w:szCs w:val="22"/>
              </w:rPr>
            </w:pPr>
          </w:p>
        </w:tc>
      </w:tr>
      <w:tr w:rsidR="005E3F54" w:rsidRPr="002E08E5" w14:paraId="4BAC5299"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162B85" w14:textId="77777777" w:rsidR="005E3F54" w:rsidRPr="00DC25B2" w:rsidRDefault="005E3F54" w:rsidP="005E3F54">
            <w:pPr>
              <w:jc w:val="center"/>
              <w:rPr>
                <w:b/>
                <w:sz w:val="24"/>
                <w:szCs w:val="24"/>
              </w:rPr>
            </w:pPr>
            <w:r w:rsidRPr="00DC25B2">
              <w:rPr>
                <w:b/>
                <w:color w:val="000000"/>
                <w:sz w:val="22"/>
                <w:szCs w:val="22"/>
              </w:rPr>
              <w:lastRenderedPageBreak/>
              <w:t>11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69066EF" w14:textId="77777777" w:rsidR="005E3F54" w:rsidRPr="004749E9" w:rsidRDefault="005E3F54" w:rsidP="005E3F54">
            <w:pPr>
              <w:tabs>
                <w:tab w:val="left" w:pos="0"/>
              </w:tabs>
              <w:spacing w:before="40" w:after="40"/>
              <w:jc w:val="both"/>
              <w:rPr>
                <w:b/>
                <w:sz w:val="22"/>
                <w:szCs w:val="24"/>
              </w:rPr>
            </w:pPr>
            <w:r w:rsidRPr="004749E9">
              <w:rPr>
                <w:b/>
                <w:bCs/>
                <w:color w:val="000000"/>
                <w:sz w:val="20"/>
              </w:rPr>
              <w:t>ARMÁRIO PARA ESCRITÓRIO</w:t>
            </w:r>
            <w:r w:rsidRPr="004749E9">
              <w:rPr>
                <w:color w:val="000000"/>
                <w:sz w:val="20"/>
              </w:rPr>
              <w:t xml:space="preserve"> baixo - 2 portas com chave – 0,75 x 0,80 x 0,42, tampo 15 mm, em madeira compensado revestido em laminado </w:t>
            </w:r>
            <w:proofErr w:type="spellStart"/>
            <w:r w:rsidRPr="004749E9">
              <w:rPr>
                <w:color w:val="000000"/>
                <w:sz w:val="20"/>
              </w:rPr>
              <w:t>melamínico</w:t>
            </w:r>
            <w:proofErr w:type="spellEnd"/>
            <w:r w:rsidRPr="004749E9">
              <w:rPr>
                <w:color w:val="000000"/>
                <w:sz w:val="20"/>
              </w:rPr>
              <w:t xml:space="preserve"> na cor cinza.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C9B298"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0D54DE8" w14:textId="77777777" w:rsidR="005E3F54" w:rsidRPr="004749E9" w:rsidRDefault="005E3F54" w:rsidP="005E3F54">
            <w:pPr>
              <w:jc w:val="center"/>
              <w:rPr>
                <w:b/>
                <w:sz w:val="24"/>
                <w:szCs w:val="24"/>
              </w:rPr>
            </w:pPr>
            <w:r w:rsidRPr="004749E9">
              <w:rPr>
                <w:sz w:val="20"/>
              </w:rPr>
              <w:t>12</w:t>
            </w:r>
          </w:p>
        </w:tc>
        <w:tc>
          <w:tcPr>
            <w:tcW w:w="1162" w:type="dxa"/>
            <w:tcBorders>
              <w:top w:val="single" w:sz="4" w:space="0" w:color="auto"/>
              <w:left w:val="single" w:sz="4" w:space="0" w:color="auto"/>
              <w:bottom w:val="single" w:sz="4" w:space="0" w:color="auto"/>
              <w:right w:val="single" w:sz="4" w:space="0" w:color="auto"/>
            </w:tcBorders>
            <w:vAlign w:val="center"/>
          </w:tcPr>
          <w:p w14:paraId="787A6020"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1A8B35" w14:textId="53337773"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F5B467F" w14:textId="7C76C8AE" w:rsidR="005E3F54" w:rsidRPr="007308A3" w:rsidRDefault="005E3F54" w:rsidP="005E3F54">
            <w:pPr>
              <w:jc w:val="center"/>
              <w:rPr>
                <w:b/>
                <w:color w:val="000000"/>
                <w:sz w:val="22"/>
                <w:szCs w:val="22"/>
              </w:rPr>
            </w:pPr>
          </w:p>
        </w:tc>
      </w:tr>
      <w:tr w:rsidR="005E3F54" w:rsidRPr="002E08E5" w14:paraId="05E5873A"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E996F8" w14:textId="77777777" w:rsidR="005E3F54" w:rsidRPr="00DC25B2" w:rsidRDefault="005E3F54" w:rsidP="005E3F54">
            <w:pPr>
              <w:jc w:val="center"/>
              <w:rPr>
                <w:b/>
                <w:sz w:val="24"/>
                <w:szCs w:val="24"/>
              </w:rPr>
            </w:pPr>
            <w:r w:rsidRPr="00DC25B2">
              <w:rPr>
                <w:b/>
                <w:color w:val="000000"/>
                <w:sz w:val="22"/>
                <w:szCs w:val="22"/>
              </w:rPr>
              <w:t>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8516457" w14:textId="77777777" w:rsidR="005E3F54" w:rsidRPr="004749E9" w:rsidRDefault="005E3F54" w:rsidP="005E3F54">
            <w:pPr>
              <w:tabs>
                <w:tab w:val="left" w:pos="0"/>
              </w:tabs>
              <w:spacing w:before="40" w:after="40"/>
              <w:jc w:val="both"/>
              <w:rPr>
                <w:b/>
                <w:sz w:val="22"/>
                <w:szCs w:val="24"/>
              </w:rPr>
            </w:pPr>
            <w:r w:rsidRPr="004749E9">
              <w:rPr>
                <w:b/>
                <w:bCs/>
                <w:color w:val="000000"/>
                <w:sz w:val="20"/>
              </w:rPr>
              <w:t>ARMÁRIO DE AÇO 02 portas</w:t>
            </w:r>
            <w:r w:rsidRPr="004749E9">
              <w:rPr>
                <w:color w:val="000000"/>
                <w:sz w:val="20"/>
              </w:rPr>
              <w:t xml:space="preserve"> - tamanho: 1,97 x 0,90 x 0,45 cm. Com 04 prateleiras internas, fechadura central com sistema de trava de pressão, puxadores tipo concha, chapas de aço 0,79 mm, com tratamento </w:t>
            </w:r>
            <w:proofErr w:type="spellStart"/>
            <w:r w:rsidRPr="004749E9">
              <w:rPr>
                <w:color w:val="000000"/>
                <w:sz w:val="20"/>
              </w:rPr>
              <w:t>antiferrugem</w:t>
            </w:r>
            <w:proofErr w:type="spellEnd"/>
            <w:r w:rsidRPr="004749E9">
              <w:rPr>
                <w:color w:val="000000"/>
                <w:sz w:val="20"/>
              </w:rPr>
              <w:t>, pintura epóxi, cor cinza.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831295"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06CA1B8" w14:textId="77777777" w:rsidR="005E3F54" w:rsidRPr="004749E9" w:rsidRDefault="005E3F54" w:rsidP="005E3F54">
            <w:pPr>
              <w:jc w:val="center"/>
              <w:rPr>
                <w:b/>
                <w:sz w:val="24"/>
                <w:szCs w:val="24"/>
              </w:rPr>
            </w:pPr>
            <w:r w:rsidRPr="004749E9">
              <w:rPr>
                <w:sz w:val="20"/>
              </w:rPr>
              <w:t>05</w:t>
            </w:r>
          </w:p>
        </w:tc>
        <w:tc>
          <w:tcPr>
            <w:tcW w:w="1162" w:type="dxa"/>
            <w:tcBorders>
              <w:top w:val="single" w:sz="4" w:space="0" w:color="auto"/>
              <w:left w:val="single" w:sz="4" w:space="0" w:color="auto"/>
              <w:bottom w:val="single" w:sz="4" w:space="0" w:color="auto"/>
              <w:right w:val="single" w:sz="4" w:space="0" w:color="auto"/>
            </w:tcBorders>
            <w:vAlign w:val="center"/>
          </w:tcPr>
          <w:p w14:paraId="22341E5F"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84BD2D" w14:textId="09C6944E"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95A3D11" w14:textId="69A3D0E3" w:rsidR="005E3F54" w:rsidRPr="007308A3" w:rsidRDefault="005E3F54" w:rsidP="005E3F54">
            <w:pPr>
              <w:jc w:val="center"/>
              <w:rPr>
                <w:b/>
                <w:color w:val="000000"/>
                <w:sz w:val="22"/>
                <w:szCs w:val="22"/>
              </w:rPr>
            </w:pPr>
          </w:p>
        </w:tc>
      </w:tr>
      <w:tr w:rsidR="005E3F54" w:rsidRPr="002E08E5" w14:paraId="5488E4BB"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816B93" w14:textId="77777777" w:rsidR="005E3F54" w:rsidRPr="00DC25B2" w:rsidRDefault="005E3F54" w:rsidP="005E3F54">
            <w:pPr>
              <w:jc w:val="center"/>
              <w:rPr>
                <w:b/>
                <w:sz w:val="24"/>
                <w:szCs w:val="24"/>
              </w:rPr>
            </w:pPr>
            <w:r w:rsidRPr="00DC25B2">
              <w:rPr>
                <w:b/>
                <w:color w:val="000000"/>
                <w:sz w:val="22"/>
                <w:szCs w:val="22"/>
              </w:rPr>
              <w:t>13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D08C662" w14:textId="77777777" w:rsidR="005E3F54" w:rsidRPr="004749E9" w:rsidRDefault="005E3F54" w:rsidP="005E3F54">
            <w:pPr>
              <w:tabs>
                <w:tab w:val="left" w:pos="0"/>
              </w:tabs>
              <w:spacing w:before="40" w:after="40"/>
              <w:jc w:val="both"/>
              <w:rPr>
                <w:b/>
                <w:sz w:val="22"/>
                <w:szCs w:val="24"/>
              </w:rPr>
            </w:pPr>
            <w:proofErr w:type="gramStart"/>
            <w:r w:rsidRPr="004749E9">
              <w:rPr>
                <w:b/>
                <w:bCs/>
                <w:color w:val="000000"/>
                <w:sz w:val="20"/>
              </w:rPr>
              <w:t>COZINHA AÉREO -</w:t>
            </w:r>
            <w:r w:rsidRPr="004749E9">
              <w:rPr>
                <w:color w:val="000000"/>
                <w:sz w:val="20"/>
              </w:rPr>
              <w:t xml:space="preserve"> em aço</w:t>
            </w:r>
            <w:proofErr w:type="gramEnd"/>
            <w:r w:rsidRPr="004749E9">
              <w:rPr>
                <w:color w:val="000000"/>
                <w:sz w:val="20"/>
              </w:rPr>
              <w:t>, cor branca, com 03 portas, dimensões do produto montado (cm): 28,0 (P) x 105,0 (L) x 55,0 (A).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AF9198"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E712E96" w14:textId="77777777" w:rsidR="005E3F54" w:rsidRPr="004749E9" w:rsidRDefault="005E3F54" w:rsidP="005E3F54">
            <w:pPr>
              <w:jc w:val="center"/>
              <w:rPr>
                <w:b/>
                <w:sz w:val="24"/>
                <w:szCs w:val="24"/>
              </w:rPr>
            </w:pPr>
            <w:r w:rsidRPr="004749E9">
              <w:rPr>
                <w:sz w:val="20"/>
              </w:rPr>
              <w:t>06</w:t>
            </w:r>
          </w:p>
        </w:tc>
        <w:tc>
          <w:tcPr>
            <w:tcW w:w="1162" w:type="dxa"/>
            <w:tcBorders>
              <w:top w:val="single" w:sz="4" w:space="0" w:color="auto"/>
              <w:left w:val="single" w:sz="4" w:space="0" w:color="auto"/>
              <w:bottom w:val="single" w:sz="4" w:space="0" w:color="auto"/>
              <w:right w:val="single" w:sz="4" w:space="0" w:color="auto"/>
            </w:tcBorders>
            <w:vAlign w:val="center"/>
          </w:tcPr>
          <w:p w14:paraId="2FB440F7"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151D70" w14:textId="447DF888"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172F93" w14:textId="07887B3A" w:rsidR="005E3F54" w:rsidRPr="007308A3" w:rsidRDefault="005E3F54" w:rsidP="005E3F54">
            <w:pPr>
              <w:jc w:val="center"/>
              <w:rPr>
                <w:b/>
                <w:color w:val="000000"/>
                <w:sz w:val="22"/>
                <w:szCs w:val="22"/>
              </w:rPr>
            </w:pPr>
          </w:p>
        </w:tc>
      </w:tr>
      <w:tr w:rsidR="005E3F54" w:rsidRPr="002E08E5" w14:paraId="67DE8568"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BBBAF8" w14:textId="77777777" w:rsidR="005E3F54" w:rsidRPr="00DC25B2" w:rsidRDefault="005E3F54" w:rsidP="005E3F54">
            <w:pPr>
              <w:jc w:val="center"/>
              <w:rPr>
                <w:b/>
                <w:sz w:val="24"/>
                <w:szCs w:val="24"/>
              </w:rPr>
            </w:pPr>
            <w:r w:rsidRPr="00DC25B2">
              <w:rPr>
                <w:b/>
                <w:color w:val="000000"/>
                <w:sz w:val="22"/>
                <w:szCs w:val="22"/>
              </w:rPr>
              <w:t>14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7007830" w14:textId="77777777" w:rsidR="005E3F54" w:rsidRPr="004749E9" w:rsidRDefault="005E3F54" w:rsidP="005E3F54">
            <w:pPr>
              <w:tabs>
                <w:tab w:val="left" w:pos="0"/>
              </w:tabs>
              <w:spacing w:before="40" w:after="40"/>
              <w:jc w:val="both"/>
              <w:rPr>
                <w:b/>
                <w:sz w:val="22"/>
                <w:szCs w:val="24"/>
              </w:rPr>
            </w:pPr>
            <w:r w:rsidRPr="004749E9">
              <w:rPr>
                <w:b/>
                <w:bCs/>
                <w:color w:val="000000"/>
                <w:sz w:val="20"/>
              </w:rPr>
              <w:t>MESA PARA REFEITÓRIO</w:t>
            </w:r>
            <w:r w:rsidRPr="004749E9">
              <w:rPr>
                <w:color w:val="000000"/>
                <w:sz w:val="20"/>
              </w:rPr>
              <w:t xml:space="preserve">, retangular, </w:t>
            </w:r>
            <w:proofErr w:type="gramStart"/>
            <w:r w:rsidRPr="004749E9">
              <w:rPr>
                <w:color w:val="000000"/>
                <w:sz w:val="20"/>
              </w:rPr>
              <w:t>6</w:t>
            </w:r>
            <w:proofErr w:type="gramEnd"/>
            <w:r w:rsidRPr="004749E9">
              <w:rPr>
                <w:color w:val="000000"/>
                <w:sz w:val="20"/>
              </w:rPr>
              <w:t xml:space="preserve"> cadeiras, com assento estofados; tampo de granito; material dos pés da mesa e da cadeira em tubo de Aço; cor branca.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0F96D8"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91A81EF" w14:textId="77777777" w:rsidR="005E3F54" w:rsidRPr="004749E9" w:rsidRDefault="005E3F54" w:rsidP="005E3F54">
            <w:pPr>
              <w:jc w:val="center"/>
              <w:rPr>
                <w:b/>
                <w:sz w:val="24"/>
                <w:szCs w:val="24"/>
              </w:rPr>
            </w:pPr>
            <w:r w:rsidRPr="004749E9">
              <w:rPr>
                <w:sz w:val="20"/>
              </w:rPr>
              <w:t>03</w:t>
            </w:r>
          </w:p>
        </w:tc>
        <w:tc>
          <w:tcPr>
            <w:tcW w:w="1162" w:type="dxa"/>
            <w:tcBorders>
              <w:top w:val="single" w:sz="4" w:space="0" w:color="auto"/>
              <w:left w:val="single" w:sz="4" w:space="0" w:color="auto"/>
              <w:bottom w:val="single" w:sz="4" w:space="0" w:color="auto"/>
              <w:right w:val="single" w:sz="4" w:space="0" w:color="auto"/>
            </w:tcBorders>
            <w:vAlign w:val="center"/>
          </w:tcPr>
          <w:p w14:paraId="27C37F05"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F780C5" w14:textId="312D091E"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A13E253" w14:textId="1396926D" w:rsidR="005E3F54" w:rsidRPr="007308A3" w:rsidRDefault="005E3F54" w:rsidP="005E3F54">
            <w:pPr>
              <w:jc w:val="center"/>
              <w:rPr>
                <w:b/>
                <w:color w:val="000000"/>
                <w:sz w:val="22"/>
                <w:szCs w:val="22"/>
              </w:rPr>
            </w:pPr>
          </w:p>
        </w:tc>
      </w:tr>
      <w:tr w:rsidR="005E3F54" w:rsidRPr="002E08E5" w14:paraId="6D6DC719"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B0DF57" w14:textId="77777777" w:rsidR="005E3F54" w:rsidRPr="00DC25B2" w:rsidRDefault="005E3F54" w:rsidP="005E3F54">
            <w:pPr>
              <w:jc w:val="center"/>
              <w:rPr>
                <w:b/>
                <w:sz w:val="24"/>
                <w:szCs w:val="24"/>
              </w:rPr>
            </w:pPr>
            <w:r w:rsidRPr="00DC25B2">
              <w:rPr>
                <w:b/>
                <w:color w:val="000000"/>
                <w:sz w:val="22"/>
                <w:szCs w:val="22"/>
              </w:rPr>
              <w:t>15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274F069" w14:textId="77777777" w:rsidR="005E3F54" w:rsidRPr="004749E9" w:rsidRDefault="005E3F54" w:rsidP="005E3F54">
            <w:pPr>
              <w:tabs>
                <w:tab w:val="left" w:pos="0"/>
              </w:tabs>
              <w:spacing w:before="40" w:after="40"/>
              <w:jc w:val="both"/>
              <w:rPr>
                <w:b/>
                <w:sz w:val="22"/>
                <w:szCs w:val="24"/>
              </w:rPr>
            </w:pPr>
            <w:r w:rsidRPr="004749E9">
              <w:rPr>
                <w:b/>
                <w:bCs/>
                <w:color w:val="000000"/>
                <w:sz w:val="20"/>
              </w:rPr>
              <w:t>CONJUNTO DE MESA PARA COZINHA</w:t>
            </w:r>
            <w:r w:rsidRPr="004749E9">
              <w:rPr>
                <w:color w:val="000000"/>
                <w:sz w:val="20"/>
              </w:rPr>
              <w:t xml:space="preserve"> dobrável com </w:t>
            </w:r>
            <w:proofErr w:type="gramStart"/>
            <w:r w:rsidRPr="004749E9">
              <w:rPr>
                <w:color w:val="000000"/>
                <w:sz w:val="20"/>
              </w:rPr>
              <w:t>4</w:t>
            </w:r>
            <w:proofErr w:type="gramEnd"/>
            <w:r w:rsidRPr="004749E9">
              <w:rPr>
                <w:color w:val="000000"/>
                <w:sz w:val="20"/>
              </w:rPr>
              <w:t xml:space="preserve"> banquetas – cor branca - medidas aproximadas de 68 x 76 x 70 cm (L x A x P), podendo ser dobrada ao meio, pé em aço carbono em pintura epóxi, tampo de MDF. Banquetas </w:t>
            </w:r>
            <w:r w:rsidRPr="004749E9">
              <w:rPr>
                <w:color w:val="000000"/>
                <w:sz w:val="20"/>
              </w:rPr>
              <w:lastRenderedPageBreak/>
              <w:t xml:space="preserve">com os pés em aço carbono em pintura epóxi e assento em </w:t>
            </w:r>
            <w:proofErr w:type="spellStart"/>
            <w:r w:rsidRPr="004749E9">
              <w:rPr>
                <w:color w:val="000000"/>
                <w:sz w:val="20"/>
              </w:rPr>
              <w:t>courino</w:t>
            </w:r>
            <w:proofErr w:type="spellEnd"/>
            <w:r w:rsidRPr="004749E9">
              <w:rPr>
                <w:color w:val="000000"/>
                <w:sz w:val="20"/>
              </w:rPr>
              <w:t>. Garantia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37C3E3" w14:textId="77777777" w:rsidR="005E3F54" w:rsidRPr="004749E9" w:rsidRDefault="005E3F54" w:rsidP="005E3F54">
            <w:pPr>
              <w:ind w:right="-108" w:hanging="108"/>
              <w:jc w:val="center"/>
              <w:rPr>
                <w:b/>
                <w:sz w:val="20"/>
                <w:szCs w:val="24"/>
              </w:rPr>
            </w:pPr>
            <w:r w:rsidRPr="004749E9">
              <w:rPr>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562A9D7" w14:textId="77777777" w:rsidR="005E3F54" w:rsidRPr="004749E9" w:rsidRDefault="005E3F54" w:rsidP="005E3F54">
            <w:pPr>
              <w:jc w:val="center"/>
              <w:rPr>
                <w:b/>
                <w:sz w:val="24"/>
                <w:szCs w:val="24"/>
              </w:rPr>
            </w:pPr>
            <w:r w:rsidRPr="004749E9">
              <w:rPr>
                <w:sz w:val="20"/>
              </w:rPr>
              <w:t>04</w:t>
            </w:r>
          </w:p>
        </w:tc>
        <w:tc>
          <w:tcPr>
            <w:tcW w:w="1162" w:type="dxa"/>
            <w:tcBorders>
              <w:top w:val="single" w:sz="4" w:space="0" w:color="auto"/>
              <w:left w:val="single" w:sz="4" w:space="0" w:color="auto"/>
              <w:bottom w:val="single" w:sz="4" w:space="0" w:color="auto"/>
              <w:right w:val="single" w:sz="4" w:space="0" w:color="auto"/>
            </w:tcBorders>
            <w:vAlign w:val="center"/>
          </w:tcPr>
          <w:p w14:paraId="3E1D5819"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1A76CB" w14:textId="11ECA25C"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34C33D9" w14:textId="3FC3313E" w:rsidR="005E3F54" w:rsidRPr="007308A3" w:rsidRDefault="005E3F54" w:rsidP="005E3F54">
            <w:pPr>
              <w:jc w:val="center"/>
              <w:rPr>
                <w:b/>
                <w:color w:val="000000"/>
                <w:sz w:val="22"/>
                <w:szCs w:val="22"/>
              </w:rPr>
            </w:pPr>
          </w:p>
        </w:tc>
      </w:tr>
      <w:tr w:rsidR="005E3F54" w:rsidRPr="002E08E5" w14:paraId="6D1EE9C7"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7BFDEC" w14:textId="77777777" w:rsidR="005E3F54" w:rsidRPr="00DC25B2" w:rsidRDefault="005E3F54" w:rsidP="005E3F54">
            <w:pPr>
              <w:jc w:val="center"/>
              <w:rPr>
                <w:b/>
                <w:sz w:val="24"/>
                <w:szCs w:val="24"/>
              </w:rPr>
            </w:pPr>
            <w:r w:rsidRPr="00DC25B2">
              <w:rPr>
                <w:b/>
                <w:color w:val="000000"/>
                <w:sz w:val="22"/>
                <w:szCs w:val="22"/>
              </w:rPr>
              <w:lastRenderedPageBreak/>
              <w:t>16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AC91987" w14:textId="77777777" w:rsidR="005E3F54" w:rsidRPr="004749E9" w:rsidRDefault="005E3F54" w:rsidP="005E3F54">
            <w:pPr>
              <w:tabs>
                <w:tab w:val="left" w:pos="0"/>
              </w:tabs>
              <w:spacing w:before="40" w:after="40"/>
              <w:jc w:val="both"/>
              <w:rPr>
                <w:b/>
                <w:sz w:val="22"/>
                <w:szCs w:val="24"/>
              </w:rPr>
            </w:pPr>
            <w:r w:rsidRPr="004749E9">
              <w:rPr>
                <w:b/>
                <w:bCs/>
                <w:color w:val="000000"/>
                <w:sz w:val="20"/>
              </w:rPr>
              <w:t>FORNO DE MICROONDAS</w:t>
            </w:r>
            <w:r w:rsidRPr="004749E9">
              <w:rPr>
                <w:color w:val="000000"/>
                <w:sz w:val="20"/>
              </w:rPr>
              <w:t xml:space="preserve"> 32L, potência 1130 W, 127 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E5453A"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99DC592" w14:textId="77777777" w:rsidR="005E3F54" w:rsidRPr="004749E9" w:rsidRDefault="005E3F54" w:rsidP="005E3F54">
            <w:pPr>
              <w:jc w:val="center"/>
              <w:rPr>
                <w:b/>
                <w:sz w:val="24"/>
                <w:szCs w:val="24"/>
              </w:rPr>
            </w:pPr>
            <w:r w:rsidRPr="004749E9">
              <w:rPr>
                <w:sz w:val="20"/>
              </w:rPr>
              <w:t>01</w:t>
            </w:r>
          </w:p>
        </w:tc>
        <w:tc>
          <w:tcPr>
            <w:tcW w:w="1162" w:type="dxa"/>
            <w:tcBorders>
              <w:top w:val="single" w:sz="4" w:space="0" w:color="auto"/>
              <w:left w:val="single" w:sz="4" w:space="0" w:color="auto"/>
              <w:bottom w:val="single" w:sz="4" w:space="0" w:color="auto"/>
              <w:right w:val="single" w:sz="4" w:space="0" w:color="auto"/>
            </w:tcBorders>
            <w:vAlign w:val="center"/>
          </w:tcPr>
          <w:p w14:paraId="7C0633B5"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B1437C" w14:textId="06C98529"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F76D6E5" w14:textId="76AFC5A9" w:rsidR="005E3F54" w:rsidRPr="007308A3" w:rsidRDefault="005E3F54" w:rsidP="005E3F54">
            <w:pPr>
              <w:jc w:val="center"/>
              <w:rPr>
                <w:b/>
                <w:color w:val="000000"/>
                <w:sz w:val="22"/>
                <w:szCs w:val="22"/>
              </w:rPr>
            </w:pPr>
          </w:p>
        </w:tc>
      </w:tr>
      <w:tr w:rsidR="005E3F54" w:rsidRPr="002E08E5" w14:paraId="11FF844C"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FB6849" w14:textId="77777777" w:rsidR="005E3F54" w:rsidRPr="00DC25B2" w:rsidRDefault="005E3F54" w:rsidP="005E3F54">
            <w:pPr>
              <w:jc w:val="center"/>
              <w:rPr>
                <w:b/>
                <w:sz w:val="24"/>
                <w:szCs w:val="24"/>
              </w:rPr>
            </w:pPr>
            <w:r w:rsidRPr="00DC25B2">
              <w:rPr>
                <w:b/>
                <w:color w:val="000000"/>
                <w:sz w:val="22"/>
                <w:szCs w:val="22"/>
              </w:rPr>
              <w:t>17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8DC8F10" w14:textId="77777777" w:rsidR="005E3F54" w:rsidRPr="004749E9" w:rsidRDefault="005E3F54" w:rsidP="005E3F54">
            <w:pPr>
              <w:tabs>
                <w:tab w:val="left" w:pos="0"/>
              </w:tabs>
              <w:spacing w:before="40" w:after="40"/>
              <w:jc w:val="both"/>
              <w:rPr>
                <w:b/>
                <w:sz w:val="22"/>
                <w:szCs w:val="24"/>
              </w:rPr>
            </w:pPr>
            <w:r w:rsidRPr="004749E9">
              <w:rPr>
                <w:b/>
                <w:bCs/>
                <w:color w:val="000000"/>
                <w:sz w:val="20"/>
              </w:rPr>
              <w:t xml:space="preserve">FOGÃO </w:t>
            </w:r>
            <w:proofErr w:type="gramStart"/>
            <w:r w:rsidRPr="004749E9">
              <w:rPr>
                <w:b/>
                <w:bCs/>
                <w:color w:val="000000"/>
                <w:sz w:val="20"/>
              </w:rPr>
              <w:t>4</w:t>
            </w:r>
            <w:proofErr w:type="gramEnd"/>
            <w:r w:rsidRPr="004749E9">
              <w:rPr>
                <w:b/>
                <w:bCs/>
                <w:color w:val="000000"/>
                <w:sz w:val="20"/>
              </w:rPr>
              <w:t xml:space="preserve"> BOCAS</w:t>
            </w:r>
            <w:r w:rsidRPr="004749E9">
              <w:rPr>
                <w:color w:val="000000"/>
                <w:sz w:val="20"/>
              </w:rPr>
              <w:t xml:space="preserve"> - cores: corpo - branco, mesa - aço inox, puxadores - pretos; 4 bocas; capacidade do forno: no mínimo 58 litros; tipo de fogão: piso; alimentação: gás; tipo de gás: GLP (conversível para </w:t>
            </w:r>
            <w:proofErr w:type="spellStart"/>
            <w:r w:rsidRPr="004749E9">
              <w:rPr>
                <w:color w:val="000000"/>
                <w:sz w:val="20"/>
              </w:rPr>
              <w:t>gn</w:t>
            </w:r>
            <w:proofErr w:type="spellEnd"/>
            <w:r w:rsidRPr="004749E9">
              <w:rPr>
                <w:color w:val="000000"/>
                <w:sz w:val="20"/>
              </w:rPr>
              <w:t>); queimadores: 1 grande e 3 médios; tipo de acendimento: automático; trempes: arame redondo; tampão de vidro e luz no forno. Garantia de 01 (um)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692AC9"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D9B2FEB" w14:textId="77777777" w:rsidR="005E3F54" w:rsidRPr="004749E9" w:rsidRDefault="005E3F54" w:rsidP="005E3F54">
            <w:pPr>
              <w:jc w:val="center"/>
              <w:rPr>
                <w:b/>
                <w:sz w:val="24"/>
                <w:szCs w:val="24"/>
              </w:rPr>
            </w:pPr>
            <w:r w:rsidRPr="004749E9">
              <w:rPr>
                <w:sz w:val="20"/>
              </w:rPr>
              <w:t>01</w:t>
            </w:r>
          </w:p>
        </w:tc>
        <w:tc>
          <w:tcPr>
            <w:tcW w:w="1162" w:type="dxa"/>
            <w:tcBorders>
              <w:top w:val="single" w:sz="4" w:space="0" w:color="auto"/>
              <w:left w:val="single" w:sz="4" w:space="0" w:color="auto"/>
              <w:bottom w:val="single" w:sz="4" w:space="0" w:color="auto"/>
              <w:right w:val="single" w:sz="4" w:space="0" w:color="auto"/>
            </w:tcBorders>
            <w:vAlign w:val="center"/>
          </w:tcPr>
          <w:p w14:paraId="6E0C405F"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8A2E79" w14:textId="14FAA15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125CB93" w14:textId="1602E848" w:rsidR="005E3F54" w:rsidRPr="007308A3" w:rsidRDefault="005E3F54" w:rsidP="005E3F54">
            <w:pPr>
              <w:jc w:val="center"/>
              <w:rPr>
                <w:b/>
                <w:color w:val="000000"/>
                <w:sz w:val="22"/>
                <w:szCs w:val="22"/>
              </w:rPr>
            </w:pPr>
          </w:p>
        </w:tc>
      </w:tr>
      <w:tr w:rsidR="005E3F54" w:rsidRPr="002E08E5" w14:paraId="6587601E"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830C70" w14:textId="77777777" w:rsidR="005E3F54" w:rsidRPr="00DC25B2" w:rsidRDefault="005E3F54" w:rsidP="005E3F54">
            <w:pPr>
              <w:jc w:val="center"/>
              <w:rPr>
                <w:b/>
                <w:sz w:val="24"/>
                <w:szCs w:val="24"/>
              </w:rPr>
            </w:pPr>
            <w:r w:rsidRPr="00DC25B2">
              <w:rPr>
                <w:b/>
                <w:color w:val="000000"/>
                <w:sz w:val="22"/>
                <w:szCs w:val="22"/>
              </w:rPr>
              <w:t>18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880DA56" w14:textId="77777777" w:rsidR="005E3F54" w:rsidRPr="004749E9" w:rsidRDefault="005E3F54" w:rsidP="005E3F54">
            <w:pPr>
              <w:tabs>
                <w:tab w:val="left" w:pos="0"/>
              </w:tabs>
              <w:spacing w:before="40" w:after="40"/>
              <w:jc w:val="both"/>
              <w:rPr>
                <w:b/>
                <w:sz w:val="22"/>
                <w:szCs w:val="24"/>
              </w:rPr>
            </w:pPr>
            <w:r w:rsidRPr="004749E9">
              <w:rPr>
                <w:b/>
                <w:bCs/>
                <w:color w:val="000000"/>
                <w:sz w:val="20"/>
              </w:rPr>
              <w:t>CAFETEIRA ELÉTRICA 110 V</w:t>
            </w:r>
            <w:r w:rsidRPr="004749E9">
              <w:rPr>
                <w:color w:val="000000"/>
                <w:sz w:val="20"/>
              </w:rPr>
              <w:t xml:space="preserve"> - </w:t>
            </w:r>
            <w:proofErr w:type="gramStart"/>
            <w:r w:rsidRPr="004749E9">
              <w:rPr>
                <w:color w:val="000000"/>
                <w:sz w:val="20"/>
              </w:rPr>
              <w:t>20 xícaras, jarra inox, chapa</w:t>
            </w:r>
            <w:proofErr w:type="gramEnd"/>
            <w:r w:rsidRPr="004749E9">
              <w:rPr>
                <w:color w:val="000000"/>
                <w:sz w:val="20"/>
              </w:rPr>
              <w:t xml:space="preserve"> de aquecimento e porta filtro permanente. Indicador de nível de água. Porta-filtro removível. Tampa. Sistema corta pingos. Jarra inox simples. Garantia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44F12F"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9E546AD" w14:textId="77777777" w:rsidR="005E3F54" w:rsidRPr="004749E9" w:rsidRDefault="005E3F54" w:rsidP="005E3F54">
            <w:pPr>
              <w:jc w:val="center"/>
              <w:rPr>
                <w:b/>
                <w:sz w:val="24"/>
                <w:szCs w:val="24"/>
              </w:rPr>
            </w:pPr>
            <w:r w:rsidRPr="004749E9">
              <w:rPr>
                <w:sz w:val="20"/>
              </w:rPr>
              <w:t>02</w:t>
            </w:r>
          </w:p>
        </w:tc>
        <w:tc>
          <w:tcPr>
            <w:tcW w:w="1162" w:type="dxa"/>
            <w:tcBorders>
              <w:top w:val="single" w:sz="4" w:space="0" w:color="auto"/>
              <w:left w:val="single" w:sz="4" w:space="0" w:color="auto"/>
              <w:bottom w:val="single" w:sz="4" w:space="0" w:color="auto"/>
              <w:right w:val="single" w:sz="4" w:space="0" w:color="auto"/>
            </w:tcBorders>
            <w:vAlign w:val="center"/>
          </w:tcPr>
          <w:p w14:paraId="3215672E"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D55A4C" w14:textId="670E7E6F"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2F614C3" w14:textId="7815E3A1" w:rsidR="005E3F54" w:rsidRPr="007308A3" w:rsidRDefault="005E3F54" w:rsidP="005E3F54">
            <w:pPr>
              <w:jc w:val="center"/>
              <w:rPr>
                <w:b/>
                <w:color w:val="000000"/>
                <w:sz w:val="22"/>
                <w:szCs w:val="22"/>
              </w:rPr>
            </w:pPr>
          </w:p>
        </w:tc>
      </w:tr>
      <w:tr w:rsidR="005E3F54" w:rsidRPr="002E08E5" w14:paraId="1395D826"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7F52AA" w14:textId="77777777" w:rsidR="005E3F54" w:rsidRPr="00DC25B2" w:rsidRDefault="005E3F54" w:rsidP="005E3F54">
            <w:pPr>
              <w:jc w:val="center"/>
              <w:rPr>
                <w:b/>
                <w:sz w:val="24"/>
                <w:szCs w:val="24"/>
              </w:rPr>
            </w:pPr>
            <w:r w:rsidRPr="00DC25B2">
              <w:rPr>
                <w:b/>
                <w:color w:val="000000"/>
                <w:sz w:val="22"/>
                <w:szCs w:val="22"/>
              </w:rPr>
              <w:t>19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0930F96" w14:textId="77777777" w:rsidR="005E3F54" w:rsidRPr="004749E9" w:rsidRDefault="005E3F54" w:rsidP="005E3F54">
            <w:pPr>
              <w:tabs>
                <w:tab w:val="left" w:pos="0"/>
              </w:tabs>
              <w:spacing w:before="40" w:after="40"/>
              <w:jc w:val="both"/>
              <w:rPr>
                <w:b/>
                <w:sz w:val="22"/>
                <w:szCs w:val="24"/>
              </w:rPr>
            </w:pPr>
            <w:r w:rsidRPr="004749E9">
              <w:rPr>
                <w:b/>
                <w:bCs/>
                <w:color w:val="000000"/>
                <w:sz w:val="20"/>
              </w:rPr>
              <w:t>CAIXA DE SOM PORTÁTIL</w:t>
            </w:r>
            <w:r w:rsidRPr="004749E9">
              <w:rPr>
                <w:color w:val="000000"/>
                <w:sz w:val="20"/>
              </w:rPr>
              <w:t xml:space="preserve"> com Bluetooth, bivolt, Display digital, Bateria recarregável, Rádio FM, formato de mídia MP3 e MP4, compatibilidade com IOS e </w:t>
            </w:r>
            <w:proofErr w:type="spellStart"/>
            <w:r w:rsidRPr="004749E9">
              <w:rPr>
                <w:color w:val="000000"/>
                <w:sz w:val="20"/>
              </w:rPr>
              <w:t>Android</w:t>
            </w:r>
            <w:proofErr w:type="spellEnd"/>
            <w:r w:rsidRPr="004749E9">
              <w:rPr>
                <w:color w:val="000000"/>
                <w:sz w:val="20"/>
              </w:rPr>
              <w:t xml:space="preserve">, frequência 75.5~108MHZ, seis modos de equalização disponíveis, conexão USB, AUX, MIC. Conteúdo da Embalagem: </w:t>
            </w:r>
            <w:proofErr w:type="gramStart"/>
            <w:r w:rsidRPr="004749E9">
              <w:rPr>
                <w:color w:val="000000"/>
                <w:sz w:val="20"/>
              </w:rPr>
              <w:t>1</w:t>
            </w:r>
            <w:proofErr w:type="gramEnd"/>
            <w:r w:rsidRPr="004749E9">
              <w:rPr>
                <w:color w:val="000000"/>
                <w:sz w:val="20"/>
              </w:rPr>
              <w:t xml:space="preserve"> caixa de som portátil com manual e Certificado de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C9C070"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AE86573" w14:textId="77777777" w:rsidR="005E3F54" w:rsidRPr="004749E9" w:rsidRDefault="005E3F54" w:rsidP="005E3F54">
            <w:pPr>
              <w:jc w:val="center"/>
              <w:rPr>
                <w:b/>
                <w:sz w:val="24"/>
                <w:szCs w:val="24"/>
              </w:rPr>
            </w:pPr>
            <w:r w:rsidRPr="004749E9">
              <w:rPr>
                <w:sz w:val="20"/>
              </w:rPr>
              <w:t>01</w:t>
            </w:r>
          </w:p>
        </w:tc>
        <w:tc>
          <w:tcPr>
            <w:tcW w:w="1162" w:type="dxa"/>
            <w:tcBorders>
              <w:top w:val="single" w:sz="4" w:space="0" w:color="auto"/>
              <w:left w:val="single" w:sz="4" w:space="0" w:color="auto"/>
              <w:bottom w:val="single" w:sz="4" w:space="0" w:color="auto"/>
              <w:right w:val="single" w:sz="4" w:space="0" w:color="auto"/>
            </w:tcBorders>
            <w:vAlign w:val="center"/>
          </w:tcPr>
          <w:p w14:paraId="5594D7D6"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88C1AD" w14:textId="7A24170A"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7AB59C" w14:textId="465E732D" w:rsidR="005E3F54" w:rsidRPr="007308A3" w:rsidRDefault="005E3F54" w:rsidP="005E3F54">
            <w:pPr>
              <w:jc w:val="center"/>
              <w:rPr>
                <w:b/>
                <w:color w:val="000000"/>
                <w:sz w:val="22"/>
                <w:szCs w:val="22"/>
              </w:rPr>
            </w:pPr>
          </w:p>
        </w:tc>
      </w:tr>
      <w:tr w:rsidR="005E3F54" w:rsidRPr="002E08E5" w14:paraId="5F181457"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91EACD" w14:textId="77777777" w:rsidR="005E3F54" w:rsidRPr="00DC25B2" w:rsidRDefault="005E3F54" w:rsidP="005E3F54">
            <w:pPr>
              <w:jc w:val="center"/>
              <w:rPr>
                <w:b/>
                <w:sz w:val="24"/>
                <w:szCs w:val="24"/>
              </w:rPr>
            </w:pPr>
            <w:r w:rsidRPr="00DC25B2">
              <w:rPr>
                <w:b/>
                <w:color w:val="000000"/>
                <w:sz w:val="22"/>
                <w:szCs w:val="22"/>
              </w:rPr>
              <w:t>20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6E9BD7C" w14:textId="77777777" w:rsidR="005E3F54" w:rsidRPr="004749E9" w:rsidRDefault="005E3F54" w:rsidP="005E3F54">
            <w:pPr>
              <w:tabs>
                <w:tab w:val="left" w:pos="0"/>
              </w:tabs>
              <w:spacing w:before="40" w:after="40"/>
              <w:jc w:val="both"/>
              <w:rPr>
                <w:b/>
                <w:sz w:val="22"/>
                <w:szCs w:val="24"/>
              </w:rPr>
            </w:pPr>
            <w:r w:rsidRPr="004749E9">
              <w:rPr>
                <w:b/>
                <w:bCs/>
                <w:color w:val="000000"/>
                <w:sz w:val="20"/>
              </w:rPr>
              <w:t>MICROFONE SEM FIO VHF</w:t>
            </w:r>
            <w:r w:rsidRPr="004749E9">
              <w:rPr>
                <w:color w:val="000000"/>
                <w:sz w:val="20"/>
              </w:rPr>
              <w:t xml:space="preserve"> Profissional, Quantidade de Bastões: </w:t>
            </w:r>
            <w:proofErr w:type="gramStart"/>
            <w:r w:rsidRPr="004749E9">
              <w:rPr>
                <w:color w:val="000000"/>
                <w:sz w:val="20"/>
              </w:rPr>
              <w:t>2</w:t>
            </w:r>
            <w:proofErr w:type="gramEnd"/>
            <w:r w:rsidRPr="004749E9">
              <w:rPr>
                <w:color w:val="000000"/>
                <w:sz w:val="20"/>
              </w:rPr>
              <w:t xml:space="preserve">, Canal Individual, Faixa de Frequência de Transmissão: 180 - 270 MHZ, banda alta de VHF, Estabilidade da Frequência: 0.005%, Faixa Máxima de Desvio: 15kHz, Resposta de Frequência: 40 Hz - 20 kHz, Taxa Sinal / </w:t>
            </w:r>
            <w:r w:rsidRPr="004749E9">
              <w:rPr>
                <w:color w:val="000000"/>
                <w:sz w:val="20"/>
              </w:rPr>
              <w:lastRenderedPageBreak/>
              <w:t>Ruído: 100 dB, Alcance Dinâmico de Áudio: 100 dB THD: 0,5%, Alimentação: 4 Pilhas AA (inclusas), Sistema de Transmissão VHF - Conector de Saída 1/4" - Cápsula Dinâmica Unidirecional - Led Indicador de AF e RF no Painel - Controle de Volume Individual - Alimentação 2x Pilhas AA 1,5V DC - Alcance de aproximadamente 50 Metros (sem barreira), com receptor bivolt.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171BA1" w14:textId="77777777" w:rsidR="005E3F54" w:rsidRPr="004749E9" w:rsidRDefault="005E3F54" w:rsidP="005E3F54">
            <w:pPr>
              <w:ind w:right="-108" w:hanging="108"/>
              <w:jc w:val="center"/>
              <w:rPr>
                <w:b/>
                <w:sz w:val="20"/>
                <w:szCs w:val="24"/>
              </w:rPr>
            </w:pPr>
            <w:r w:rsidRPr="004749E9">
              <w:rPr>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18BEAAB" w14:textId="77777777" w:rsidR="005E3F54" w:rsidRPr="004749E9" w:rsidRDefault="005E3F54" w:rsidP="005E3F54">
            <w:pPr>
              <w:jc w:val="center"/>
              <w:rPr>
                <w:b/>
                <w:sz w:val="24"/>
                <w:szCs w:val="24"/>
              </w:rPr>
            </w:pPr>
            <w:r w:rsidRPr="004749E9">
              <w:rPr>
                <w:sz w:val="20"/>
              </w:rPr>
              <w:t>01</w:t>
            </w:r>
          </w:p>
        </w:tc>
        <w:tc>
          <w:tcPr>
            <w:tcW w:w="1162" w:type="dxa"/>
            <w:tcBorders>
              <w:top w:val="single" w:sz="4" w:space="0" w:color="auto"/>
              <w:left w:val="single" w:sz="4" w:space="0" w:color="auto"/>
              <w:bottom w:val="single" w:sz="4" w:space="0" w:color="auto"/>
              <w:right w:val="single" w:sz="4" w:space="0" w:color="auto"/>
            </w:tcBorders>
            <w:vAlign w:val="center"/>
          </w:tcPr>
          <w:p w14:paraId="25F0B125"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B693A4" w14:textId="4A291AA9"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A4AB53F" w14:textId="20505771" w:rsidR="005E3F54" w:rsidRPr="007308A3" w:rsidRDefault="005E3F54" w:rsidP="005E3F54">
            <w:pPr>
              <w:jc w:val="center"/>
              <w:rPr>
                <w:b/>
                <w:color w:val="000000"/>
                <w:sz w:val="22"/>
                <w:szCs w:val="22"/>
              </w:rPr>
            </w:pPr>
          </w:p>
        </w:tc>
      </w:tr>
      <w:tr w:rsidR="005E3F54" w:rsidRPr="002E08E5" w14:paraId="719237D1"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D1415F" w14:textId="77777777" w:rsidR="005E3F54" w:rsidRPr="00DC25B2" w:rsidRDefault="005E3F54" w:rsidP="005E3F54">
            <w:pPr>
              <w:jc w:val="center"/>
              <w:rPr>
                <w:b/>
                <w:sz w:val="24"/>
                <w:szCs w:val="24"/>
              </w:rPr>
            </w:pPr>
            <w:r w:rsidRPr="00DC25B2">
              <w:rPr>
                <w:b/>
                <w:color w:val="000000"/>
                <w:sz w:val="22"/>
                <w:szCs w:val="22"/>
              </w:rPr>
              <w:lastRenderedPageBreak/>
              <w:t>21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BC5A557" w14:textId="77777777" w:rsidR="005E3F54" w:rsidRPr="004749E9" w:rsidRDefault="005E3F54" w:rsidP="005E3F54">
            <w:pPr>
              <w:tabs>
                <w:tab w:val="left" w:pos="0"/>
              </w:tabs>
              <w:spacing w:before="40" w:after="40"/>
              <w:jc w:val="both"/>
              <w:rPr>
                <w:b/>
                <w:sz w:val="22"/>
                <w:szCs w:val="24"/>
              </w:rPr>
            </w:pPr>
            <w:r w:rsidRPr="004749E9">
              <w:rPr>
                <w:b/>
                <w:bCs/>
                <w:color w:val="000000"/>
                <w:sz w:val="20"/>
              </w:rPr>
              <w:t>LÂMPADA DE EMERGÊNCIA</w:t>
            </w:r>
            <w:r w:rsidRPr="004749E9">
              <w:rPr>
                <w:color w:val="000000"/>
                <w:sz w:val="20"/>
              </w:rPr>
              <w:t xml:space="preserve">, bivolt, 30 </w:t>
            </w:r>
            <w:proofErr w:type="spellStart"/>
            <w:r w:rsidRPr="004749E9">
              <w:rPr>
                <w:color w:val="000000"/>
                <w:sz w:val="20"/>
              </w:rPr>
              <w:t>leds</w:t>
            </w:r>
            <w:proofErr w:type="spellEnd"/>
            <w:r w:rsidRPr="004749E9">
              <w:rPr>
                <w:color w:val="000000"/>
                <w:sz w:val="20"/>
              </w:rPr>
              <w:t xml:space="preserve">, </w:t>
            </w:r>
            <w:proofErr w:type="gramStart"/>
            <w:r w:rsidRPr="004749E9">
              <w:rPr>
                <w:color w:val="000000"/>
                <w:sz w:val="20"/>
              </w:rPr>
              <w:t>4</w:t>
            </w:r>
            <w:proofErr w:type="gramEnd"/>
            <w:r w:rsidRPr="004749E9">
              <w:rPr>
                <w:color w:val="000000"/>
                <w:sz w:val="20"/>
              </w:rPr>
              <w:t xml:space="preserve"> w de potência, temperatura da lâmpada: branco frio.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64CD8D"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E2E76FC" w14:textId="77777777" w:rsidR="005E3F54" w:rsidRPr="004749E9" w:rsidRDefault="005E3F54" w:rsidP="005E3F54">
            <w:pPr>
              <w:jc w:val="center"/>
              <w:rPr>
                <w:b/>
                <w:sz w:val="24"/>
                <w:szCs w:val="24"/>
              </w:rPr>
            </w:pPr>
            <w:r w:rsidRPr="004749E9">
              <w:rPr>
                <w:sz w:val="20"/>
              </w:rPr>
              <w:t>30</w:t>
            </w:r>
          </w:p>
        </w:tc>
        <w:tc>
          <w:tcPr>
            <w:tcW w:w="1162" w:type="dxa"/>
            <w:tcBorders>
              <w:top w:val="single" w:sz="4" w:space="0" w:color="auto"/>
              <w:left w:val="single" w:sz="4" w:space="0" w:color="auto"/>
              <w:bottom w:val="single" w:sz="4" w:space="0" w:color="auto"/>
              <w:right w:val="single" w:sz="4" w:space="0" w:color="auto"/>
            </w:tcBorders>
            <w:vAlign w:val="center"/>
          </w:tcPr>
          <w:p w14:paraId="32D1BADA"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977671" w14:textId="1DC89390"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8A79F2D" w14:textId="75739C5D" w:rsidR="005E3F54" w:rsidRPr="007308A3" w:rsidRDefault="005E3F54" w:rsidP="005E3F54">
            <w:pPr>
              <w:jc w:val="center"/>
              <w:rPr>
                <w:b/>
                <w:color w:val="000000"/>
                <w:sz w:val="22"/>
                <w:szCs w:val="22"/>
              </w:rPr>
            </w:pPr>
          </w:p>
        </w:tc>
      </w:tr>
      <w:tr w:rsidR="005E3F54" w:rsidRPr="002E08E5" w14:paraId="382EB024"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744F28" w14:textId="77777777" w:rsidR="005E3F54" w:rsidRPr="00DC25B2" w:rsidRDefault="005E3F54" w:rsidP="005E3F54">
            <w:pPr>
              <w:jc w:val="center"/>
              <w:rPr>
                <w:b/>
                <w:sz w:val="24"/>
                <w:szCs w:val="24"/>
              </w:rPr>
            </w:pPr>
            <w:r w:rsidRPr="00DC25B2">
              <w:rPr>
                <w:b/>
                <w:color w:val="000000"/>
                <w:sz w:val="22"/>
                <w:szCs w:val="22"/>
              </w:rPr>
              <w:t>22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60D592B" w14:textId="77777777" w:rsidR="005E3F54" w:rsidRPr="004749E9" w:rsidRDefault="005E3F54" w:rsidP="005E3F54">
            <w:pPr>
              <w:tabs>
                <w:tab w:val="left" w:pos="0"/>
              </w:tabs>
              <w:spacing w:before="40" w:after="40"/>
              <w:jc w:val="both"/>
              <w:rPr>
                <w:b/>
                <w:sz w:val="22"/>
                <w:szCs w:val="24"/>
              </w:rPr>
            </w:pPr>
            <w:r w:rsidRPr="004749E9">
              <w:rPr>
                <w:b/>
                <w:bCs/>
                <w:color w:val="000000"/>
                <w:sz w:val="20"/>
              </w:rPr>
              <w:t>GAVETEIRO VOLANTE</w:t>
            </w:r>
            <w:r w:rsidRPr="004749E9">
              <w:rPr>
                <w:color w:val="000000"/>
                <w:sz w:val="20"/>
              </w:rPr>
              <w:t xml:space="preserve"> para escritório com 03 gavetas; em madeira compensado; tampo superior com 20 mm de espessura; revestido em laminado </w:t>
            </w:r>
            <w:proofErr w:type="spellStart"/>
            <w:r w:rsidRPr="004749E9">
              <w:rPr>
                <w:color w:val="000000"/>
                <w:sz w:val="20"/>
              </w:rPr>
              <w:t>melamínico</w:t>
            </w:r>
            <w:proofErr w:type="spellEnd"/>
            <w:r w:rsidRPr="004749E9">
              <w:rPr>
                <w:color w:val="000000"/>
                <w:sz w:val="20"/>
              </w:rPr>
              <w:t xml:space="preserve"> na cor cinza; medindo aproximadamente 430 x 540 x 630 mm; tipo volante; com rodízio, contendo duas gavetas simples, mais um gavetão para pasta suspensa; deslizando sobre corrediças metálicas; com puxadores pintados cor alumínio. Garantia de 01 (um)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22A3D5"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0F3FAB9" w14:textId="77777777" w:rsidR="005E3F54" w:rsidRPr="004749E9" w:rsidRDefault="005E3F54" w:rsidP="005E3F54">
            <w:pPr>
              <w:jc w:val="center"/>
              <w:rPr>
                <w:b/>
                <w:sz w:val="24"/>
                <w:szCs w:val="24"/>
              </w:rPr>
            </w:pPr>
            <w:r w:rsidRPr="004749E9">
              <w:rPr>
                <w:sz w:val="20"/>
              </w:rPr>
              <w:t>02</w:t>
            </w:r>
          </w:p>
        </w:tc>
        <w:tc>
          <w:tcPr>
            <w:tcW w:w="1162" w:type="dxa"/>
            <w:tcBorders>
              <w:top w:val="single" w:sz="4" w:space="0" w:color="auto"/>
              <w:left w:val="single" w:sz="4" w:space="0" w:color="auto"/>
              <w:bottom w:val="single" w:sz="4" w:space="0" w:color="auto"/>
              <w:right w:val="single" w:sz="4" w:space="0" w:color="auto"/>
            </w:tcBorders>
            <w:vAlign w:val="center"/>
          </w:tcPr>
          <w:p w14:paraId="3F8083DF"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E6449B" w14:textId="32FA183C"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EE2A707" w14:textId="69054F0D" w:rsidR="005E3F54" w:rsidRPr="007308A3" w:rsidRDefault="005E3F54" w:rsidP="005E3F54">
            <w:pPr>
              <w:jc w:val="center"/>
              <w:rPr>
                <w:b/>
                <w:color w:val="000000"/>
                <w:sz w:val="22"/>
                <w:szCs w:val="22"/>
              </w:rPr>
            </w:pPr>
          </w:p>
        </w:tc>
      </w:tr>
      <w:tr w:rsidR="005E3F54" w:rsidRPr="002E08E5" w14:paraId="11CC8176"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282938" w14:textId="77777777" w:rsidR="005E3F54" w:rsidRPr="00DC25B2" w:rsidRDefault="005E3F54" w:rsidP="005E3F54">
            <w:pPr>
              <w:jc w:val="center"/>
              <w:rPr>
                <w:b/>
                <w:sz w:val="24"/>
                <w:szCs w:val="24"/>
              </w:rPr>
            </w:pPr>
            <w:r w:rsidRPr="00DC25B2">
              <w:rPr>
                <w:b/>
                <w:color w:val="000000"/>
                <w:sz w:val="22"/>
                <w:szCs w:val="22"/>
              </w:rPr>
              <w:t>23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9C248E0" w14:textId="77777777" w:rsidR="005E3F54" w:rsidRPr="004749E9" w:rsidRDefault="005E3F54" w:rsidP="005E3F54">
            <w:pPr>
              <w:tabs>
                <w:tab w:val="left" w:pos="0"/>
              </w:tabs>
              <w:spacing w:before="40" w:after="40"/>
              <w:jc w:val="both"/>
              <w:rPr>
                <w:b/>
                <w:sz w:val="22"/>
                <w:szCs w:val="24"/>
              </w:rPr>
            </w:pPr>
            <w:r w:rsidRPr="004749E9">
              <w:rPr>
                <w:b/>
                <w:bCs/>
                <w:color w:val="000000"/>
                <w:sz w:val="20"/>
              </w:rPr>
              <w:t>ARQUIVO DE AÇO</w:t>
            </w:r>
            <w:r w:rsidRPr="004749E9">
              <w:rPr>
                <w:color w:val="000000"/>
                <w:sz w:val="20"/>
              </w:rPr>
              <w:t xml:space="preserve"> com 04 gavetas - Confeccionado em chapa 26, contém 04 gavetas com suporte para pasta suspensas, desliza por trilhos, corrediças com esferas, puxador na frente da gaveta com perfil em PVC, fechadura tipo </w:t>
            </w:r>
            <w:proofErr w:type="spellStart"/>
            <w:proofErr w:type="gramStart"/>
            <w:r w:rsidRPr="004749E9">
              <w:rPr>
                <w:color w:val="000000"/>
                <w:sz w:val="20"/>
              </w:rPr>
              <w:t>yale</w:t>
            </w:r>
            <w:proofErr w:type="spellEnd"/>
            <w:proofErr w:type="gramEnd"/>
            <w:r w:rsidRPr="004749E9">
              <w:rPr>
                <w:color w:val="000000"/>
                <w:sz w:val="20"/>
              </w:rPr>
              <w:t xml:space="preserve"> com 2 chaves e fechamento simultâneo das gavetas, kit de pé regulável, pintura eletrostática a pó (tinta híbrida) na cor cinza cristal, dimensões aproximadas: altura: 136,2 cm x largura: 47,0 cm x profundidade: </w:t>
            </w:r>
            <w:r w:rsidRPr="004749E9">
              <w:rPr>
                <w:color w:val="000000"/>
                <w:sz w:val="20"/>
              </w:rPr>
              <w:lastRenderedPageBreak/>
              <w:t>57,0 cm.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7272B1" w14:textId="77777777" w:rsidR="005E3F54" w:rsidRPr="004749E9" w:rsidRDefault="005E3F54" w:rsidP="005E3F54">
            <w:pPr>
              <w:ind w:right="-108" w:hanging="108"/>
              <w:jc w:val="center"/>
              <w:rPr>
                <w:b/>
                <w:sz w:val="20"/>
                <w:szCs w:val="24"/>
              </w:rPr>
            </w:pPr>
            <w:r w:rsidRPr="004749E9">
              <w:rPr>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AA6EEC8" w14:textId="77777777" w:rsidR="005E3F54" w:rsidRPr="004749E9" w:rsidRDefault="005E3F54" w:rsidP="005E3F54">
            <w:pPr>
              <w:jc w:val="center"/>
              <w:rPr>
                <w:b/>
                <w:sz w:val="24"/>
                <w:szCs w:val="24"/>
              </w:rPr>
            </w:pPr>
            <w:r w:rsidRPr="004749E9">
              <w:rPr>
                <w:sz w:val="20"/>
              </w:rPr>
              <w:t>30</w:t>
            </w:r>
          </w:p>
        </w:tc>
        <w:tc>
          <w:tcPr>
            <w:tcW w:w="1162" w:type="dxa"/>
            <w:tcBorders>
              <w:top w:val="single" w:sz="4" w:space="0" w:color="auto"/>
              <w:left w:val="single" w:sz="4" w:space="0" w:color="auto"/>
              <w:bottom w:val="single" w:sz="4" w:space="0" w:color="auto"/>
              <w:right w:val="single" w:sz="4" w:space="0" w:color="auto"/>
            </w:tcBorders>
            <w:vAlign w:val="center"/>
          </w:tcPr>
          <w:p w14:paraId="543EBA05"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233982" w14:textId="404FE631"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F621BAD" w14:textId="78059268" w:rsidR="005E3F54" w:rsidRPr="007308A3" w:rsidRDefault="005E3F54" w:rsidP="005E3F54">
            <w:pPr>
              <w:jc w:val="center"/>
              <w:rPr>
                <w:b/>
                <w:color w:val="000000"/>
                <w:sz w:val="22"/>
                <w:szCs w:val="22"/>
              </w:rPr>
            </w:pPr>
          </w:p>
        </w:tc>
      </w:tr>
      <w:tr w:rsidR="005E3F54" w:rsidRPr="002E08E5" w14:paraId="56023AF9"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8F3586" w14:textId="77777777" w:rsidR="005E3F54" w:rsidRPr="00DC25B2" w:rsidRDefault="005E3F54" w:rsidP="005E3F54">
            <w:pPr>
              <w:jc w:val="center"/>
              <w:rPr>
                <w:b/>
                <w:sz w:val="24"/>
                <w:szCs w:val="24"/>
              </w:rPr>
            </w:pPr>
            <w:r w:rsidRPr="00DC25B2">
              <w:rPr>
                <w:b/>
                <w:color w:val="000000"/>
                <w:sz w:val="22"/>
                <w:szCs w:val="22"/>
              </w:rPr>
              <w:lastRenderedPageBreak/>
              <w:t>24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055595" w14:textId="77777777" w:rsidR="005E3F54" w:rsidRPr="004749E9" w:rsidRDefault="005E3F54" w:rsidP="005E3F54">
            <w:pPr>
              <w:tabs>
                <w:tab w:val="left" w:pos="0"/>
              </w:tabs>
              <w:spacing w:before="40" w:after="40"/>
              <w:jc w:val="both"/>
              <w:rPr>
                <w:b/>
                <w:sz w:val="22"/>
                <w:szCs w:val="24"/>
              </w:rPr>
            </w:pPr>
            <w:r w:rsidRPr="004749E9">
              <w:rPr>
                <w:b/>
                <w:bCs/>
                <w:color w:val="000000"/>
                <w:sz w:val="20"/>
              </w:rPr>
              <w:t>FURADEIRA DE IMPACTO</w:t>
            </w:r>
            <w:r w:rsidRPr="004749E9">
              <w:rPr>
                <w:color w:val="000000"/>
                <w:sz w:val="20"/>
              </w:rPr>
              <w:t>, 110 V, mandril ½’’, 650 w de potência, rotação direita e esquerda, botão de trava, maleta para transporte.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B1115E"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8F40DA1" w14:textId="77777777" w:rsidR="005E3F54" w:rsidRPr="004749E9" w:rsidRDefault="005E3F54" w:rsidP="005E3F54">
            <w:pPr>
              <w:jc w:val="center"/>
              <w:rPr>
                <w:b/>
                <w:sz w:val="24"/>
                <w:szCs w:val="24"/>
              </w:rPr>
            </w:pPr>
            <w:r w:rsidRPr="004749E9">
              <w:rPr>
                <w:sz w:val="20"/>
              </w:rPr>
              <w:t>01</w:t>
            </w:r>
          </w:p>
        </w:tc>
        <w:tc>
          <w:tcPr>
            <w:tcW w:w="1162" w:type="dxa"/>
            <w:tcBorders>
              <w:top w:val="single" w:sz="4" w:space="0" w:color="auto"/>
              <w:left w:val="single" w:sz="4" w:space="0" w:color="auto"/>
              <w:bottom w:val="single" w:sz="4" w:space="0" w:color="auto"/>
              <w:right w:val="single" w:sz="4" w:space="0" w:color="auto"/>
            </w:tcBorders>
            <w:vAlign w:val="center"/>
          </w:tcPr>
          <w:p w14:paraId="2F5012D7"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BBA219" w14:textId="057331F4"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A464CEE" w14:textId="77E26F0D" w:rsidR="005E3F54" w:rsidRPr="007308A3" w:rsidRDefault="005E3F54" w:rsidP="005E3F54">
            <w:pPr>
              <w:jc w:val="center"/>
              <w:rPr>
                <w:b/>
                <w:color w:val="000000"/>
                <w:sz w:val="22"/>
                <w:szCs w:val="22"/>
              </w:rPr>
            </w:pPr>
          </w:p>
        </w:tc>
      </w:tr>
      <w:tr w:rsidR="005E3F54" w:rsidRPr="002E08E5" w14:paraId="5BA7793C"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9D4D9B" w14:textId="77777777" w:rsidR="005E3F54" w:rsidRPr="00DC25B2" w:rsidRDefault="005E3F54" w:rsidP="005E3F54">
            <w:pPr>
              <w:jc w:val="center"/>
              <w:rPr>
                <w:b/>
                <w:sz w:val="24"/>
                <w:szCs w:val="24"/>
              </w:rPr>
            </w:pPr>
            <w:r w:rsidRPr="00DC25B2">
              <w:rPr>
                <w:b/>
                <w:color w:val="000000"/>
                <w:sz w:val="22"/>
                <w:szCs w:val="22"/>
              </w:rPr>
              <w:t>25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3B70368" w14:textId="77777777" w:rsidR="005E3F54" w:rsidRPr="004749E9" w:rsidRDefault="005E3F54" w:rsidP="005E3F54">
            <w:pPr>
              <w:tabs>
                <w:tab w:val="left" w:pos="0"/>
              </w:tabs>
              <w:spacing w:before="40" w:after="40"/>
              <w:rPr>
                <w:b/>
                <w:sz w:val="22"/>
                <w:szCs w:val="24"/>
              </w:rPr>
            </w:pPr>
            <w:proofErr w:type="gramStart"/>
            <w:r w:rsidRPr="004749E9">
              <w:rPr>
                <w:b/>
                <w:bCs/>
                <w:color w:val="000000"/>
                <w:sz w:val="20"/>
                <w:shd w:val="clear" w:color="auto" w:fill="FFFFFF"/>
              </w:rPr>
              <w:t>Kit Jogo</w:t>
            </w:r>
            <w:proofErr w:type="gramEnd"/>
            <w:r w:rsidRPr="004749E9">
              <w:rPr>
                <w:b/>
                <w:bCs/>
                <w:color w:val="000000"/>
                <w:sz w:val="20"/>
                <w:shd w:val="clear" w:color="auto" w:fill="FFFFFF"/>
              </w:rPr>
              <w:t xml:space="preserve"> de Ferramentas 110 peças com Maleta</w:t>
            </w:r>
            <w:r w:rsidRPr="004749E9">
              <w:rPr>
                <w:color w:val="000000"/>
                <w:sz w:val="20"/>
                <w:shd w:val="clear" w:color="auto" w:fill="FFFFFF"/>
              </w:rPr>
              <w:t xml:space="preserve"> -</w:t>
            </w:r>
            <w:r w:rsidRPr="004749E9">
              <w:rPr>
                <w:color w:val="000000"/>
                <w:sz w:val="20"/>
              </w:rPr>
              <w:br/>
            </w:r>
            <w:r w:rsidRPr="004749E9">
              <w:rPr>
                <w:color w:val="000000"/>
                <w:sz w:val="20"/>
                <w:shd w:val="clear" w:color="auto" w:fill="FFFFFF"/>
              </w:rPr>
              <w:t>O Jogo de Ferramentas c/ 110 peças- Peças em Aço Cromo-Vanádio. Acompanha Maleta com encaixe perfeito dos acessórios, conferindo organização, praticidade e maior vida útil às ferramentas.</w:t>
            </w:r>
            <w:r w:rsidRPr="004749E9">
              <w:rPr>
                <w:color w:val="000000"/>
                <w:sz w:val="20"/>
              </w:rPr>
              <w:br/>
            </w:r>
            <w:r w:rsidRPr="004749E9">
              <w:rPr>
                <w:color w:val="000000"/>
                <w:sz w:val="20"/>
              </w:rPr>
              <w:br/>
            </w:r>
            <w:r w:rsidRPr="004749E9">
              <w:rPr>
                <w:color w:val="000000"/>
                <w:sz w:val="20"/>
                <w:shd w:val="clear" w:color="auto" w:fill="FFFFFF"/>
              </w:rPr>
              <w:t>110 peças, sendo:</w:t>
            </w:r>
            <w:r w:rsidRPr="004749E9">
              <w:rPr>
                <w:color w:val="000000"/>
                <w:sz w:val="20"/>
              </w:rPr>
              <w:br/>
            </w:r>
            <w:r w:rsidRPr="004749E9">
              <w:rPr>
                <w:color w:val="000000"/>
                <w:sz w:val="20"/>
                <w:shd w:val="clear" w:color="auto" w:fill="FFFFFF"/>
              </w:rPr>
              <w:t>104 ferramentas</w:t>
            </w:r>
            <w:r w:rsidRPr="004749E9">
              <w:rPr>
                <w:color w:val="000000"/>
                <w:sz w:val="20"/>
              </w:rPr>
              <w:br/>
            </w:r>
            <w:r w:rsidRPr="004749E9">
              <w:rPr>
                <w:color w:val="000000"/>
                <w:sz w:val="20"/>
                <w:shd w:val="clear" w:color="auto" w:fill="FFFFFF"/>
              </w:rPr>
              <w:t>4 porta-bits</w:t>
            </w:r>
            <w:r w:rsidRPr="004749E9">
              <w:rPr>
                <w:color w:val="000000"/>
                <w:sz w:val="20"/>
              </w:rPr>
              <w:br/>
            </w:r>
            <w:r w:rsidRPr="004749E9">
              <w:rPr>
                <w:color w:val="000000"/>
                <w:sz w:val="20"/>
                <w:shd w:val="clear" w:color="auto" w:fill="FFFFFF"/>
              </w:rPr>
              <w:t>1 porta-chaves hexagonais</w:t>
            </w:r>
            <w:r w:rsidRPr="004749E9">
              <w:rPr>
                <w:color w:val="000000"/>
                <w:sz w:val="20"/>
              </w:rPr>
              <w:br/>
            </w:r>
            <w:r w:rsidRPr="004749E9">
              <w:rPr>
                <w:color w:val="000000"/>
                <w:sz w:val="20"/>
                <w:shd w:val="clear" w:color="auto" w:fill="FFFFFF"/>
              </w:rPr>
              <w:t>1 maleta plástica</w:t>
            </w:r>
            <w:r w:rsidRPr="004749E9">
              <w:rPr>
                <w:color w:val="000000"/>
                <w:sz w:val="20"/>
              </w:rPr>
              <w:br/>
            </w:r>
            <w:r w:rsidRPr="004749E9">
              <w:rPr>
                <w:color w:val="000000"/>
                <w:sz w:val="20"/>
              </w:rPr>
              <w:br/>
            </w:r>
            <w:r w:rsidRPr="004749E9">
              <w:rPr>
                <w:color w:val="000000"/>
                <w:sz w:val="20"/>
                <w:shd w:val="clear" w:color="auto" w:fill="FFFFFF"/>
              </w:rPr>
              <w:t>FERRAMENTAS:</w:t>
            </w:r>
            <w:r w:rsidRPr="004749E9">
              <w:rPr>
                <w:color w:val="000000"/>
                <w:sz w:val="20"/>
              </w:rPr>
              <w:br/>
            </w:r>
            <w:r w:rsidRPr="004749E9">
              <w:rPr>
                <w:color w:val="000000"/>
                <w:sz w:val="20"/>
                <w:shd w:val="clear" w:color="auto" w:fill="FFFFFF"/>
              </w:rPr>
              <w:t xml:space="preserve">-1 alicate corte diagonal </w:t>
            </w:r>
            <w:proofErr w:type="gramStart"/>
            <w:r w:rsidRPr="004749E9">
              <w:rPr>
                <w:color w:val="000000"/>
                <w:sz w:val="20"/>
                <w:shd w:val="clear" w:color="auto" w:fill="FFFFFF"/>
              </w:rPr>
              <w:t>6</w:t>
            </w:r>
            <w:proofErr w:type="gramEnd"/>
            <w:r w:rsidRPr="004749E9">
              <w:rPr>
                <w:color w:val="000000"/>
                <w:sz w:val="20"/>
                <w:shd w:val="clear" w:color="auto" w:fill="FFFFFF"/>
              </w:rPr>
              <w:t>"</w:t>
            </w:r>
            <w:r w:rsidRPr="004749E9">
              <w:rPr>
                <w:color w:val="000000"/>
                <w:sz w:val="20"/>
              </w:rPr>
              <w:br/>
            </w:r>
            <w:r w:rsidRPr="004749E9">
              <w:rPr>
                <w:color w:val="000000"/>
                <w:sz w:val="20"/>
                <w:shd w:val="clear" w:color="auto" w:fill="FFFFFF"/>
              </w:rPr>
              <w:t>-1 alicate meia-cana 8"</w:t>
            </w:r>
            <w:r w:rsidRPr="004749E9">
              <w:rPr>
                <w:color w:val="000000"/>
                <w:sz w:val="20"/>
              </w:rPr>
              <w:br/>
            </w:r>
            <w:r w:rsidRPr="004749E9">
              <w:rPr>
                <w:color w:val="000000"/>
                <w:sz w:val="20"/>
                <w:shd w:val="clear" w:color="auto" w:fill="FFFFFF"/>
              </w:rPr>
              <w:t xml:space="preserve">-1 alicate bomba </w:t>
            </w:r>
            <w:proofErr w:type="spellStart"/>
            <w:r w:rsidRPr="004749E9">
              <w:rPr>
                <w:color w:val="000000"/>
                <w:sz w:val="20"/>
                <w:shd w:val="clear" w:color="auto" w:fill="FFFFFF"/>
              </w:rPr>
              <w:t>dágua</w:t>
            </w:r>
            <w:proofErr w:type="spellEnd"/>
            <w:r w:rsidRPr="004749E9">
              <w:rPr>
                <w:color w:val="000000"/>
                <w:sz w:val="20"/>
                <w:shd w:val="clear" w:color="auto" w:fill="FFFFFF"/>
              </w:rPr>
              <w:t xml:space="preserve"> 10"</w:t>
            </w:r>
            <w:r w:rsidRPr="004749E9">
              <w:rPr>
                <w:color w:val="000000"/>
                <w:sz w:val="20"/>
              </w:rPr>
              <w:br/>
            </w:r>
            <w:r w:rsidRPr="004749E9">
              <w:rPr>
                <w:color w:val="000000"/>
                <w:sz w:val="20"/>
                <w:shd w:val="clear" w:color="auto" w:fill="FFFFFF"/>
              </w:rPr>
              <w:t>-2 chaves de fenda (5,5 mm x 75 mm e 6,5 mm x 100 mm)</w:t>
            </w:r>
            <w:r w:rsidRPr="004749E9">
              <w:rPr>
                <w:color w:val="000000"/>
                <w:sz w:val="20"/>
              </w:rPr>
              <w:br/>
            </w:r>
            <w:r w:rsidRPr="004749E9">
              <w:rPr>
                <w:color w:val="000000"/>
                <w:sz w:val="20"/>
                <w:shd w:val="clear" w:color="auto" w:fill="FFFFFF"/>
              </w:rPr>
              <w:t xml:space="preserve">-2 chaves </w:t>
            </w:r>
            <w:proofErr w:type="spellStart"/>
            <w:r w:rsidRPr="004749E9">
              <w:rPr>
                <w:color w:val="000000"/>
                <w:sz w:val="20"/>
                <w:shd w:val="clear" w:color="auto" w:fill="FFFFFF"/>
              </w:rPr>
              <w:t>phillips</w:t>
            </w:r>
            <w:proofErr w:type="spellEnd"/>
            <w:r w:rsidRPr="004749E9">
              <w:rPr>
                <w:color w:val="000000"/>
                <w:sz w:val="20"/>
                <w:shd w:val="clear" w:color="auto" w:fill="FFFFFF"/>
              </w:rPr>
              <w:t xml:space="preserve"> (n° 1 x 75 mm e n° 2 x 100 mm)</w:t>
            </w:r>
            <w:r w:rsidRPr="004749E9">
              <w:rPr>
                <w:color w:val="000000"/>
                <w:sz w:val="20"/>
              </w:rPr>
              <w:br/>
            </w:r>
            <w:r w:rsidRPr="004749E9">
              <w:rPr>
                <w:color w:val="000000"/>
                <w:sz w:val="20"/>
                <w:shd w:val="clear" w:color="auto" w:fill="FFFFFF"/>
              </w:rPr>
              <w:t xml:space="preserve">-8 chaves </w:t>
            </w:r>
            <w:proofErr w:type="spellStart"/>
            <w:r w:rsidRPr="004749E9">
              <w:rPr>
                <w:color w:val="000000"/>
                <w:sz w:val="20"/>
                <w:shd w:val="clear" w:color="auto" w:fill="FFFFFF"/>
              </w:rPr>
              <w:t>allen</w:t>
            </w:r>
            <w:proofErr w:type="spellEnd"/>
            <w:r w:rsidRPr="004749E9">
              <w:rPr>
                <w:color w:val="000000"/>
                <w:sz w:val="20"/>
                <w:shd w:val="clear" w:color="auto" w:fill="FFFFFF"/>
              </w:rPr>
              <w:t>/hexagonais em aço cromo vanádio (1,5 mm, 2 mm, 2,5 mm, 3 mm, 4 mm, 5 mm, 5,5 mm e 6 mm)</w:t>
            </w:r>
            <w:r w:rsidRPr="004749E9">
              <w:rPr>
                <w:color w:val="000000"/>
                <w:sz w:val="20"/>
              </w:rPr>
              <w:br/>
            </w:r>
            <w:r w:rsidRPr="004749E9">
              <w:rPr>
                <w:color w:val="000000"/>
                <w:sz w:val="20"/>
                <w:shd w:val="clear" w:color="auto" w:fill="FFFFFF"/>
              </w:rPr>
              <w:t>11 chaves combinadas (8 mm, 9 mm, 10 mm, 11 mm, 12 mm, 13 mm, 14 mm, 15 mm, 17 mm, 18 mm e 19 mm)</w:t>
            </w:r>
            <w:r w:rsidRPr="004749E9">
              <w:rPr>
                <w:color w:val="000000"/>
                <w:sz w:val="20"/>
              </w:rPr>
              <w:br/>
            </w:r>
            <w:r w:rsidRPr="004749E9">
              <w:rPr>
                <w:color w:val="000000"/>
                <w:sz w:val="20"/>
                <w:shd w:val="clear" w:color="auto" w:fill="FFFFFF"/>
              </w:rPr>
              <w:t>-15 soquetes encaixe 1/2" (10 mm, 11 mm, 12 mm, 13 mm, 14 mm, 15 mm, 17 mm, 18 mm, 19 mm, 20 mm, 21 mm, 22 mm, 23 mm, 24 mm e 27 mm)</w:t>
            </w:r>
            <w:r w:rsidRPr="004749E9">
              <w:rPr>
                <w:color w:val="000000"/>
                <w:sz w:val="20"/>
              </w:rPr>
              <w:br/>
            </w:r>
            <w:r w:rsidRPr="004749E9">
              <w:rPr>
                <w:color w:val="000000"/>
                <w:sz w:val="20"/>
                <w:shd w:val="clear" w:color="auto" w:fill="FFFFFF"/>
              </w:rPr>
              <w:t>-1 catraca encaixe 1/2"</w:t>
            </w:r>
            <w:r w:rsidRPr="004749E9">
              <w:rPr>
                <w:color w:val="000000"/>
                <w:sz w:val="20"/>
              </w:rPr>
              <w:br/>
            </w:r>
            <w:r w:rsidRPr="004749E9">
              <w:rPr>
                <w:color w:val="000000"/>
                <w:sz w:val="20"/>
                <w:shd w:val="clear" w:color="auto" w:fill="FFFFFF"/>
              </w:rPr>
              <w:t>-1 extensão 5" encaixe 1/2"</w:t>
            </w:r>
            <w:r w:rsidRPr="004749E9">
              <w:rPr>
                <w:color w:val="000000"/>
                <w:sz w:val="20"/>
              </w:rPr>
              <w:br/>
            </w:r>
            <w:r w:rsidRPr="004749E9">
              <w:rPr>
                <w:color w:val="000000"/>
                <w:sz w:val="20"/>
                <w:shd w:val="clear" w:color="auto" w:fill="FFFFFF"/>
              </w:rPr>
              <w:t>-1 junta universal encaixe 1/2"</w:t>
            </w:r>
            <w:r w:rsidRPr="004749E9">
              <w:rPr>
                <w:color w:val="000000"/>
                <w:sz w:val="20"/>
              </w:rPr>
              <w:br/>
            </w:r>
            <w:r w:rsidRPr="004749E9">
              <w:rPr>
                <w:color w:val="000000"/>
                <w:sz w:val="20"/>
                <w:shd w:val="clear" w:color="auto" w:fill="FFFFFF"/>
              </w:rPr>
              <w:t>-1 cabo T10" encaixe 1/2"</w:t>
            </w:r>
            <w:r w:rsidRPr="004749E9">
              <w:rPr>
                <w:color w:val="000000"/>
                <w:sz w:val="20"/>
              </w:rPr>
              <w:br/>
            </w:r>
            <w:r w:rsidRPr="004749E9">
              <w:rPr>
                <w:color w:val="000000"/>
                <w:sz w:val="20"/>
                <w:shd w:val="clear" w:color="auto" w:fill="FFFFFF"/>
              </w:rPr>
              <w:t>-2 soquetes para vela de ignição (16 mm e 21 mm)</w:t>
            </w:r>
            <w:r w:rsidRPr="004749E9">
              <w:rPr>
                <w:color w:val="000000"/>
                <w:sz w:val="20"/>
              </w:rPr>
              <w:br/>
            </w:r>
            <w:r w:rsidRPr="004749E9">
              <w:rPr>
                <w:color w:val="000000"/>
                <w:sz w:val="20"/>
                <w:shd w:val="clear" w:color="auto" w:fill="FFFFFF"/>
              </w:rPr>
              <w:lastRenderedPageBreak/>
              <w:t>-11 soquetes encaixe 1/4" (4 mm, 5 mm, 6 mm, 7 mm, 8 mm, 9 mm, 10 mm, 11 mm, 12 mm, 13 mm e 14 mm)</w:t>
            </w:r>
            <w:r w:rsidRPr="004749E9">
              <w:rPr>
                <w:color w:val="000000"/>
                <w:sz w:val="20"/>
              </w:rPr>
              <w:br/>
            </w:r>
            <w:r w:rsidRPr="004749E9">
              <w:rPr>
                <w:color w:val="000000"/>
                <w:sz w:val="20"/>
                <w:shd w:val="clear" w:color="auto" w:fill="FFFFFF"/>
              </w:rPr>
              <w:t>-1 catraca encaixe 1/4"</w:t>
            </w:r>
            <w:r w:rsidRPr="004749E9">
              <w:rPr>
                <w:color w:val="000000"/>
                <w:sz w:val="20"/>
              </w:rPr>
              <w:br/>
            </w:r>
            <w:r w:rsidRPr="004749E9">
              <w:rPr>
                <w:color w:val="000000"/>
                <w:sz w:val="20"/>
                <w:shd w:val="clear" w:color="auto" w:fill="FFFFFF"/>
              </w:rPr>
              <w:t>-1 extensão 2" encaixe 1/4"</w:t>
            </w:r>
            <w:r w:rsidRPr="004749E9">
              <w:rPr>
                <w:color w:val="000000"/>
                <w:sz w:val="20"/>
              </w:rPr>
              <w:br/>
            </w:r>
            <w:r w:rsidRPr="004749E9">
              <w:rPr>
                <w:color w:val="000000"/>
                <w:sz w:val="20"/>
                <w:shd w:val="clear" w:color="auto" w:fill="FFFFFF"/>
              </w:rPr>
              <w:t>-1 extensão 4" encaixe 1/4"</w:t>
            </w:r>
            <w:r w:rsidRPr="004749E9">
              <w:rPr>
                <w:color w:val="000000"/>
                <w:sz w:val="20"/>
              </w:rPr>
              <w:br/>
            </w:r>
            <w:r w:rsidRPr="004749E9">
              <w:rPr>
                <w:color w:val="000000"/>
                <w:sz w:val="20"/>
                <w:shd w:val="clear" w:color="auto" w:fill="FFFFFF"/>
              </w:rPr>
              <w:t>-1 extensão flexível 6" encaixe 1/4"</w:t>
            </w:r>
            <w:r w:rsidRPr="004749E9">
              <w:rPr>
                <w:color w:val="000000"/>
                <w:sz w:val="20"/>
              </w:rPr>
              <w:br/>
            </w:r>
            <w:r w:rsidRPr="004749E9">
              <w:rPr>
                <w:color w:val="000000"/>
                <w:sz w:val="20"/>
                <w:shd w:val="clear" w:color="auto" w:fill="FFFFFF"/>
              </w:rPr>
              <w:t>-1 junta universal encaixe 1/4"</w:t>
            </w:r>
            <w:r w:rsidRPr="004749E9">
              <w:rPr>
                <w:color w:val="000000"/>
                <w:sz w:val="20"/>
              </w:rPr>
              <w:br/>
            </w:r>
            <w:r w:rsidRPr="004749E9">
              <w:rPr>
                <w:color w:val="000000"/>
                <w:sz w:val="20"/>
                <w:shd w:val="clear" w:color="auto" w:fill="FFFFFF"/>
              </w:rPr>
              <w:t>-1 cabo adaptador para bits com catraca encaixe 1/4"</w:t>
            </w:r>
            <w:r w:rsidRPr="004749E9">
              <w:rPr>
                <w:color w:val="000000"/>
                <w:sz w:val="20"/>
              </w:rPr>
              <w:br/>
            </w:r>
            <w:r w:rsidRPr="004749E9">
              <w:rPr>
                <w:color w:val="000000"/>
                <w:sz w:val="20"/>
              </w:rPr>
              <w:br/>
            </w:r>
            <w:r w:rsidRPr="004749E9">
              <w:rPr>
                <w:color w:val="000000"/>
                <w:sz w:val="20"/>
                <w:shd w:val="clear" w:color="auto" w:fill="FFFFFF"/>
              </w:rPr>
              <w:t>-Bits magnéticos encaixe 1/4" em aço cromo vanádio, sendo:</w:t>
            </w:r>
            <w:r w:rsidRPr="004749E9">
              <w:rPr>
                <w:color w:val="000000"/>
                <w:sz w:val="20"/>
              </w:rPr>
              <w:br/>
            </w:r>
            <w:r w:rsidRPr="004749E9">
              <w:rPr>
                <w:color w:val="000000"/>
                <w:sz w:val="20"/>
                <w:shd w:val="clear" w:color="auto" w:fill="FFFFFF"/>
              </w:rPr>
              <w:t>-7 fenda: 3,5 mm (2 peças), 4 mm (2 peças), 5,5 mm, 6,5 mm e 8 mm</w:t>
            </w:r>
            <w:r w:rsidRPr="004749E9">
              <w:rPr>
                <w:color w:val="000000"/>
                <w:sz w:val="20"/>
              </w:rPr>
              <w:br/>
            </w:r>
            <w:r w:rsidRPr="004749E9">
              <w:rPr>
                <w:color w:val="000000"/>
                <w:sz w:val="20"/>
                <w:shd w:val="clear" w:color="auto" w:fill="FFFFFF"/>
              </w:rPr>
              <w:t xml:space="preserve">8 </w:t>
            </w:r>
            <w:proofErr w:type="spellStart"/>
            <w:r w:rsidRPr="004749E9">
              <w:rPr>
                <w:color w:val="000000"/>
                <w:sz w:val="20"/>
                <w:shd w:val="clear" w:color="auto" w:fill="FFFFFF"/>
              </w:rPr>
              <w:t>phillips</w:t>
            </w:r>
            <w:proofErr w:type="spellEnd"/>
            <w:r w:rsidRPr="004749E9">
              <w:rPr>
                <w:color w:val="000000"/>
                <w:sz w:val="20"/>
                <w:shd w:val="clear" w:color="auto" w:fill="FFFFFF"/>
              </w:rPr>
              <w:t>: n° 0 (2 peças), n° 1 (2 peças), n° 2 (2 peças) e n° 3 (2 peças)</w:t>
            </w:r>
            <w:r w:rsidRPr="004749E9">
              <w:rPr>
                <w:color w:val="000000"/>
                <w:sz w:val="20"/>
              </w:rPr>
              <w:br/>
            </w:r>
            <w:r w:rsidRPr="004749E9">
              <w:rPr>
                <w:color w:val="000000"/>
                <w:sz w:val="20"/>
                <w:shd w:val="clear" w:color="auto" w:fill="FFFFFF"/>
              </w:rPr>
              <w:t xml:space="preserve">6 </w:t>
            </w:r>
            <w:proofErr w:type="spellStart"/>
            <w:r w:rsidRPr="004749E9">
              <w:rPr>
                <w:color w:val="000000"/>
                <w:sz w:val="20"/>
                <w:shd w:val="clear" w:color="auto" w:fill="FFFFFF"/>
              </w:rPr>
              <w:t>allen</w:t>
            </w:r>
            <w:proofErr w:type="spellEnd"/>
            <w:r w:rsidRPr="004749E9">
              <w:rPr>
                <w:color w:val="000000"/>
                <w:sz w:val="20"/>
                <w:shd w:val="clear" w:color="auto" w:fill="FFFFFF"/>
              </w:rPr>
              <w:t>: 2, 3, 4, 5, 6 e 7</w:t>
            </w:r>
            <w:r w:rsidRPr="004749E9">
              <w:rPr>
                <w:color w:val="000000"/>
                <w:sz w:val="20"/>
              </w:rPr>
              <w:br/>
            </w:r>
            <w:r w:rsidRPr="004749E9">
              <w:rPr>
                <w:color w:val="000000"/>
                <w:sz w:val="20"/>
                <w:shd w:val="clear" w:color="auto" w:fill="FFFFFF"/>
              </w:rPr>
              <w:t>3 quadrados (S1, S2 e S3)</w:t>
            </w:r>
            <w:r w:rsidRPr="004749E9">
              <w:rPr>
                <w:color w:val="000000"/>
                <w:sz w:val="20"/>
              </w:rPr>
              <w:br/>
            </w:r>
            <w:r w:rsidRPr="004749E9">
              <w:rPr>
                <w:color w:val="000000"/>
                <w:sz w:val="20"/>
                <w:shd w:val="clear" w:color="auto" w:fill="FFFFFF"/>
              </w:rPr>
              <w:t xml:space="preserve">7 </w:t>
            </w:r>
            <w:proofErr w:type="spellStart"/>
            <w:r w:rsidRPr="004749E9">
              <w:rPr>
                <w:color w:val="000000"/>
                <w:sz w:val="20"/>
                <w:shd w:val="clear" w:color="auto" w:fill="FFFFFF"/>
              </w:rPr>
              <w:t>torx</w:t>
            </w:r>
            <w:proofErr w:type="spellEnd"/>
            <w:r w:rsidRPr="004749E9">
              <w:rPr>
                <w:color w:val="000000"/>
                <w:sz w:val="20"/>
                <w:shd w:val="clear" w:color="auto" w:fill="FFFFFF"/>
              </w:rPr>
              <w:t xml:space="preserve"> (T10, T15, T20, T25, T27, T30 e T40)</w:t>
            </w:r>
            <w:r w:rsidRPr="004749E9">
              <w:rPr>
                <w:color w:val="000000"/>
                <w:sz w:val="20"/>
              </w:rPr>
              <w:br/>
            </w:r>
            <w:r w:rsidRPr="004749E9">
              <w:rPr>
                <w:color w:val="000000"/>
                <w:sz w:val="20"/>
                <w:shd w:val="clear" w:color="auto" w:fill="FFFFFF"/>
              </w:rPr>
              <w:t xml:space="preserve">3 </w:t>
            </w:r>
            <w:proofErr w:type="spellStart"/>
            <w:r w:rsidRPr="004749E9">
              <w:rPr>
                <w:color w:val="000000"/>
                <w:sz w:val="20"/>
                <w:shd w:val="clear" w:color="auto" w:fill="FFFFFF"/>
              </w:rPr>
              <w:t>pozidrives</w:t>
            </w:r>
            <w:proofErr w:type="spellEnd"/>
            <w:r w:rsidRPr="004749E9">
              <w:rPr>
                <w:color w:val="000000"/>
                <w:sz w:val="20"/>
                <w:shd w:val="clear" w:color="auto" w:fill="FFFFFF"/>
              </w:rPr>
              <w:t xml:space="preserve"> (PZ1, PZ2 e PZ3)</w:t>
            </w:r>
            <w:r w:rsidRPr="004749E9">
              <w:rPr>
                <w:color w:val="000000"/>
                <w:sz w:val="20"/>
              </w:rPr>
              <w:br/>
            </w:r>
            <w:r w:rsidRPr="004749E9">
              <w:rPr>
                <w:color w:val="000000"/>
                <w:sz w:val="20"/>
                <w:shd w:val="clear" w:color="auto" w:fill="FFFFFF"/>
              </w:rPr>
              <w:t>4 três pontas (1, 2, 3 e 4)</w:t>
            </w:r>
            <w:r w:rsidRPr="004749E9">
              <w:rPr>
                <w:color w:val="000000"/>
                <w:sz w:val="20"/>
              </w:rPr>
              <w:br/>
            </w:r>
            <w:r w:rsidRPr="004749E9">
              <w:rPr>
                <w:color w:val="000000"/>
                <w:sz w:val="20"/>
                <w:shd w:val="clear" w:color="auto" w:fill="FFFFFF"/>
              </w:rPr>
              <w:t>2 adaptadores</w:t>
            </w:r>
            <w:r w:rsidRPr="004749E9">
              <w:rPr>
                <w:color w:val="000000"/>
                <w:sz w:val="20"/>
              </w:rPr>
              <w:br/>
            </w:r>
            <w:r w:rsidRPr="004749E9">
              <w:rPr>
                <w:color w:val="000000"/>
                <w:sz w:val="20"/>
                <w:shd w:val="clear" w:color="auto" w:fill="FFFFFF"/>
              </w:rPr>
              <w:t>Uso: Indicado para manutenções e reparos em geral.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0A8D49" w14:textId="77777777" w:rsidR="005E3F54" w:rsidRPr="004749E9" w:rsidRDefault="005E3F54" w:rsidP="005E3F54">
            <w:pPr>
              <w:ind w:right="-108" w:hanging="108"/>
              <w:jc w:val="center"/>
              <w:rPr>
                <w:b/>
                <w:sz w:val="20"/>
                <w:szCs w:val="24"/>
              </w:rPr>
            </w:pPr>
            <w:r w:rsidRPr="004749E9">
              <w:rPr>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2DB27EC" w14:textId="77777777" w:rsidR="005E3F54" w:rsidRPr="004749E9" w:rsidRDefault="005E3F54" w:rsidP="005E3F54">
            <w:pPr>
              <w:jc w:val="center"/>
              <w:rPr>
                <w:b/>
                <w:sz w:val="24"/>
                <w:szCs w:val="24"/>
              </w:rPr>
            </w:pPr>
            <w:r w:rsidRPr="004749E9">
              <w:rPr>
                <w:sz w:val="20"/>
              </w:rPr>
              <w:t>01</w:t>
            </w:r>
          </w:p>
        </w:tc>
        <w:tc>
          <w:tcPr>
            <w:tcW w:w="1162" w:type="dxa"/>
            <w:tcBorders>
              <w:top w:val="single" w:sz="4" w:space="0" w:color="auto"/>
              <w:left w:val="single" w:sz="4" w:space="0" w:color="auto"/>
              <w:bottom w:val="single" w:sz="4" w:space="0" w:color="auto"/>
              <w:right w:val="single" w:sz="4" w:space="0" w:color="auto"/>
            </w:tcBorders>
            <w:vAlign w:val="center"/>
          </w:tcPr>
          <w:p w14:paraId="5C0AA6EA"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97730F" w14:textId="2DEF9A99"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25D6A0" w14:textId="45B681BA" w:rsidR="005E3F54" w:rsidRPr="007308A3" w:rsidRDefault="005E3F54" w:rsidP="005E3F54">
            <w:pPr>
              <w:jc w:val="center"/>
              <w:rPr>
                <w:b/>
                <w:color w:val="000000"/>
                <w:sz w:val="22"/>
                <w:szCs w:val="22"/>
              </w:rPr>
            </w:pPr>
          </w:p>
        </w:tc>
      </w:tr>
      <w:tr w:rsidR="005E3F54" w:rsidRPr="002E08E5" w14:paraId="5D05770B"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E2ED14" w14:textId="77777777" w:rsidR="005E3F54" w:rsidRPr="00DC25B2" w:rsidRDefault="005E3F54" w:rsidP="005E3F54">
            <w:pPr>
              <w:jc w:val="center"/>
              <w:rPr>
                <w:b/>
                <w:sz w:val="24"/>
                <w:szCs w:val="24"/>
              </w:rPr>
            </w:pPr>
            <w:r w:rsidRPr="00DC25B2">
              <w:rPr>
                <w:b/>
                <w:color w:val="000000"/>
                <w:sz w:val="22"/>
                <w:szCs w:val="22"/>
              </w:rPr>
              <w:lastRenderedPageBreak/>
              <w:t>26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6AE02E4" w14:textId="77777777" w:rsidR="005E3F54" w:rsidRPr="004749E9" w:rsidRDefault="005E3F54" w:rsidP="005E3F54">
            <w:pPr>
              <w:tabs>
                <w:tab w:val="left" w:pos="0"/>
              </w:tabs>
              <w:spacing w:before="40" w:after="40"/>
              <w:jc w:val="both"/>
              <w:rPr>
                <w:b/>
                <w:sz w:val="22"/>
                <w:szCs w:val="24"/>
              </w:rPr>
            </w:pPr>
            <w:r w:rsidRPr="004749E9">
              <w:rPr>
                <w:b/>
                <w:bCs/>
                <w:color w:val="000000"/>
                <w:sz w:val="20"/>
              </w:rPr>
              <w:t xml:space="preserve">GELADEIRA/REFRIGERADOR </w:t>
            </w:r>
            <w:proofErr w:type="gramStart"/>
            <w:r w:rsidRPr="004749E9">
              <w:rPr>
                <w:b/>
                <w:bCs/>
                <w:color w:val="000000"/>
                <w:sz w:val="20"/>
              </w:rPr>
              <w:t>DOMESTICO</w:t>
            </w:r>
            <w:r w:rsidRPr="004749E9">
              <w:rPr>
                <w:color w:val="000000"/>
                <w:sz w:val="20"/>
              </w:rPr>
              <w:t>,</w:t>
            </w:r>
            <w:proofErr w:type="gramEnd"/>
            <w:r w:rsidRPr="004749E9">
              <w:rPr>
                <w:color w:val="000000"/>
                <w:sz w:val="20"/>
              </w:rPr>
              <w:t xml:space="preserve"> capacidade 441 litros, voltagem 110 v, </w:t>
            </w:r>
            <w:proofErr w:type="spellStart"/>
            <w:r w:rsidRPr="004749E9">
              <w:rPr>
                <w:color w:val="000000"/>
                <w:sz w:val="20"/>
              </w:rPr>
              <w:t>Frost</w:t>
            </w:r>
            <w:proofErr w:type="spellEnd"/>
            <w:r w:rsidRPr="004749E9">
              <w:rPr>
                <w:color w:val="000000"/>
                <w:sz w:val="20"/>
              </w:rPr>
              <w:t xml:space="preserve"> </w:t>
            </w:r>
            <w:proofErr w:type="spellStart"/>
            <w:r w:rsidRPr="004749E9">
              <w:rPr>
                <w:color w:val="000000"/>
                <w:sz w:val="20"/>
              </w:rPr>
              <w:t>Free</w:t>
            </w:r>
            <w:proofErr w:type="spellEnd"/>
            <w:r w:rsidRPr="004749E9">
              <w:rPr>
                <w:color w:val="000000"/>
                <w:sz w:val="20"/>
              </w:rPr>
              <w:t>, tipo de refrigerador duplex, cor branca, tipo vertical. E que atendam à Portaria INMETRO nº 20, de 01/02/2006.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B1AA83"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6E73A95" w14:textId="77777777" w:rsidR="005E3F54" w:rsidRPr="004749E9" w:rsidRDefault="005E3F54" w:rsidP="005E3F54">
            <w:pPr>
              <w:jc w:val="center"/>
              <w:rPr>
                <w:b/>
                <w:sz w:val="24"/>
                <w:szCs w:val="24"/>
              </w:rPr>
            </w:pPr>
            <w:r w:rsidRPr="004749E9">
              <w:rPr>
                <w:sz w:val="20"/>
              </w:rPr>
              <w:t>03</w:t>
            </w:r>
          </w:p>
        </w:tc>
        <w:tc>
          <w:tcPr>
            <w:tcW w:w="1162" w:type="dxa"/>
            <w:tcBorders>
              <w:top w:val="single" w:sz="4" w:space="0" w:color="auto"/>
              <w:left w:val="single" w:sz="4" w:space="0" w:color="auto"/>
              <w:bottom w:val="single" w:sz="4" w:space="0" w:color="auto"/>
              <w:right w:val="single" w:sz="4" w:space="0" w:color="auto"/>
            </w:tcBorders>
            <w:vAlign w:val="center"/>
          </w:tcPr>
          <w:p w14:paraId="12C8B3AE"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BF3B8C" w14:textId="1FB235DA"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65C4665" w14:textId="3BBDF923" w:rsidR="005E3F54" w:rsidRPr="007308A3" w:rsidRDefault="005E3F54" w:rsidP="005E3F54">
            <w:pPr>
              <w:jc w:val="center"/>
              <w:rPr>
                <w:b/>
                <w:color w:val="000000"/>
                <w:sz w:val="22"/>
                <w:szCs w:val="22"/>
              </w:rPr>
            </w:pPr>
          </w:p>
        </w:tc>
      </w:tr>
      <w:tr w:rsidR="005E3F54" w:rsidRPr="002E08E5" w14:paraId="2DC800ED"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B4BF7B" w14:textId="77777777" w:rsidR="005E3F54" w:rsidRPr="00DC25B2" w:rsidRDefault="005E3F54" w:rsidP="005E3F54">
            <w:pPr>
              <w:jc w:val="center"/>
              <w:rPr>
                <w:b/>
                <w:sz w:val="24"/>
                <w:szCs w:val="24"/>
              </w:rPr>
            </w:pPr>
            <w:r w:rsidRPr="00DC25B2">
              <w:rPr>
                <w:b/>
                <w:color w:val="000000"/>
                <w:sz w:val="22"/>
                <w:szCs w:val="22"/>
              </w:rPr>
              <w:t>27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222AD65" w14:textId="77777777" w:rsidR="005E3F54" w:rsidRPr="004749E9" w:rsidRDefault="005E3F54" w:rsidP="005E3F54">
            <w:pPr>
              <w:keepNext/>
              <w:shd w:val="clear" w:color="auto" w:fill="FFFFFF"/>
              <w:spacing w:after="60"/>
              <w:jc w:val="both"/>
              <w:outlineLvl w:val="0"/>
              <w:rPr>
                <w:b/>
                <w:sz w:val="22"/>
                <w:szCs w:val="24"/>
              </w:rPr>
            </w:pPr>
            <w:r w:rsidRPr="004749E9">
              <w:rPr>
                <w:b/>
                <w:color w:val="000000"/>
                <w:kern w:val="28"/>
                <w:sz w:val="20"/>
                <w:lang w:val="x-none" w:eastAsia="x-none"/>
              </w:rPr>
              <w:t>SUPORTE PARA FORNO DE MICROONDAS BRANCO</w:t>
            </w:r>
            <w:r w:rsidRPr="004749E9">
              <w:rPr>
                <w:b/>
                <w:color w:val="000000"/>
                <w:kern w:val="28"/>
                <w:sz w:val="20"/>
                <w:lang w:eastAsia="x-none"/>
              </w:rPr>
              <w:t xml:space="preserve">, </w:t>
            </w:r>
            <w:r w:rsidRPr="004749E9">
              <w:rPr>
                <w:bCs/>
                <w:color w:val="000000"/>
                <w:kern w:val="28"/>
                <w:sz w:val="20"/>
                <w:lang w:eastAsia="x-none"/>
              </w:rPr>
              <w:t>Estrutura reforçada, Apoios laterais e acabamentos plásticos na mesma cor do produto, Suporta até 30 kg, Largura ajustável, Pintura epóxi de alta resistência.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62E21F"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7897E6D" w14:textId="77777777" w:rsidR="005E3F54" w:rsidRPr="004749E9" w:rsidRDefault="005E3F54" w:rsidP="005E3F54">
            <w:pPr>
              <w:jc w:val="center"/>
              <w:rPr>
                <w:b/>
                <w:sz w:val="24"/>
                <w:szCs w:val="24"/>
              </w:rPr>
            </w:pPr>
            <w:r w:rsidRPr="004749E9">
              <w:rPr>
                <w:sz w:val="20"/>
              </w:rPr>
              <w:t>07</w:t>
            </w:r>
          </w:p>
        </w:tc>
        <w:tc>
          <w:tcPr>
            <w:tcW w:w="1162" w:type="dxa"/>
            <w:tcBorders>
              <w:top w:val="single" w:sz="4" w:space="0" w:color="auto"/>
              <w:left w:val="single" w:sz="4" w:space="0" w:color="auto"/>
              <w:bottom w:val="single" w:sz="4" w:space="0" w:color="auto"/>
              <w:right w:val="single" w:sz="4" w:space="0" w:color="auto"/>
            </w:tcBorders>
            <w:vAlign w:val="center"/>
          </w:tcPr>
          <w:p w14:paraId="340057BB"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C3FA29" w14:textId="38A1D8A1"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960B337" w14:textId="108FEEC5" w:rsidR="005E3F54" w:rsidRPr="007308A3" w:rsidRDefault="005E3F54" w:rsidP="005E3F54">
            <w:pPr>
              <w:jc w:val="center"/>
              <w:rPr>
                <w:b/>
                <w:color w:val="000000"/>
                <w:sz w:val="22"/>
                <w:szCs w:val="22"/>
              </w:rPr>
            </w:pPr>
          </w:p>
        </w:tc>
      </w:tr>
      <w:tr w:rsidR="005E3F54" w:rsidRPr="002E08E5" w14:paraId="6A6EFE50"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D8438F" w14:textId="77777777" w:rsidR="005E3F54" w:rsidRPr="00DC25B2" w:rsidRDefault="005E3F54" w:rsidP="005E3F54">
            <w:pPr>
              <w:jc w:val="center"/>
              <w:rPr>
                <w:b/>
                <w:sz w:val="24"/>
                <w:szCs w:val="24"/>
              </w:rPr>
            </w:pPr>
            <w:r w:rsidRPr="00DC25B2">
              <w:rPr>
                <w:b/>
                <w:color w:val="000000"/>
                <w:sz w:val="22"/>
                <w:szCs w:val="22"/>
              </w:rPr>
              <w:t>28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FA4BF62" w14:textId="77777777" w:rsidR="005E3F54" w:rsidRPr="004749E9" w:rsidRDefault="005E3F54" w:rsidP="005E3F54">
            <w:pPr>
              <w:tabs>
                <w:tab w:val="left" w:pos="0"/>
              </w:tabs>
              <w:spacing w:before="40" w:after="40"/>
              <w:jc w:val="both"/>
              <w:rPr>
                <w:b/>
                <w:sz w:val="22"/>
                <w:szCs w:val="24"/>
              </w:rPr>
            </w:pPr>
            <w:r w:rsidRPr="004749E9">
              <w:rPr>
                <w:b/>
                <w:bCs/>
                <w:color w:val="000000"/>
                <w:sz w:val="20"/>
              </w:rPr>
              <w:t>CAMPAINHA DE ALARME SEM FIO</w:t>
            </w:r>
            <w:r w:rsidRPr="004749E9">
              <w:rPr>
                <w:color w:val="000000"/>
                <w:sz w:val="20"/>
              </w:rPr>
              <w:t xml:space="preserve"> - Wireless Residencial Com 32 Tipos De Tons, bivolt, transmissor Resistente com bateria recarregável de longa duração, raio de Alcance de até 300 Metros em Campo Aberto. Garantia 01 ano </w:t>
            </w:r>
            <w:r w:rsidRPr="004749E9">
              <w:rPr>
                <w:color w:val="000000"/>
                <w:sz w:val="20"/>
              </w:rPr>
              <w:lastRenderedPageBreak/>
              <w:t>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4EE4CD" w14:textId="77777777" w:rsidR="005E3F54" w:rsidRPr="004749E9" w:rsidRDefault="005E3F54" w:rsidP="005E3F54">
            <w:pPr>
              <w:ind w:right="-108" w:hanging="108"/>
              <w:jc w:val="center"/>
              <w:rPr>
                <w:b/>
                <w:sz w:val="20"/>
                <w:szCs w:val="24"/>
              </w:rPr>
            </w:pPr>
            <w:r w:rsidRPr="004749E9">
              <w:rPr>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3AC49EA" w14:textId="77777777" w:rsidR="005E3F54" w:rsidRPr="004749E9" w:rsidRDefault="005E3F54" w:rsidP="005E3F54">
            <w:pPr>
              <w:jc w:val="center"/>
              <w:rPr>
                <w:b/>
                <w:sz w:val="24"/>
                <w:szCs w:val="24"/>
              </w:rPr>
            </w:pPr>
            <w:r w:rsidRPr="004749E9">
              <w:rPr>
                <w:sz w:val="20"/>
              </w:rPr>
              <w:t>02</w:t>
            </w:r>
          </w:p>
        </w:tc>
        <w:tc>
          <w:tcPr>
            <w:tcW w:w="1162" w:type="dxa"/>
            <w:tcBorders>
              <w:top w:val="single" w:sz="4" w:space="0" w:color="auto"/>
              <w:left w:val="single" w:sz="4" w:space="0" w:color="auto"/>
              <w:bottom w:val="single" w:sz="4" w:space="0" w:color="auto"/>
              <w:right w:val="single" w:sz="4" w:space="0" w:color="auto"/>
            </w:tcBorders>
            <w:vAlign w:val="center"/>
          </w:tcPr>
          <w:p w14:paraId="039D7DA5"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9C6DC0" w14:textId="0C32601A"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32B2D20" w14:textId="14147BDB" w:rsidR="005E3F54" w:rsidRPr="007308A3" w:rsidRDefault="005E3F54" w:rsidP="005E3F54">
            <w:pPr>
              <w:jc w:val="center"/>
              <w:rPr>
                <w:b/>
                <w:color w:val="000000"/>
                <w:sz w:val="22"/>
                <w:szCs w:val="22"/>
              </w:rPr>
            </w:pPr>
          </w:p>
        </w:tc>
      </w:tr>
      <w:tr w:rsidR="005E3F54" w:rsidRPr="002E08E5" w14:paraId="09F26C53"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1F2D29" w14:textId="77777777" w:rsidR="005E3F54" w:rsidRPr="00DC25B2" w:rsidRDefault="005E3F54" w:rsidP="005E3F54">
            <w:pPr>
              <w:jc w:val="center"/>
              <w:rPr>
                <w:b/>
                <w:sz w:val="24"/>
                <w:szCs w:val="24"/>
              </w:rPr>
            </w:pPr>
            <w:r w:rsidRPr="00DC25B2">
              <w:rPr>
                <w:b/>
                <w:color w:val="000000"/>
                <w:sz w:val="22"/>
                <w:szCs w:val="22"/>
              </w:rPr>
              <w:lastRenderedPageBreak/>
              <w:t>29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145F87" w14:textId="77777777" w:rsidR="005E3F54" w:rsidRPr="004749E9" w:rsidRDefault="005E3F54" w:rsidP="005E3F54">
            <w:pPr>
              <w:tabs>
                <w:tab w:val="left" w:pos="0"/>
              </w:tabs>
              <w:spacing w:before="40" w:after="40"/>
              <w:jc w:val="both"/>
              <w:rPr>
                <w:b/>
                <w:sz w:val="22"/>
                <w:szCs w:val="24"/>
              </w:rPr>
            </w:pPr>
            <w:r w:rsidRPr="004749E9">
              <w:rPr>
                <w:b/>
                <w:bCs/>
                <w:color w:val="000000"/>
                <w:sz w:val="20"/>
              </w:rPr>
              <w:t>ESCADA DE ALUMÍNIO</w:t>
            </w:r>
            <w:r w:rsidRPr="004749E9">
              <w:rPr>
                <w:color w:val="000000"/>
                <w:sz w:val="20"/>
              </w:rPr>
              <w:t xml:space="preserve"> com 05 (cinco) degraus. Tipo de material: em alumínio de alta qualidade; capacidade do peso: </w:t>
            </w:r>
            <w:proofErr w:type="gramStart"/>
            <w:r w:rsidRPr="004749E9">
              <w:rPr>
                <w:color w:val="000000"/>
                <w:sz w:val="20"/>
              </w:rPr>
              <w:t>120kg</w:t>
            </w:r>
            <w:proofErr w:type="gramEnd"/>
            <w:r w:rsidRPr="004749E9">
              <w:rPr>
                <w:color w:val="000000"/>
                <w:sz w:val="20"/>
              </w:rPr>
              <w:t>; largura do degrau: 0,76m e altura da escada aberta: 1,56; sapata e degrau antiderrapantes.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A18B84"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272401D" w14:textId="77777777" w:rsidR="005E3F54" w:rsidRPr="004749E9" w:rsidRDefault="005E3F54" w:rsidP="005E3F54">
            <w:pPr>
              <w:jc w:val="center"/>
              <w:rPr>
                <w:b/>
                <w:sz w:val="24"/>
                <w:szCs w:val="24"/>
              </w:rPr>
            </w:pPr>
            <w:r w:rsidRPr="004749E9">
              <w:rPr>
                <w:sz w:val="20"/>
              </w:rPr>
              <w:t>01</w:t>
            </w:r>
          </w:p>
        </w:tc>
        <w:tc>
          <w:tcPr>
            <w:tcW w:w="1162" w:type="dxa"/>
            <w:tcBorders>
              <w:top w:val="single" w:sz="4" w:space="0" w:color="auto"/>
              <w:left w:val="single" w:sz="4" w:space="0" w:color="auto"/>
              <w:bottom w:val="single" w:sz="4" w:space="0" w:color="auto"/>
              <w:right w:val="single" w:sz="4" w:space="0" w:color="auto"/>
            </w:tcBorders>
            <w:vAlign w:val="center"/>
          </w:tcPr>
          <w:p w14:paraId="6626C948"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12675D" w14:textId="4BE9DF42"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114118F" w14:textId="63C0545F" w:rsidR="005E3F54" w:rsidRPr="007308A3" w:rsidRDefault="005E3F54" w:rsidP="005E3F54">
            <w:pPr>
              <w:jc w:val="center"/>
              <w:rPr>
                <w:b/>
                <w:color w:val="000000"/>
                <w:sz w:val="22"/>
                <w:szCs w:val="22"/>
              </w:rPr>
            </w:pPr>
          </w:p>
        </w:tc>
      </w:tr>
      <w:tr w:rsidR="005E3F54" w:rsidRPr="002E08E5" w14:paraId="19F2C3AB"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3269AB" w14:textId="77777777" w:rsidR="005E3F54" w:rsidRPr="00DC25B2" w:rsidRDefault="005E3F54" w:rsidP="005E3F54">
            <w:pPr>
              <w:jc w:val="center"/>
              <w:rPr>
                <w:b/>
                <w:sz w:val="24"/>
                <w:szCs w:val="24"/>
              </w:rPr>
            </w:pPr>
            <w:r w:rsidRPr="00DC25B2">
              <w:rPr>
                <w:b/>
                <w:color w:val="000000"/>
                <w:sz w:val="22"/>
                <w:szCs w:val="22"/>
              </w:rPr>
              <w:t>30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D0CA3D5" w14:textId="77777777" w:rsidR="005E3F54" w:rsidRPr="004749E9" w:rsidRDefault="005E3F54" w:rsidP="005E3F54">
            <w:pPr>
              <w:tabs>
                <w:tab w:val="left" w:pos="0"/>
              </w:tabs>
              <w:spacing w:before="40" w:after="40"/>
              <w:jc w:val="both"/>
              <w:rPr>
                <w:b/>
                <w:sz w:val="22"/>
                <w:szCs w:val="24"/>
              </w:rPr>
            </w:pPr>
            <w:r w:rsidRPr="004749E9">
              <w:rPr>
                <w:b/>
                <w:bCs/>
                <w:color w:val="000000"/>
                <w:sz w:val="20"/>
              </w:rPr>
              <w:t>TENDA DOBRÁVEL EM ALUMÍNIO</w:t>
            </w:r>
            <w:r w:rsidRPr="004749E9">
              <w:rPr>
                <w:color w:val="000000"/>
                <w:sz w:val="20"/>
              </w:rPr>
              <w:t xml:space="preserve">, dimensões 3m x 3m x 2,6m, cor azul, cobertura em poliéster com revestimento interno em Silver </w:t>
            </w:r>
            <w:proofErr w:type="spellStart"/>
            <w:r w:rsidRPr="004749E9">
              <w:rPr>
                <w:color w:val="000000"/>
                <w:sz w:val="20"/>
              </w:rPr>
              <w:t>Coating</w:t>
            </w:r>
            <w:proofErr w:type="spellEnd"/>
            <w:r w:rsidRPr="004749E9">
              <w:rPr>
                <w:color w:val="000000"/>
                <w:sz w:val="20"/>
              </w:rPr>
              <w:t>, embalagem contendo sacola e kit fixação, Montagem fácil e rápida, Pés em alumínio. Garantia de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F5ECA2"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D83DCEA" w14:textId="77777777" w:rsidR="005E3F54" w:rsidRPr="004749E9" w:rsidRDefault="005E3F54" w:rsidP="005E3F54">
            <w:pPr>
              <w:jc w:val="center"/>
              <w:rPr>
                <w:b/>
                <w:sz w:val="24"/>
                <w:szCs w:val="24"/>
              </w:rPr>
            </w:pPr>
            <w:r w:rsidRPr="004749E9">
              <w:rPr>
                <w:sz w:val="20"/>
              </w:rPr>
              <w:t>04</w:t>
            </w:r>
          </w:p>
        </w:tc>
        <w:tc>
          <w:tcPr>
            <w:tcW w:w="1162" w:type="dxa"/>
            <w:tcBorders>
              <w:top w:val="single" w:sz="4" w:space="0" w:color="auto"/>
              <w:left w:val="single" w:sz="4" w:space="0" w:color="auto"/>
              <w:bottom w:val="single" w:sz="4" w:space="0" w:color="auto"/>
              <w:right w:val="single" w:sz="4" w:space="0" w:color="auto"/>
            </w:tcBorders>
            <w:vAlign w:val="center"/>
          </w:tcPr>
          <w:p w14:paraId="449FFB9E"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BEE395" w14:textId="7904B4FB"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42DBE84" w14:textId="781B1F42" w:rsidR="005E3F54" w:rsidRPr="007308A3" w:rsidRDefault="005E3F54" w:rsidP="005E3F54">
            <w:pPr>
              <w:jc w:val="center"/>
              <w:rPr>
                <w:b/>
                <w:color w:val="000000"/>
                <w:sz w:val="22"/>
                <w:szCs w:val="22"/>
              </w:rPr>
            </w:pPr>
          </w:p>
        </w:tc>
      </w:tr>
      <w:tr w:rsidR="005E3F54" w:rsidRPr="002E08E5" w14:paraId="52FE7D7A"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493863" w14:textId="77777777" w:rsidR="005E3F54" w:rsidRPr="00DC25B2" w:rsidRDefault="005E3F54" w:rsidP="005E3F54">
            <w:pPr>
              <w:jc w:val="center"/>
              <w:rPr>
                <w:b/>
                <w:sz w:val="24"/>
                <w:szCs w:val="24"/>
              </w:rPr>
            </w:pPr>
            <w:r w:rsidRPr="00DC25B2">
              <w:rPr>
                <w:b/>
                <w:color w:val="000000"/>
                <w:sz w:val="22"/>
                <w:szCs w:val="22"/>
              </w:rPr>
              <w:t>31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104E975" w14:textId="77777777" w:rsidR="005E3F54" w:rsidRPr="004749E9" w:rsidRDefault="005E3F54" w:rsidP="005E3F54">
            <w:pPr>
              <w:tabs>
                <w:tab w:val="left" w:pos="0"/>
              </w:tabs>
              <w:spacing w:before="40" w:after="40"/>
              <w:jc w:val="both"/>
              <w:rPr>
                <w:b/>
                <w:sz w:val="22"/>
                <w:szCs w:val="24"/>
              </w:rPr>
            </w:pPr>
            <w:r w:rsidRPr="004749E9">
              <w:rPr>
                <w:b/>
                <w:bCs/>
                <w:color w:val="000000"/>
                <w:sz w:val="20"/>
              </w:rPr>
              <w:t>ESTANTE DE AÇO MULTIUSO</w:t>
            </w:r>
            <w:r w:rsidRPr="004749E9">
              <w:rPr>
                <w:color w:val="000000"/>
                <w:sz w:val="20"/>
              </w:rPr>
              <w:t xml:space="preserve"> - industrial reforçada; medidas aproximadas: altura: 1,98m, largura: 0,92 cm, profundidade: 0,60cm, 06 prateleiras de alta qualidade, estrutura desmontável, com reforço, parafuso sextavado, pintura epóxi na cor cinza. Garantia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7D0FE2"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CD73DE5" w14:textId="77777777" w:rsidR="005E3F54" w:rsidRPr="004749E9" w:rsidRDefault="005E3F54" w:rsidP="005E3F54">
            <w:pPr>
              <w:jc w:val="center"/>
              <w:rPr>
                <w:b/>
                <w:sz w:val="24"/>
                <w:szCs w:val="24"/>
              </w:rPr>
            </w:pPr>
            <w:r w:rsidRPr="004749E9">
              <w:rPr>
                <w:sz w:val="20"/>
              </w:rPr>
              <w:t>15</w:t>
            </w:r>
          </w:p>
        </w:tc>
        <w:tc>
          <w:tcPr>
            <w:tcW w:w="1162" w:type="dxa"/>
            <w:tcBorders>
              <w:top w:val="single" w:sz="4" w:space="0" w:color="auto"/>
              <w:left w:val="single" w:sz="4" w:space="0" w:color="auto"/>
              <w:bottom w:val="single" w:sz="4" w:space="0" w:color="auto"/>
              <w:right w:val="single" w:sz="4" w:space="0" w:color="auto"/>
            </w:tcBorders>
            <w:vAlign w:val="center"/>
          </w:tcPr>
          <w:p w14:paraId="252AE106"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6E7080" w14:textId="4884AE98"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FDED782" w14:textId="4979C357" w:rsidR="005E3F54" w:rsidRPr="007308A3" w:rsidRDefault="005E3F54" w:rsidP="005E3F54">
            <w:pPr>
              <w:jc w:val="center"/>
              <w:rPr>
                <w:b/>
                <w:color w:val="000000"/>
                <w:sz w:val="22"/>
                <w:szCs w:val="22"/>
              </w:rPr>
            </w:pPr>
          </w:p>
        </w:tc>
      </w:tr>
      <w:tr w:rsidR="005E3F54" w:rsidRPr="002E08E5" w14:paraId="6ADA8709"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2096B4" w14:textId="77777777" w:rsidR="005E3F54" w:rsidRPr="00DC25B2" w:rsidRDefault="005E3F54" w:rsidP="005E3F54">
            <w:pPr>
              <w:jc w:val="center"/>
              <w:rPr>
                <w:b/>
                <w:sz w:val="24"/>
                <w:szCs w:val="24"/>
              </w:rPr>
            </w:pPr>
            <w:r w:rsidRPr="00DC25B2">
              <w:rPr>
                <w:b/>
                <w:color w:val="000000"/>
                <w:sz w:val="22"/>
                <w:szCs w:val="22"/>
              </w:rPr>
              <w:t>32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54221A6" w14:textId="77777777" w:rsidR="005E3F54" w:rsidRPr="004749E9" w:rsidRDefault="005E3F54" w:rsidP="005E3F54">
            <w:pPr>
              <w:keepNext/>
              <w:shd w:val="clear" w:color="auto" w:fill="FFFFFF"/>
              <w:jc w:val="both"/>
              <w:textAlignment w:val="baseline"/>
              <w:outlineLvl w:val="0"/>
              <w:rPr>
                <w:b/>
                <w:sz w:val="22"/>
                <w:szCs w:val="24"/>
              </w:rPr>
            </w:pPr>
            <w:r w:rsidRPr="004749E9">
              <w:rPr>
                <w:b/>
                <w:kern w:val="28"/>
                <w:sz w:val="20"/>
                <w:lang w:val="x-none" w:eastAsia="x-none"/>
              </w:rPr>
              <w:t>AR-CONDICIONADO SPLIT</w:t>
            </w:r>
            <w:r w:rsidRPr="004749E9">
              <w:rPr>
                <w:bCs/>
                <w:kern w:val="28"/>
                <w:sz w:val="20"/>
                <w:lang w:val="x-none" w:eastAsia="x-none"/>
              </w:rPr>
              <w:t xml:space="preserve"> </w:t>
            </w:r>
            <w:r w:rsidRPr="004749E9">
              <w:rPr>
                <w:bCs/>
                <w:kern w:val="28"/>
                <w:sz w:val="20"/>
                <w:lang w:eastAsia="x-none"/>
              </w:rPr>
              <w:t xml:space="preserve">- </w:t>
            </w:r>
            <w:r w:rsidRPr="004749E9">
              <w:rPr>
                <w:bCs/>
                <w:kern w:val="28"/>
                <w:sz w:val="20"/>
                <w:lang w:val="x-none" w:eastAsia="x-none"/>
              </w:rPr>
              <w:t>Teto 60</w:t>
            </w:r>
            <w:r w:rsidRPr="004749E9">
              <w:rPr>
                <w:bCs/>
                <w:kern w:val="28"/>
                <w:sz w:val="20"/>
                <w:lang w:eastAsia="x-none"/>
              </w:rPr>
              <w:t>.</w:t>
            </w:r>
            <w:r w:rsidRPr="004749E9">
              <w:rPr>
                <w:bCs/>
                <w:kern w:val="28"/>
                <w:sz w:val="20"/>
                <w:lang w:val="x-none" w:eastAsia="x-none"/>
              </w:rPr>
              <w:t xml:space="preserve">000 </w:t>
            </w:r>
            <w:proofErr w:type="spellStart"/>
            <w:r w:rsidRPr="004749E9">
              <w:rPr>
                <w:bCs/>
                <w:kern w:val="28"/>
                <w:sz w:val="20"/>
                <w:lang w:val="x-none" w:eastAsia="x-none"/>
              </w:rPr>
              <w:t>BTUs</w:t>
            </w:r>
            <w:proofErr w:type="spellEnd"/>
            <w:r w:rsidRPr="004749E9">
              <w:rPr>
                <w:bCs/>
                <w:kern w:val="28"/>
                <w:sz w:val="20"/>
                <w:lang w:eastAsia="x-none"/>
              </w:rPr>
              <w:t>-</w:t>
            </w:r>
            <w:r w:rsidRPr="004749E9">
              <w:rPr>
                <w:bCs/>
                <w:kern w:val="28"/>
                <w:sz w:val="20"/>
                <w:lang w:val="x-none" w:eastAsia="x-none"/>
              </w:rPr>
              <w:t xml:space="preserve"> 220V</w:t>
            </w:r>
            <w:r w:rsidRPr="004749E9">
              <w:rPr>
                <w:bCs/>
                <w:kern w:val="28"/>
                <w:sz w:val="20"/>
                <w:lang w:eastAsia="x-none"/>
              </w:rPr>
              <w:t>- Cor :Branco, Garantia Equipamento: 3 anos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11C83A"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63B3AA1" w14:textId="77777777" w:rsidR="005E3F54" w:rsidRPr="004749E9" w:rsidRDefault="005E3F54" w:rsidP="005E3F54">
            <w:pPr>
              <w:jc w:val="center"/>
              <w:rPr>
                <w:b/>
                <w:sz w:val="24"/>
                <w:szCs w:val="24"/>
              </w:rPr>
            </w:pPr>
            <w:r w:rsidRPr="004749E9">
              <w:rPr>
                <w:sz w:val="20"/>
              </w:rPr>
              <w:t>02</w:t>
            </w:r>
          </w:p>
        </w:tc>
        <w:tc>
          <w:tcPr>
            <w:tcW w:w="1162" w:type="dxa"/>
            <w:tcBorders>
              <w:top w:val="single" w:sz="4" w:space="0" w:color="auto"/>
              <w:left w:val="single" w:sz="4" w:space="0" w:color="auto"/>
              <w:bottom w:val="single" w:sz="4" w:space="0" w:color="auto"/>
              <w:right w:val="single" w:sz="4" w:space="0" w:color="auto"/>
            </w:tcBorders>
            <w:vAlign w:val="center"/>
          </w:tcPr>
          <w:p w14:paraId="2F037E1C"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44F8FF" w14:textId="79077AEB"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611258D" w14:textId="5F974443" w:rsidR="005E3F54" w:rsidRPr="007308A3" w:rsidRDefault="005E3F54" w:rsidP="005E3F54">
            <w:pPr>
              <w:jc w:val="center"/>
              <w:rPr>
                <w:b/>
                <w:color w:val="000000"/>
                <w:sz w:val="22"/>
                <w:szCs w:val="22"/>
              </w:rPr>
            </w:pPr>
          </w:p>
        </w:tc>
      </w:tr>
      <w:tr w:rsidR="005E3F54" w:rsidRPr="002E08E5" w14:paraId="2CE0099C"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7B44ED" w14:textId="77777777" w:rsidR="005E3F54" w:rsidRPr="00DC25B2" w:rsidRDefault="005E3F54" w:rsidP="005E3F54">
            <w:pPr>
              <w:jc w:val="center"/>
              <w:rPr>
                <w:b/>
                <w:sz w:val="24"/>
                <w:szCs w:val="24"/>
              </w:rPr>
            </w:pPr>
            <w:r w:rsidRPr="00DC25B2">
              <w:rPr>
                <w:b/>
                <w:color w:val="000000"/>
                <w:sz w:val="22"/>
                <w:szCs w:val="22"/>
              </w:rPr>
              <w:t>33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0101E14" w14:textId="77777777" w:rsidR="005E3F54" w:rsidRPr="004749E9" w:rsidRDefault="005E3F54" w:rsidP="005E3F54">
            <w:pPr>
              <w:tabs>
                <w:tab w:val="left" w:pos="0"/>
              </w:tabs>
              <w:spacing w:before="40" w:after="40"/>
              <w:jc w:val="both"/>
              <w:rPr>
                <w:b/>
                <w:sz w:val="22"/>
                <w:szCs w:val="24"/>
              </w:rPr>
            </w:pPr>
            <w:r w:rsidRPr="004749E9">
              <w:rPr>
                <w:b/>
                <w:kern w:val="28"/>
                <w:sz w:val="20"/>
                <w:lang w:val="x-none" w:eastAsia="x-none"/>
              </w:rPr>
              <w:t>BERÇO INFANTIL</w:t>
            </w:r>
            <w:r w:rsidRPr="004749E9">
              <w:rPr>
                <w:bCs/>
                <w:kern w:val="28"/>
                <w:sz w:val="20"/>
                <w:lang w:val="x-none" w:eastAsia="x-none"/>
              </w:rPr>
              <w:t xml:space="preserve">, cor branca, estrado de suporte do colchão: Possui 2 regulagens de altura que possibilitam acompanhar o crescimento da criança, base e grades em MDF bordas arredondadas, Acabamento com fita bordo </w:t>
            </w:r>
            <w:proofErr w:type="spellStart"/>
            <w:r w:rsidRPr="004749E9">
              <w:rPr>
                <w:bCs/>
                <w:kern w:val="28"/>
                <w:sz w:val="20"/>
                <w:lang w:val="x-none" w:eastAsia="x-none"/>
              </w:rPr>
              <w:t>melamínica</w:t>
            </w:r>
            <w:proofErr w:type="spellEnd"/>
            <w:r w:rsidRPr="004749E9">
              <w:rPr>
                <w:bCs/>
                <w:kern w:val="28"/>
                <w:sz w:val="20"/>
                <w:lang w:val="x-none" w:eastAsia="x-none"/>
              </w:rPr>
              <w:t>, lastro em MDF com regulagem de altura, acompanha suporte para mosquiteiro, dimensões aproximadas do produto: 80.5 x 64 x 133 cm, para colchão: 130x60 cm (não incluso).Garantia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5EA0EA"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A4FD49A" w14:textId="77777777" w:rsidR="005E3F54" w:rsidRPr="004749E9" w:rsidRDefault="005E3F54" w:rsidP="005E3F54">
            <w:pPr>
              <w:jc w:val="center"/>
              <w:rPr>
                <w:b/>
                <w:sz w:val="24"/>
                <w:szCs w:val="24"/>
              </w:rPr>
            </w:pPr>
            <w:r w:rsidRPr="004749E9">
              <w:rPr>
                <w:sz w:val="20"/>
              </w:rPr>
              <w:t>02</w:t>
            </w:r>
          </w:p>
        </w:tc>
        <w:tc>
          <w:tcPr>
            <w:tcW w:w="1162" w:type="dxa"/>
            <w:tcBorders>
              <w:top w:val="single" w:sz="4" w:space="0" w:color="auto"/>
              <w:left w:val="single" w:sz="4" w:space="0" w:color="auto"/>
              <w:bottom w:val="single" w:sz="4" w:space="0" w:color="auto"/>
              <w:right w:val="single" w:sz="4" w:space="0" w:color="auto"/>
            </w:tcBorders>
            <w:vAlign w:val="center"/>
          </w:tcPr>
          <w:p w14:paraId="77C4CF04"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9BE3CC" w14:textId="3409D1DD"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E7EADD9" w14:textId="53316079" w:rsidR="005E3F54" w:rsidRPr="007308A3" w:rsidRDefault="005E3F54" w:rsidP="005E3F54">
            <w:pPr>
              <w:jc w:val="center"/>
              <w:rPr>
                <w:b/>
                <w:color w:val="000000"/>
                <w:sz w:val="22"/>
                <w:szCs w:val="22"/>
              </w:rPr>
            </w:pPr>
          </w:p>
        </w:tc>
      </w:tr>
      <w:tr w:rsidR="005E3F54" w:rsidRPr="002E08E5" w14:paraId="19A6785E"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DD7AA9" w14:textId="77777777" w:rsidR="005E3F54" w:rsidRPr="00DC25B2" w:rsidRDefault="005E3F54" w:rsidP="005E3F54">
            <w:pPr>
              <w:jc w:val="center"/>
              <w:rPr>
                <w:b/>
                <w:sz w:val="24"/>
                <w:szCs w:val="24"/>
              </w:rPr>
            </w:pPr>
            <w:r w:rsidRPr="00DC25B2">
              <w:rPr>
                <w:b/>
                <w:color w:val="000000"/>
                <w:sz w:val="22"/>
                <w:szCs w:val="22"/>
              </w:rPr>
              <w:t>34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0B776A8" w14:textId="77777777" w:rsidR="005E3F54" w:rsidRPr="004749E9" w:rsidRDefault="005E3F54" w:rsidP="005E3F54">
            <w:pPr>
              <w:keepNext/>
              <w:shd w:val="clear" w:color="auto" w:fill="FFFFFF"/>
              <w:spacing w:after="60"/>
              <w:jc w:val="both"/>
              <w:textAlignment w:val="baseline"/>
              <w:outlineLvl w:val="0"/>
              <w:rPr>
                <w:b/>
                <w:kern w:val="28"/>
                <w:sz w:val="20"/>
                <w:lang w:val="x-none" w:eastAsia="x-none"/>
              </w:rPr>
            </w:pPr>
            <w:r w:rsidRPr="004749E9">
              <w:rPr>
                <w:b/>
                <w:kern w:val="28"/>
                <w:sz w:val="20"/>
                <w:lang w:val="x-none" w:eastAsia="x-none"/>
              </w:rPr>
              <w:t>CADEIRA DE</w:t>
            </w:r>
            <w:r>
              <w:rPr>
                <w:b/>
                <w:kern w:val="28"/>
                <w:sz w:val="20"/>
                <w:lang w:eastAsia="x-none"/>
              </w:rPr>
              <w:t xml:space="preserve"> </w:t>
            </w:r>
            <w:r w:rsidRPr="004749E9">
              <w:rPr>
                <w:b/>
                <w:kern w:val="28"/>
                <w:sz w:val="20"/>
                <w:lang w:val="x-none" w:eastAsia="x-none"/>
              </w:rPr>
              <w:t>ALIMENTAÇÃO</w:t>
            </w:r>
          </w:p>
          <w:p w14:paraId="094FD148" w14:textId="77777777" w:rsidR="005E3F54" w:rsidRPr="004749E9" w:rsidRDefault="005E3F54" w:rsidP="005E3F54">
            <w:pPr>
              <w:tabs>
                <w:tab w:val="left" w:pos="0"/>
              </w:tabs>
              <w:spacing w:before="40" w:after="40"/>
              <w:jc w:val="both"/>
              <w:rPr>
                <w:b/>
                <w:sz w:val="22"/>
                <w:szCs w:val="24"/>
              </w:rPr>
            </w:pPr>
            <w:r w:rsidRPr="004749E9">
              <w:rPr>
                <w:sz w:val="20"/>
              </w:rPr>
              <w:t xml:space="preserve">INFANTIL de 0 a 15 kg – </w:t>
            </w:r>
            <w:r w:rsidRPr="004749E9">
              <w:rPr>
                <w:sz w:val="20"/>
              </w:rPr>
              <w:lastRenderedPageBreak/>
              <w:t xml:space="preserve">estrutura em aço e polipropileno; Cinto: Polipropileno; Tecido: 100% Poliéster; Alça para carregar; tiras para prender sobre cadeiras de adulto; dimensões: Largura: </w:t>
            </w:r>
            <w:proofErr w:type="gramStart"/>
            <w:r w:rsidRPr="004749E9">
              <w:rPr>
                <w:sz w:val="20"/>
              </w:rPr>
              <w:t>38cm</w:t>
            </w:r>
            <w:proofErr w:type="gramEnd"/>
            <w:r w:rsidRPr="004749E9">
              <w:rPr>
                <w:sz w:val="20"/>
              </w:rPr>
              <w:t xml:space="preserve"> Altura: 48,4cm Profundidade: 44,2cm. Garantia 01 ano contra defeitos de fabricação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1C6280" w14:textId="77777777" w:rsidR="005E3F54" w:rsidRPr="004749E9" w:rsidRDefault="005E3F54" w:rsidP="005E3F54">
            <w:pPr>
              <w:ind w:right="-108" w:hanging="108"/>
              <w:jc w:val="center"/>
              <w:rPr>
                <w:b/>
                <w:sz w:val="20"/>
                <w:szCs w:val="24"/>
              </w:rPr>
            </w:pPr>
            <w:r w:rsidRPr="004749E9">
              <w:rPr>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9FBB88F" w14:textId="77777777" w:rsidR="005E3F54" w:rsidRPr="004749E9" w:rsidRDefault="005E3F54" w:rsidP="005E3F54">
            <w:pPr>
              <w:jc w:val="center"/>
              <w:rPr>
                <w:b/>
                <w:sz w:val="24"/>
                <w:szCs w:val="24"/>
              </w:rPr>
            </w:pPr>
            <w:r w:rsidRPr="004749E9">
              <w:rPr>
                <w:sz w:val="20"/>
              </w:rPr>
              <w:t>02</w:t>
            </w:r>
          </w:p>
        </w:tc>
        <w:tc>
          <w:tcPr>
            <w:tcW w:w="1162" w:type="dxa"/>
            <w:tcBorders>
              <w:top w:val="single" w:sz="4" w:space="0" w:color="auto"/>
              <w:left w:val="single" w:sz="4" w:space="0" w:color="auto"/>
              <w:bottom w:val="single" w:sz="4" w:space="0" w:color="auto"/>
              <w:right w:val="single" w:sz="4" w:space="0" w:color="auto"/>
            </w:tcBorders>
            <w:vAlign w:val="center"/>
          </w:tcPr>
          <w:p w14:paraId="3C510D54"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E3FEF8" w14:textId="5446D472"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DB952B4" w14:textId="737B5C7A" w:rsidR="005E3F54" w:rsidRPr="007308A3" w:rsidRDefault="005E3F54" w:rsidP="005E3F54">
            <w:pPr>
              <w:jc w:val="center"/>
              <w:rPr>
                <w:b/>
                <w:color w:val="000000"/>
                <w:sz w:val="22"/>
                <w:szCs w:val="22"/>
              </w:rPr>
            </w:pPr>
          </w:p>
        </w:tc>
      </w:tr>
      <w:tr w:rsidR="005E3F54" w:rsidRPr="002E08E5" w14:paraId="650BFDEB"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6471BC" w14:textId="77777777" w:rsidR="005E3F54" w:rsidRPr="00DC25B2" w:rsidRDefault="005E3F54" w:rsidP="005E3F54">
            <w:pPr>
              <w:jc w:val="center"/>
              <w:rPr>
                <w:b/>
                <w:sz w:val="24"/>
                <w:szCs w:val="24"/>
              </w:rPr>
            </w:pPr>
            <w:r w:rsidRPr="00DC25B2">
              <w:rPr>
                <w:b/>
                <w:color w:val="000000"/>
                <w:sz w:val="22"/>
                <w:szCs w:val="22"/>
              </w:rPr>
              <w:lastRenderedPageBreak/>
              <w:t>35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26C0CFF" w14:textId="77777777" w:rsidR="005E3F54" w:rsidRPr="004749E9" w:rsidRDefault="005E3F54" w:rsidP="005E3F54">
            <w:pPr>
              <w:tabs>
                <w:tab w:val="left" w:pos="0"/>
              </w:tabs>
              <w:spacing w:before="40" w:after="40"/>
              <w:jc w:val="both"/>
              <w:rPr>
                <w:b/>
                <w:sz w:val="22"/>
                <w:szCs w:val="24"/>
              </w:rPr>
            </w:pPr>
            <w:r w:rsidRPr="004749E9">
              <w:rPr>
                <w:b/>
                <w:kern w:val="28"/>
                <w:sz w:val="20"/>
                <w:lang w:val="x-none" w:eastAsia="x-none"/>
              </w:rPr>
              <w:t>CARRINHO DE BEBÊ</w:t>
            </w:r>
            <w:r w:rsidRPr="004749E9">
              <w:rPr>
                <w:bCs/>
                <w:kern w:val="28"/>
                <w:sz w:val="20"/>
                <w:lang w:val="x-none" w:eastAsia="x-none"/>
              </w:rPr>
              <w:t>: estrutura de aço tubular com pintura, com cabo reversível, encosto reclinável com no mínimo 04 posições, assento regulável, tecido emborrachado ou removível e lavável, rodas dianteiras duplas e giratórias, capota regulável e removível. Peso suportado de no mínimo 1</w:t>
            </w:r>
            <w:r w:rsidRPr="004749E9">
              <w:rPr>
                <w:bCs/>
                <w:kern w:val="28"/>
                <w:sz w:val="20"/>
                <w:lang w:eastAsia="x-none"/>
              </w:rPr>
              <w:t>5</w:t>
            </w:r>
            <w:r w:rsidRPr="004749E9">
              <w:rPr>
                <w:bCs/>
                <w:kern w:val="28"/>
                <w:sz w:val="20"/>
                <w:lang w:val="x-none" w:eastAsia="x-none"/>
              </w:rPr>
              <w:t>kg, cinto de segurança com 05 (cinco)pontos, assento fixo e lavável, com travas de segurança e sistema de freio. Mínimo de 01 (um) ano de garantia. Cor predominante cinza. Com certificação do</w:t>
            </w:r>
            <w:r w:rsidRPr="004749E9">
              <w:rPr>
                <w:bCs/>
                <w:kern w:val="28"/>
                <w:sz w:val="20"/>
                <w:lang w:eastAsia="x-none"/>
              </w:rPr>
              <w:t xml:space="preserve"> INMETRO.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3B41FF" w14:textId="77777777" w:rsidR="005E3F54" w:rsidRPr="004749E9" w:rsidRDefault="005E3F54" w:rsidP="005E3F54">
            <w:pPr>
              <w:ind w:right="-108" w:hanging="108"/>
              <w:jc w:val="center"/>
              <w:rPr>
                <w:b/>
                <w:sz w:val="20"/>
                <w:szCs w:val="24"/>
              </w:rPr>
            </w:pPr>
            <w:r w:rsidRPr="004749E9">
              <w:rPr>
                <w:sz w:val="20"/>
              </w:rPr>
              <w:t xml:space="preserve">Unidade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A5F7F53" w14:textId="77777777" w:rsidR="005E3F54" w:rsidRPr="004749E9" w:rsidRDefault="005E3F54" w:rsidP="005E3F54">
            <w:pPr>
              <w:jc w:val="center"/>
              <w:rPr>
                <w:b/>
                <w:sz w:val="24"/>
                <w:szCs w:val="24"/>
              </w:rPr>
            </w:pPr>
            <w:r w:rsidRPr="004749E9">
              <w:rPr>
                <w:sz w:val="20"/>
              </w:rPr>
              <w:t>02</w:t>
            </w:r>
          </w:p>
        </w:tc>
        <w:tc>
          <w:tcPr>
            <w:tcW w:w="1162" w:type="dxa"/>
            <w:tcBorders>
              <w:top w:val="single" w:sz="4" w:space="0" w:color="auto"/>
              <w:left w:val="single" w:sz="4" w:space="0" w:color="auto"/>
              <w:bottom w:val="single" w:sz="4" w:space="0" w:color="auto"/>
              <w:right w:val="single" w:sz="4" w:space="0" w:color="auto"/>
            </w:tcBorders>
            <w:vAlign w:val="center"/>
          </w:tcPr>
          <w:p w14:paraId="1F3179DD"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A459A8" w14:textId="0C792948"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810514E" w14:textId="7D376760" w:rsidR="005E3F54" w:rsidRPr="007308A3" w:rsidRDefault="005E3F54" w:rsidP="005E3F54">
            <w:pPr>
              <w:jc w:val="center"/>
              <w:rPr>
                <w:b/>
                <w:color w:val="000000"/>
                <w:sz w:val="22"/>
                <w:szCs w:val="22"/>
              </w:rPr>
            </w:pPr>
          </w:p>
        </w:tc>
      </w:tr>
      <w:tr w:rsidR="005E3F54" w:rsidRPr="002E08E5" w14:paraId="0435222E"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18FF62" w14:textId="77777777" w:rsidR="005E3F54" w:rsidRPr="00DC25B2" w:rsidRDefault="005E3F54" w:rsidP="005E3F54">
            <w:pPr>
              <w:jc w:val="center"/>
              <w:rPr>
                <w:b/>
                <w:sz w:val="24"/>
                <w:szCs w:val="24"/>
              </w:rPr>
            </w:pPr>
            <w:r w:rsidRPr="00DC25B2">
              <w:rPr>
                <w:b/>
                <w:color w:val="000000"/>
                <w:sz w:val="22"/>
                <w:szCs w:val="22"/>
              </w:rPr>
              <w:t>36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20A125E" w14:textId="77777777" w:rsidR="005E3F54" w:rsidRPr="004749E9" w:rsidRDefault="005E3F54" w:rsidP="005E3F54">
            <w:pPr>
              <w:tabs>
                <w:tab w:val="left" w:pos="0"/>
              </w:tabs>
              <w:spacing w:before="40" w:after="40"/>
              <w:jc w:val="both"/>
              <w:rPr>
                <w:b/>
                <w:sz w:val="22"/>
                <w:szCs w:val="24"/>
              </w:rPr>
            </w:pPr>
            <w:r w:rsidRPr="004749E9">
              <w:rPr>
                <w:b/>
                <w:kern w:val="28"/>
                <w:sz w:val="20"/>
                <w:lang w:val="x-none" w:eastAsia="x-none"/>
              </w:rPr>
              <w:t>VELOTROL:</w:t>
            </w:r>
            <w:r w:rsidRPr="004749E9">
              <w:rPr>
                <w:bCs/>
                <w:kern w:val="28"/>
                <w:sz w:val="20"/>
                <w:lang w:val="x-none" w:eastAsia="x-none"/>
              </w:rPr>
              <w:t xml:space="preserve"> Confeccionado em polietileno, com assento anatômico, confortável, com tamanho </w:t>
            </w:r>
            <w:proofErr w:type="spellStart"/>
            <w:r w:rsidRPr="004749E9">
              <w:rPr>
                <w:bCs/>
                <w:kern w:val="28"/>
                <w:sz w:val="20"/>
                <w:lang w:val="x-none" w:eastAsia="x-none"/>
              </w:rPr>
              <w:t>ide</w:t>
            </w:r>
            <w:r w:rsidRPr="004749E9">
              <w:rPr>
                <w:bCs/>
                <w:kern w:val="28"/>
                <w:sz w:val="20"/>
                <w:lang w:eastAsia="x-none"/>
              </w:rPr>
              <w:t>a</w:t>
            </w:r>
            <w:proofErr w:type="spellEnd"/>
            <w:r w:rsidRPr="004749E9">
              <w:rPr>
                <w:bCs/>
                <w:kern w:val="28"/>
                <w:sz w:val="20"/>
                <w:lang w:val="x-none" w:eastAsia="x-none"/>
              </w:rPr>
              <w:t>l para criança brincar, subir e descer do brinquedo facilmente, Largura: 23,5cm, altura: 35,5cm, comprimento: 50cm. Suporta até 35kg. Indicado para crianças entre 18 e 36 meses. Com selo do INMETRO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6F69BB" w14:textId="77777777" w:rsidR="005E3F54" w:rsidRPr="004749E9" w:rsidRDefault="005E3F54" w:rsidP="005E3F54">
            <w:pPr>
              <w:ind w:right="-108" w:hanging="108"/>
              <w:jc w:val="center"/>
              <w:rPr>
                <w:b/>
                <w:sz w:val="20"/>
                <w:szCs w:val="24"/>
              </w:rPr>
            </w:pPr>
            <w:r w:rsidRPr="004749E9">
              <w:rPr>
                <w:sz w:val="20"/>
              </w:rPr>
              <w:t xml:space="preserve">Unidade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837ECA5" w14:textId="77777777" w:rsidR="005E3F54" w:rsidRPr="004749E9" w:rsidRDefault="005E3F54" w:rsidP="005E3F54">
            <w:pPr>
              <w:jc w:val="center"/>
              <w:rPr>
                <w:b/>
                <w:sz w:val="24"/>
                <w:szCs w:val="24"/>
              </w:rPr>
            </w:pPr>
            <w:r w:rsidRPr="004749E9">
              <w:rPr>
                <w:sz w:val="20"/>
              </w:rPr>
              <w:t>02</w:t>
            </w:r>
          </w:p>
        </w:tc>
        <w:tc>
          <w:tcPr>
            <w:tcW w:w="1162" w:type="dxa"/>
            <w:tcBorders>
              <w:top w:val="single" w:sz="4" w:space="0" w:color="auto"/>
              <w:left w:val="single" w:sz="4" w:space="0" w:color="auto"/>
              <w:bottom w:val="single" w:sz="4" w:space="0" w:color="auto"/>
              <w:right w:val="single" w:sz="4" w:space="0" w:color="auto"/>
            </w:tcBorders>
            <w:vAlign w:val="center"/>
          </w:tcPr>
          <w:p w14:paraId="138ED22E"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7E5B3F" w14:textId="481CCA6F"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E7F498A" w14:textId="1279A6E2" w:rsidR="005E3F54" w:rsidRPr="007308A3" w:rsidRDefault="005E3F54" w:rsidP="005E3F54">
            <w:pPr>
              <w:jc w:val="center"/>
              <w:rPr>
                <w:b/>
                <w:color w:val="000000"/>
                <w:sz w:val="22"/>
                <w:szCs w:val="22"/>
              </w:rPr>
            </w:pPr>
          </w:p>
        </w:tc>
      </w:tr>
      <w:tr w:rsidR="005E3F54" w:rsidRPr="002E08E5" w14:paraId="691F3E11"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6CF989" w14:textId="77777777" w:rsidR="005E3F54" w:rsidRPr="00DC25B2" w:rsidRDefault="005E3F54" w:rsidP="005E3F54">
            <w:pPr>
              <w:jc w:val="center"/>
              <w:rPr>
                <w:b/>
                <w:sz w:val="24"/>
                <w:szCs w:val="24"/>
              </w:rPr>
            </w:pPr>
            <w:r w:rsidRPr="00DC25B2">
              <w:rPr>
                <w:b/>
                <w:color w:val="000000"/>
                <w:sz w:val="22"/>
                <w:szCs w:val="22"/>
              </w:rPr>
              <w:t>37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0ADA070" w14:textId="77777777" w:rsidR="005E3F54" w:rsidRPr="004749E9" w:rsidRDefault="005E3F54" w:rsidP="005E3F54">
            <w:pPr>
              <w:tabs>
                <w:tab w:val="left" w:pos="0"/>
              </w:tabs>
              <w:spacing w:before="40" w:after="40"/>
              <w:jc w:val="both"/>
              <w:rPr>
                <w:b/>
                <w:sz w:val="22"/>
                <w:szCs w:val="24"/>
              </w:rPr>
            </w:pPr>
            <w:r w:rsidRPr="004749E9">
              <w:rPr>
                <w:b/>
                <w:kern w:val="28"/>
                <w:sz w:val="20"/>
                <w:lang w:val="x-none" w:eastAsia="x-none"/>
              </w:rPr>
              <w:t>CERCADO REGULAR</w:t>
            </w:r>
            <w:r w:rsidRPr="004749E9">
              <w:rPr>
                <w:bCs/>
                <w:kern w:val="28"/>
                <w:sz w:val="20"/>
                <w:lang w:val="x-none" w:eastAsia="x-none"/>
              </w:rPr>
              <w:t xml:space="preserve"> IDEAL PARA BEBÊS DE ATÉ 13 KG, tela mosquiteiro, confeccionado em laminado plástico e tela 100% poliéster , travas laterais de segurança , bordas acolchoadas (maior segurança), desmontável.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F0ADD8" w14:textId="77777777" w:rsidR="005E3F54" w:rsidRPr="004749E9" w:rsidRDefault="005E3F54" w:rsidP="005E3F54">
            <w:pPr>
              <w:ind w:right="-108" w:hanging="108"/>
              <w:jc w:val="center"/>
              <w:rPr>
                <w:b/>
                <w:sz w:val="20"/>
                <w:szCs w:val="24"/>
              </w:rPr>
            </w:pPr>
            <w:r w:rsidRPr="004749E9">
              <w:rPr>
                <w:sz w:val="20"/>
              </w:rPr>
              <w:t xml:space="preserve">Unidade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F4A2A69" w14:textId="77777777" w:rsidR="005E3F54" w:rsidRPr="004749E9" w:rsidRDefault="005E3F54" w:rsidP="005E3F54">
            <w:pPr>
              <w:jc w:val="center"/>
              <w:rPr>
                <w:b/>
                <w:sz w:val="24"/>
                <w:szCs w:val="24"/>
              </w:rPr>
            </w:pPr>
            <w:r w:rsidRPr="004749E9">
              <w:rPr>
                <w:sz w:val="20"/>
              </w:rPr>
              <w:t>01</w:t>
            </w:r>
          </w:p>
        </w:tc>
        <w:tc>
          <w:tcPr>
            <w:tcW w:w="1162" w:type="dxa"/>
            <w:tcBorders>
              <w:top w:val="single" w:sz="4" w:space="0" w:color="auto"/>
              <w:left w:val="single" w:sz="4" w:space="0" w:color="auto"/>
              <w:bottom w:val="single" w:sz="4" w:space="0" w:color="auto"/>
              <w:right w:val="single" w:sz="4" w:space="0" w:color="auto"/>
            </w:tcBorders>
            <w:vAlign w:val="center"/>
          </w:tcPr>
          <w:p w14:paraId="5259CF58"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49CA0C" w14:textId="6921D79F"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8D90845" w14:textId="12A47FE9" w:rsidR="005E3F54" w:rsidRPr="007308A3" w:rsidRDefault="005E3F54" w:rsidP="005E3F54">
            <w:pPr>
              <w:jc w:val="center"/>
              <w:rPr>
                <w:b/>
                <w:color w:val="000000"/>
                <w:sz w:val="22"/>
                <w:szCs w:val="22"/>
              </w:rPr>
            </w:pPr>
          </w:p>
        </w:tc>
      </w:tr>
      <w:tr w:rsidR="005E3F54" w:rsidRPr="002E08E5" w14:paraId="232CB1AB"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9D0DCE" w14:textId="77777777" w:rsidR="005E3F54" w:rsidRPr="00DC25B2" w:rsidRDefault="005E3F54" w:rsidP="005E3F54">
            <w:pPr>
              <w:jc w:val="center"/>
              <w:rPr>
                <w:b/>
                <w:sz w:val="24"/>
                <w:szCs w:val="24"/>
              </w:rPr>
            </w:pPr>
            <w:r w:rsidRPr="00DC25B2">
              <w:rPr>
                <w:b/>
                <w:color w:val="000000"/>
                <w:sz w:val="22"/>
                <w:szCs w:val="22"/>
              </w:rPr>
              <w:t>38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A278CCD" w14:textId="77777777" w:rsidR="005E3F54" w:rsidRPr="004749E9" w:rsidRDefault="005E3F54" w:rsidP="005E3F54">
            <w:pPr>
              <w:tabs>
                <w:tab w:val="left" w:pos="0"/>
              </w:tabs>
              <w:spacing w:before="40" w:after="40"/>
              <w:jc w:val="both"/>
              <w:rPr>
                <w:b/>
                <w:sz w:val="22"/>
                <w:szCs w:val="24"/>
              </w:rPr>
            </w:pPr>
            <w:r w:rsidRPr="004749E9">
              <w:rPr>
                <w:b/>
                <w:kern w:val="28"/>
                <w:sz w:val="20"/>
                <w:lang w:val="x-none" w:eastAsia="x-none"/>
              </w:rPr>
              <w:t>BANHEIRA COM TROCADOR</w:t>
            </w:r>
            <w:r w:rsidRPr="004749E9">
              <w:rPr>
                <w:bCs/>
                <w:kern w:val="28"/>
                <w:sz w:val="20"/>
                <w:lang w:val="x-none" w:eastAsia="x-none"/>
              </w:rPr>
              <w:t xml:space="preserve">, trocador almofadado, assento redutor, porta objetos com divisórias, pés dobráveis, que suporte pelo menos 20 kg (água + bebê), com saboneteira, mangueira removível com </w:t>
            </w:r>
            <w:r w:rsidRPr="004749E9">
              <w:rPr>
                <w:bCs/>
                <w:kern w:val="28"/>
                <w:sz w:val="20"/>
                <w:lang w:val="x-none" w:eastAsia="x-none"/>
              </w:rPr>
              <w:lastRenderedPageBreak/>
              <w:t>válvula, com porta toalha, saída de água através da mangueira. Medidas mínimas: Largura 82 cm, altura 96 cm, profundidade, 54,5 cm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515CC6" w14:textId="77777777" w:rsidR="005E3F54" w:rsidRPr="004749E9" w:rsidRDefault="005E3F54" w:rsidP="005E3F54">
            <w:pPr>
              <w:ind w:right="-108" w:hanging="108"/>
              <w:jc w:val="center"/>
              <w:rPr>
                <w:b/>
                <w:sz w:val="20"/>
                <w:szCs w:val="24"/>
              </w:rPr>
            </w:pPr>
            <w:r w:rsidRPr="004749E9">
              <w:rPr>
                <w:sz w:val="20"/>
              </w:rPr>
              <w:lastRenderedPageBreak/>
              <w:t xml:space="preserve">Unidade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E612300" w14:textId="77777777" w:rsidR="005E3F54" w:rsidRPr="004749E9" w:rsidRDefault="005E3F54" w:rsidP="005E3F54">
            <w:pPr>
              <w:jc w:val="center"/>
              <w:rPr>
                <w:b/>
                <w:sz w:val="24"/>
                <w:szCs w:val="24"/>
              </w:rPr>
            </w:pPr>
            <w:r w:rsidRPr="004749E9">
              <w:rPr>
                <w:sz w:val="20"/>
              </w:rPr>
              <w:t>01</w:t>
            </w:r>
          </w:p>
        </w:tc>
        <w:tc>
          <w:tcPr>
            <w:tcW w:w="1162" w:type="dxa"/>
            <w:tcBorders>
              <w:top w:val="single" w:sz="4" w:space="0" w:color="auto"/>
              <w:left w:val="single" w:sz="4" w:space="0" w:color="auto"/>
              <w:bottom w:val="single" w:sz="4" w:space="0" w:color="auto"/>
              <w:right w:val="single" w:sz="4" w:space="0" w:color="auto"/>
            </w:tcBorders>
            <w:vAlign w:val="center"/>
          </w:tcPr>
          <w:p w14:paraId="3913F9F3"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886F46" w14:textId="5A7441FA"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02193B8" w14:textId="647FDFA1" w:rsidR="005E3F54" w:rsidRPr="007308A3" w:rsidRDefault="005E3F54" w:rsidP="005E3F54">
            <w:pPr>
              <w:jc w:val="center"/>
              <w:rPr>
                <w:b/>
                <w:color w:val="000000"/>
                <w:sz w:val="22"/>
                <w:szCs w:val="22"/>
              </w:rPr>
            </w:pPr>
          </w:p>
        </w:tc>
      </w:tr>
      <w:tr w:rsidR="005E3F54" w:rsidRPr="002E08E5" w14:paraId="1F560EB6"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A8ACF7" w14:textId="77777777" w:rsidR="005E3F54" w:rsidRPr="00DC25B2" w:rsidRDefault="005E3F54" w:rsidP="005E3F54">
            <w:pPr>
              <w:jc w:val="center"/>
              <w:rPr>
                <w:b/>
                <w:sz w:val="24"/>
                <w:szCs w:val="24"/>
              </w:rPr>
            </w:pPr>
            <w:r w:rsidRPr="00DC25B2">
              <w:rPr>
                <w:b/>
                <w:color w:val="000000"/>
                <w:sz w:val="22"/>
                <w:szCs w:val="22"/>
              </w:rPr>
              <w:lastRenderedPageBreak/>
              <w:t>39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600384D" w14:textId="77777777" w:rsidR="005E3F54" w:rsidRPr="004749E9" w:rsidRDefault="005E3F54" w:rsidP="005E3F54">
            <w:pPr>
              <w:tabs>
                <w:tab w:val="left" w:pos="0"/>
              </w:tabs>
              <w:spacing w:before="40" w:after="40"/>
              <w:jc w:val="both"/>
              <w:rPr>
                <w:b/>
                <w:sz w:val="22"/>
                <w:szCs w:val="24"/>
              </w:rPr>
            </w:pPr>
            <w:r w:rsidRPr="004749E9">
              <w:rPr>
                <w:b/>
                <w:kern w:val="28"/>
                <w:sz w:val="20"/>
                <w:lang w:val="x-none" w:eastAsia="x-none"/>
              </w:rPr>
              <w:t>PISCINA DE BOLINHA COM 200 BOLINHAS</w:t>
            </w:r>
            <w:r w:rsidRPr="004749E9">
              <w:rPr>
                <w:bCs/>
                <w:kern w:val="28"/>
                <w:sz w:val="20"/>
                <w:lang w:val="x-none" w:eastAsia="x-none"/>
              </w:rPr>
              <w:t xml:space="preserve">- Piscina feita em material macio, livre de quinas. Capacidade para aproximadamente 200 bolinhas, que devem acompanhar o produto. Preenchimento em espuma, densidade mínima de 28 e máxima de 33; Revestimento em </w:t>
            </w:r>
            <w:proofErr w:type="spellStart"/>
            <w:r w:rsidRPr="004749E9">
              <w:rPr>
                <w:bCs/>
                <w:kern w:val="28"/>
                <w:sz w:val="20"/>
                <w:lang w:val="x-none" w:eastAsia="x-none"/>
              </w:rPr>
              <w:t>courvin</w:t>
            </w:r>
            <w:proofErr w:type="spellEnd"/>
            <w:r w:rsidRPr="004749E9">
              <w:rPr>
                <w:bCs/>
                <w:kern w:val="28"/>
                <w:sz w:val="20"/>
                <w:lang w:val="x-none" w:eastAsia="x-none"/>
              </w:rPr>
              <w:t>; produto impermeável. Peças multicoloridas; Não tóxico.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7CC121" w14:textId="77777777" w:rsidR="005E3F54" w:rsidRPr="004749E9" w:rsidRDefault="005E3F54" w:rsidP="005E3F54">
            <w:pPr>
              <w:ind w:right="-108" w:hanging="108"/>
              <w:jc w:val="center"/>
              <w:rPr>
                <w:b/>
                <w:sz w:val="20"/>
                <w:szCs w:val="24"/>
              </w:rPr>
            </w:pPr>
            <w:r w:rsidRPr="004749E9">
              <w:rPr>
                <w:sz w:val="20"/>
              </w:rPr>
              <w:t xml:space="preserve">Unidade </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A0A030E" w14:textId="77777777" w:rsidR="005E3F54" w:rsidRPr="004749E9" w:rsidRDefault="005E3F54" w:rsidP="005E3F54">
            <w:pPr>
              <w:jc w:val="center"/>
              <w:rPr>
                <w:b/>
                <w:sz w:val="24"/>
                <w:szCs w:val="24"/>
              </w:rPr>
            </w:pPr>
            <w:r w:rsidRPr="004749E9">
              <w:rPr>
                <w:sz w:val="20"/>
              </w:rPr>
              <w:t>01</w:t>
            </w:r>
          </w:p>
        </w:tc>
        <w:tc>
          <w:tcPr>
            <w:tcW w:w="1162" w:type="dxa"/>
            <w:tcBorders>
              <w:top w:val="single" w:sz="4" w:space="0" w:color="auto"/>
              <w:left w:val="single" w:sz="4" w:space="0" w:color="auto"/>
              <w:bottom w:val="single" w:sz="4" w:space="0" w:color="auto"/>
              <w:right w:val="single" w:sz="4" w:space="0" w:color="auto"/>
            </w:tcBorders>
            <w:vAlign w:val="center"/>
          </w:tcPr>
          <w:p w14:paraId="2022C1A3"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23F16D" w14:textId="4E68A8DB"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6F1A510" w14:textId="2662690B" w:rsidR="005E3F54" w:rsidRPr="007308A3" w:rsidRDefault="005E3F54" w:rsidP="005E3F54">
            <w:pPr>
              <w:jc w:val="center"/>
              <w:rPr>
                <w:b/>
                <w:color w:val="000000"/>
                <w:sz w:val="22"/>
                <w:szCs w:val="22"/>
              </w:rPr>
            </w:pPr>
          </w:p>
        </w:tc>
      </w:tr>
      <w:tr w:rsidR="005E3F54" w:rsidRPr="002E08E5" w14:paraId="48150624"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7F22ED" w14:textId="77777777" w:rsidR="005E3F54" w:rsidRPr="00DC25B2" w:rsidRDefault="005E3F54" w:rsidP="005E3F54">
            <w:pPr>
              <w:jc w:val="center"/>
              <w:rPr>
                <w:b/>
                <w:sz w:val="24"/>
                <w:szCs w:val="24"/>
              </w:rPr>
            </w:pPr>
            <w:r w:rsidRPr="00DC25B2">
              <w:rPr>
                <w:b/>
                <w:color w:val="000000"/>
                <w:sz w:val="22"/>
                <w:szCs w:val="22"/>
              </w:rPr>
              <w:t>40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F6BAA85" w14:textId="77777777" w:rsidR="005E3F54" w:rsidRPr="004749E9" w:rsidRDefault="005E3F54" w:rsidP="005E3F54">
            <w:pPr>
              <w:tabs>
                <w:tab w:val="left" w:pos="0"/>
              </w:tabs>
              <w:spacing w:before="40" w:after="40"/>
              <w:jc w:val="both"/>
              <w:rPr>
                <w:b/>
                <w:sz w:val="22"/>
                <w:szCs w:val="24"/>
              </w:rPr>
            </w:pPr>
            <w:r w:rsidRPr="004749E9">
              <w:rPr>
                <w:b/>
                <w:kern w:val="28"/>
                <w:sz w:val="20"/>
                <w:lang w:val="x-none" w:eastAsia="x-none"/>
              </w:rPr>
              <w:t>COLCHÃO RETANGULAR EM ESPUMA</w:t>
            </w:r>
            <w:r w:rsidRPr="004749E9">
              <w:rPr>
                <w:bCs/>
                <w:kern w:val="28"/>
                <w:sz w:val="20"/>
                <w:lang w:val="x-none" w:eastAsia="x-none"/>
              </w:rPr>
              <w:t>; solteiro; material 100% espuma extra firme, revestimento: tecido 100%</w:t>
            </w:r>
            <w:r w:rsidRPr="004749E9">
              <w:rPr>
                <w:bCs/>
                <w:kern w:val="28"/>
                <w:sz w:val="20"/>
                <w:lang w:eastAsia="x-none"/>
              </w:rPr>
              <w:t xml:space="preserve"> </w:t>
            </w:r>
            <w:r w:rsidRPr="004749E9">
              <w:rPr>
                <w:bCs/>
                <w:kern w:val="28"/>
                <w:sz w:val="20"/>
                <w:lang w:val="x-none" w:eastAsia="x-none"/>
              </w:rPr>
              <w:t xml:space="preserve">algodão, com proteção tecido </w:t>
            </w:r>
            <w:proofErr w:type="spellStart"/>
            <w:r w:rsidRPr="004749E9">
              <w:rPr>
                <w:bCs/>
                <w:kern w:val="28"/>
                <w:sz w:val="20"/>
                <w:lang w:val="x-none" w:eastAsia="x-none"/>
              </w:rPr>
              <w:t>antiácaro</w:t>
            </w:r>
            <w:proofErr w:type="spellEnd"/>
            <w:r w:rsidRPr="004749E9">
              <w:rPr>
                <w:bCs/>
                <w:kern w:val="28"/>
                <w:sz w:val="20"/>
                <w:lang w:val="x-none" w:eastAsia="x-none"/>
              </w:rPr>
              <w:t xml:space="preserve">, </w:t>
            </w:r>
            <w:proofErr w:type="spellStart"/>
            <w:r w:rsidRPr="004749E9">
              <w:rPr>
                <w:bCs/>
                <w:kern w:val="28"/>
                <w:sz w:val="20"/>
                <w:lang w:val="x-none" w:eastAsia="x-none"/>
              </w:rPr>
              <w:t>antimofo</w:t>
            </w:r>
            <w:proofErr w:type="spellEnd"/>
            <w:r w:rsidRPr="004749E9">
              <w:rPr>
                <w:bCs/>
                <w:kern w:val="28"/>
                <w:sz w:val="20"/>
                <w:lang w:val="x-none" w:eastAsia="x-none"/>
              </w:rPr>
              <w:t xml:space="preserve"> e antialérgico. Medidas aproximadas: comprimento 188 cm, altura 1</w:t>
            </w:r>
            <w:r w:rsidRPr="004749E9">
              <w:rPr>
                <w:bCs/>
                <w:kern w:val="28"/>
                <w:sz w:val="20"/>
                <w:lang w:eastAsia="x-none"/>
              </w:rPr>
              <w:t>3</w:t>
            </w:r>
            <w:r w:rsidRPr="004749E9">
              <w:rPr>
                <w:bCs/>
                <w:kern w:val="28"/>
                <w:sz w:val="20"/>
                <w:lang w:val="x-none" w:eastAsia="x-none"/>
              </w:rPr>
              <w:t xml:space="preserve"> cm, largura </w:t>
            </w:r>
            <w:r w:rsidRPr="004749E9">
              <w:rPr>
                <w:bCs/>
                <w:kern w:val="28"/>
                <w:sz w:val="20"/>
                <w:lang w:eastAsia="x-none"/>
              </w:rPr>
              <w:t>8</w:t>
            </w:r>
            <w:r w:rsidRPr="004749E9">
              <w:rPr>
                <w:bCs/>
                <w:kern w:val="28"/>
                <w:sz w:val="20"/>
                <w:lang w:val="x-none" w:eastAsia="x-none"/>
              </w:rPr>
              <w:t>8 cm; densidade D-33, com garantia mínima de 12 meses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79BB02"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9081DF5" w14:textId="77777777" w:rsidR="005E3F54" w:rsidRPr="004749E9" w:rsidRDefault="005E3F54" w:rsidP="005E3F54">
            <w:pPr>
              <w:jc w:val="center"/>
              <w:rPr>
                <w:b/>
                <w:sz w:val="24"/>
                <w:szCs w:val="24"/>
              </w:rPr>
            </w:pPr>
            <w:r w:rsidRPr="004749E9">
              <w:rPr>
                <w:sz w:val="20"/>
              </w:rPr>
              <w:t>09</w:t>
            </w:r>
          </w:p>
        </w:tc>
        <w:tc>
          <w:tcPr>
            <w:tcW w:w="1162" w:type="dxa"/>
            <w:tcBorders>
              <w:top w:val="single" w:sz="4" w:space="0" w:color="auto"/>
              <w:left w:val="single" w:sz="4" w:space="0" w:color="auto"/>
              <w:bottom w:val="single" w:sz="4" w:space="0" w:color="auto"/>
              <w:right w:val="single" w:sz="4" w:space="0" w:color="auto"/>
            </w:tcBorders>
            <w:vAlign w:val="center"/>
          </w:tcPr>
          <w:p w14:paraId="5EE24D2F"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721EDE" w14:textId="706B492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016DC7A" w14:textId="33998B04" w:rsidR="005E3F54" w:rsidRPr="007308A3" w:rsidRDefault="005E3F54" w:rsidP="005E3F54">
            <w:pPr>
              <w:jc w:val="center"/>
              <w:rPr>
                <w:b/>
                <w:color w:val="000000"/>
                <w:sz w:val="22"/>
                <w:szCs w:val="22"/>
              </w:rPr>
            </w:pPr>
          </w:p>
        </w:tc>
      </w:tr>
      <w:tr w:rsidR="005E3F54" w:rsidRPr="002E08E5" w14:paraId="08FBB700"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997A67" w14:textId="77777777" w:rsidR="005E3F54" w:rsidRPr="00DC25B2" w:rsidRDefault="005E3F54" w:rsidP="005E3F54">
            <w:pPr>
              <w:jc w:val="center"/>
              <w:rPr>
                <w:b/>
                <w:sz w:val="24"/>
                <w:szCs w:val="24"/>
              </w:rPr>
            </w:pPr>
            <w:r w:rsidRPr="00DC25B2">
              <w:rPr>
                <w:b/>
                <w:color w:val="000000"/>
                <w:sz w:val="22"/>
                <w:szCs w:val="22"/>
              </w:rPr>
              <w:t>41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FF9ADC4" w14:textId="77777777" w:rsidR="005E3F54" w:rsidRPr="004749E9" w:rsidRDefault="005E3F54" w:rsidP="005E3F54">
            <w:pPr>
              <w:tabs>
                <w:tab w:val="left" w:pos="0"/>
              </w:tabs>
              <w:spacing w:before="40" w:after="40"/>
              <w:jc w:val="both"/>
              <w:rPr>
                <w:b/>
                <w:sz w:val="22"/>
                <w:szCs w:val="24"/>
              </w:rPr>
            </w:pPr>
            <w:r w:rsidRPr="004749E9">
              <w:rPr>
                <w:b/>
                <w:color w:val="000000"/>
                <w:kern w:val="28"/>
                <w:sz w:val="20"/>
                <w:lang w:val="x-none" w:eastAsia="x-none"/>
              </w:rPr>
              <w:t>BICAMA DE</w:t>
            </w:r>
            <w:r w:rsidRPr="004749E9">
              <w:rPr>
                <w:b/>
                <w:color w:val="000000"/>
                <w:kern w:val="28"/>
                <w:sz w:val="20"/>
                <w:lang w:eastAsia="x-none"/>
              </w:rPr>
              <w:t xml:space="preserve"> SOLTEIRO EM</w:t>
            </w:r>
            <w:r w:rsidRPr="004749E9">
              <w:rPr>
                <w:b/>
                <w:color w:val="000000"/>
                <w:kern w:val="28"/>
                <w:sz w:val="20"/>
                <w:lang w:val="x-none" w:eastAsia="x-none"/>
              </w:rPr>
              <w:t xml:space="preserve"> MADEIRA</w:t>
            </w:r>
            <w:r w:rsidRPr="004749E9">
              <w:rPr>
                <w:b/>
                <w:color w:val="000000"/>
                <w:kern w:val="28"/>
                <w:sz w:val="20"/>
                <w:lang w:eastAsia="x-none"/>
              </w:rPr>
              <w:t xml:space="preserve"> MACIÇA</w:t>
            </w:r>
            <w:r w:rsidRPr="004749E9">
              <w:rPr>
                <w:b/>
                <w:color w:val="000000"/>
                <w:kern w:val="28"/>
                <w:sz w:val="20"/>
                <w:lang w:val="x-none" w:eastAsia="x-none"/>
              </w:rPr>
              <w:t xml:space="preserve"> C</w:t>
            </w:r>
            <w:r w:rsidRPr="004749E9">
              <w:rPr>
                <w:b/>
                <w:color w:val="000000"/>
                <w:kern w:val="28"/>
                <w:sz w:val="20"/>
                <w:lang w:eastAsia="x-none"/>
              </w:rPr>
              <w:t xml:space="preserve">OM </w:t>
            </w:r>
            <w:r w:rsidRPr="004749E9">
              <w:rPr>
                <w:b/>
                <w:color w:val="000000"/>
                <w:kern w:val="28"/>
                <w:sz w:val="20"/>
                <w:lang w:val="x-none" w:eastAsia="x-none"/>
              </w:rPr>
              <w:t>2 GAVETAS</w:t>
            </w:r>
            <w:r w:rsidRPr="004749E9">
              <w:rPr>
                <w:bCs/>
                <w:color w:val="000000"/>
                <w:kern w:val="28"/>
                <w:sz w:val="20"/>
                <w:lang w:eastAsia="x-none"/>
              </w:rPr>
              <w:t>, C</w:t>
            </w:r>
            <w:r w:rsidRPr="004749E9">
              <w:rPr>
                <w:bCs/>
                <w:color w:val="000000"/>
                <w:kern w:val="28"/>
                <w:sz w:val="20"/>
                <w:shd w:val="clear" w:color="auto" w:fill="F7F7F7"/>
                <w:lang w:val="x-none" w:eastAsia="x-none"/>
              </w:rPr>
              <w:t xml:space="preserve">ama </w:t>
            </w:r>
            <w:r w:rsidRPr="004749E9">
              <w:rPr>
                <w:bCs/>
                <w:color w:val="000000"/>
                <w:kern w:val="28"/>
                <w:sz w:val="20"/>
                <w:shd w:val="clear" w:color="auto" w:fill="F7F7F7"/>
                <w:lang w:eastAsia="x-none"/>
              </w:rPr>
              <w:t>superior e cama auxiliar com resistência para até</w:t>
            </w:r>
            <w:r w:rsidRPr="004749E9">
              <w:rPr>
                <w:bCs/>
                <w:color w:val="000000"/>
                <w:kern w:val="28"/>
                <w:sz w:val="20"/>
                <w:shd w:val="clear" w:color="auto" w:fill="F7F7F7"/>
                <w:lang w:val="x-none" w:eastAsia="x-none"/>
              </w:rPr>
              <w:t xml:space="preserve"> 100kg</w:t>
            </w:r>
            <w:r w:rsidRPr="004749E9">
              <w:rPr>
                <w:bCs/>
                <w:color w:val="000000"/>
                <w:kern w:val="28"/>
                <w:sz w:val="20"/>
                <w:shd w:val="clear" w:color="auto" w:fill="F7F7F7"/>
                <w:lang w:eastAsia="x-none"/>
              </w:rPr>
              <w:t>,</w:t>
            </w:r>
            <w:r w:rsidRPr="004749E9">
              <w:rPr>
                <w:b/>
                <w:kern w:val="28"/>
                <w:sz w:val="20"/>
                <w:lang w:val="x-none" w:eastAsia="x-none"/>
              </w:rPr>
              <w:t xml:space="preserve"> </w:t>
            </w:r>
            <w:r w:rsidRPr="004749E9">
              <w:rPr>
                <w:bCs/>
                <w:kern w:val="28"/>
                <w:sz w:val="20"/>
                <w:lang w:eastAsia="x-none"/>
              </w:rPr>
              <w:t>d</w:t>
            </w:r>
            <w:r w:rsidRPr="004749E9">
              <w:rPr>
                <w:bCs/>
                <w:color w:val="000000"/>
                <w:kern w:val="28"/>
                <w:sz w:val="20"/>
                <w:shd w:val="clear" w:color="auto" w:fill="F7F7F7"/>
                <w:lang w:eastAsia="x-none"/>
              </w:rPr>
              <w:t xml:space="preserve">imensões - comprimento 200 cm x largura 90 cm x altura 77 cm. Com </w:t>
            </w:r>
            <w:proofErr w:type="spellStart"/>
            <w:r w:rsidRPr="004749E9">
              <w:rPr>
                <w:bCs/>
                <w:color w:val="000000"/>
                <w:kern w:val="28"/>
                <w:sz w:val="20"/>
                <w:shd w:val="clear" w:color="auto" w:fill="F7F7F7"/>
                <w:lang w:eastAsia="x-none"/>
              </w:rPr>
              <w:t>estretura</w:t>
            </w:r>
            <w:proofErr w:type="spellEnd"/>
            <w:r w:rsidRPr="004749E9">
              <w:rPr>
                <w:bCs/>
                <w:color w:val="000000"/>
                <w:kern w:val="28"/>
                <w:sz w:val="20"/>
                <w:shd w:val="clear" w:color="auto" w:fill="F7F7F7"/>
                <w:lang w:eastAsia="x-none"/>
              </w:rPr>
              <w:t xml:space="preserve"> para </w:t>
            </w:r>
            <w:r w:rsidRPr="004749E9">
              <w:rPr>
                <w:bCs/>
                <w:color w:val="000000"/>
                <w:kern w:val="28"/>
                <w:sz w:val="20"/>
                <w:shd w:val="clear" w:color="auto" w:fill="F7F7F7"/>
                <w:lang w:val="x-none" w:eastAsia="x-none"/>
              </w:rPr>
              <w:t xml:space="preserve">colchões </w:t>
            </w:r>
            <w:r w:rsidRPr="004749E9">
              <w:rPr>
                <w:bCs/>
                <w:color w:val="000000"/>
                <w:kern w:val="28"/>
                <w:sz w:val="20"/>
                <w:shd w:val="clear" w:color="auto" w:fill="F7F7F7"/>
                <w:lang w:eastAsia="x-none"/>
              </w:rPr>
              <w:t>de</w:t>
            </w:r>
            <w:r w:rsidRPr="004749E9">
              <w:rPr>
                <w:bCs/>
                <w:color w:val="000000"/>
                <w:kern w:val="28"/>
                <w:sz w:val="20"/>
                <w:shd w:val="clear" w:color="auto" w:fill="F7F7F7"/>
                <w:lang w:val="x-none" w:eastAsia="x-none"/>
              </w:rPr>
              <w:t xml:space="preserve"> medida de 0,88</w:t>
            </w:r>
            <w:proofErr w:type="gramStart"/>
            <w:r w:rsidRPr="004749E9">
              <w:rPr>
                <w:bCs/>
                <w:color w:val="000000"/>
                <w:kern w:val="28"/>
                <w:sz w:val="20"/>
                <w:shd w:val="clear" w:color="auto" w:fill="F7F7F7"/>
                <w:lang w:val="x-none" w:eastAsia="x-none"/>
              </w:rPr>
              <w:t>x1,</w:t>
            </w:r>
            <w:proofErr w:type="gramEnd"/>
            <w:r w:rsidRPr="004749E9">
              <w:rPr>
                <w:bCs/>
                <w:color w:val="000000"/>
                <w:kern w:val="28"/>
                <w:sz w:val="20"/>
                <w:shd w:val="clear" w:color="auto" w:fill="F7F7F7"/>
                <w:lang w:val="x-none" w:eastAsia="x-none"/>
              </w:rPr>
              <w:t>88, sendo que o colchão para cama auxiliar deve ter altura máxima 0,14m</w:t>
            </w:r>
            <w:r w:rsidRPr="004749E9">
              <w:rPr>
                <w:bCs/>
                <w:color w:val="000000"/>
                <w:kern w:val="28"/>
                <w:sz w:val="20"/>
                <w:shd w:val="clear" w:color="auto" w:fill="F7F7F7"/>
                <w:lang w:eastAsia="x-none"/>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8C04B4"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E9D58B0" w14:textId="77777777" w:rsidR="005E3F54" w:rsidRPr="004749E9" w:rsidRDefault="005E3F54" w:rsidP="005E3F54">
            <w:pPr>
              <w:jc w:val="center"/>
              <w:rPr>
                <w:b/>
                <w:sz w:val="24"/>
                <w:szCs w:val="24"/>
              </w:rPr>
            </w:pPr>
            <w:r w:rsidRPr="004749E9">
              <w:rPr>
                <w:sz w:val="20"/>
              </w:rPr>
              <w:t>04</w:t>
            </w:r>
          </w:p>
        </w:tc>
        <w:tc>
          <w:tcPr>
            <w:tcW w:w="1162" w:type="dxa"/>
            <w:tcBorders>
              <w:top w:val="single" w:sz="4" w:space="0" w:color="auto"/>
              <w:left w:val="single" w:sz="4" w:space="0" w:color="auto"/>
              <w:bottom w:val="single" w:sz="4" w:space="0" w:color="auto"/>
              <w:right w:val="single" w:sz="4" w:space="0" w:color="auto"/>
            </w:tcBorders>
            <w:vAlign w:val="center"/>
          </w:tcPr>
          <w:p w14:paraId="6DF986F3"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6035F9" w14:textId="2AB7F332"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70369B8" w14:textId="015CA2E1" w:rsidR="005E3F54" w:rsidRPr="007308A3" w:rsidRDefault="005E3F54" w:rsidP="005E3F54">
            <w:pPr>
              <w:jc w:val="center"/>
              <w:rPr>
                <w:b/>
                <w:color w:val="000000"/>
                <w:sz w:val="22"/>
                <w:szCs w:val="22"/>
              </w:rPr>
            </w:pPr>
          </w:p>
        </w:tc>
      </w:tr>
      <w:tr w:rsidR="005E3F54" w:rsidRPr="002E08E5" w14:paraId="31E64DAC"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A837D8" w14:textId="77777777" w:rsidR="005E3F54" w:rsidRPr="00DC25B2" w:rsidRDefault="005E3F54" w:rsidP="005E3F54">
            <w:pPr>
              <w:jc w:val="center"/>
              <w:rPr>
                <w:b/>
                <w:sz w:val="24"/>
                <w:szCs w:val="24"/>
              </w:rPr>
            </w:pPr>
            <w:r w:rsidRPr="00DC25B2">
              <w:rPr>
                <w:b/>
                <w:color w:val="000000"/>
                <w:sz w:val="22"/>
                <w:szCs w:val="22"/>
              </w:rPr>
              <w:t>42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F731FD4" w14:textId="77777777" w:rsidR="005E3F54" w:rsidRPr="004749E9" w:rsidRDefault="005E3F54" w:rsidP="005E3F54">
            <w:pPr>
              <w:keepNext/>
              <w:shd w:val="clear" w:color="auto" w:fill="FFFFFF"/>
              <w:jc w:val="both"/>
              <w:textAlignment w:val="baseline"/>
              <w:outlineLvl w:val="0"/>
              <w:rPr>
                <w:bCs/>
                <w:color w:val="000000"/>
                <w:kern w:val="28"/>
                <w:sz w:val="20"/>
                <w:lang w:eastAsia="x-none"/>
              </w:rPr>
            </w:pPr>
            <w:r w:rsidRPr="004749E9">
              <w:rPr>
                <w:b/>
                <w:color w:val="000000"/>
                <w:kern w:val="28"/>
                <w:sz w:val="20"/>
                <w:lang w:eastAsia="x-none"/>
              </w:rPr>
              <w:t>C</w:t>
            </w:r>
            <w:r w:rsidRPr="004749E9">
              <w:rPr>
                <w:b/>
                <w:color w:val="000000"/>
                <w:kern w:val="28"/>
                <w:sz w:val="20"/>
                <w:lang w:val="x-none" w:eastAsia="x-none"/>
              </w:rPr>
              <w:t xml:space="preserve">AMA </w:t>
            </w:r>
            <w:r w:rsidRPr="004749E9">
              <w:rPr>
                <w:b/>
                <w:color w:val="000000"/>
                <w:kern w:val="28"/>
                <w:sz w:val="20"/>
                <w:lang w:eastAsia="x-none"/>
              </w:rPr>
              <w:t xml:space="preserve">EM </w:t>
            </w:r>
            <w:r w:rsidRPr="004749E9">
              <w:rPr>
                <w:b/>
                <w:color w:val="000000"/>
                <w:kern w:val="28"/>
                <w:sz w:val="20"/>
                <w:lang w:val="x-none" w:eastAsia="x-none"/>
              </w:rPr>
              <w:t xml:space="preserve">MADEIRA MACIÇA, </w:t>
            </w:r>
            <w:r w:rsidRPr="004749E9">
              <w:rPr>
                <w:b/>
                <w:color w:val="000000"/>
                <w:kern w:val="28"/>
                <w:sz w:val="20"/>
                <w:lang w:eastAsia="x-none"/>
              </w:rPr>
              <w:t>PARA</w:t>
            </w:r>
            <w:r w:rsidRPr="004749E9">
              <w:rPr>
                <w:b/>
                <w:color w:val="000000"/>
                <w:kern w:val="28"/>
                <w:sz w:val="20"/>
                <w:lang w:val="x-none" w:eastAsia="x-none"/>
              </w:rPr>
              <w:t xml:space="preserve"> SOLTEIRO</w:t>
            </w:r>
            <w:r w:rsidRPr="004749E9">
              <w:rPr>
                <w:bCs/>
                <w:color w:val="000000"/>
                <w:kern w:val="28"/>
                <w:sz w:val="20"/>
                <w:lang w:eastAsia="x-none"/>
              </w:rPr>
              <w:t>, Medidas da cama:</w:t>
            </w:r>
          </w:p>
          <w:p w14:paraId="3E98D0FF" w14:textId="77777777" w:rsidR="005E3F54" w:rsidRPr="004749E9" w:rsidRDefault="005E3F54" w:rsidP="005E3F54">
            <w:pPr>
              <w:keepNext/>
              <w:shd w:val="clear" w:color="auto" w:fill="FFFFFF"/>
              <w:jc w:val="both"/>
              <w:textAlignment w:val="baseline"/>
              <w:outlineLvl w:val="0"/>
              <w:rPr>
                <w:bCs/>
                <w:color w:val="000000"/>
                <w:kern w:val="28"/>
                <w:sz w:val="20"/>
                <w:lang w:eastAsia="x-none"/>
              </w:rPr>
            </w:pPr>
            <w:r w:rsidRPr="004749E9">
              <w:rPr>
                <w:bCs/>
                <w:color w:val="000000"/>
                <w:kern w:val="28"/>
                <w:sz w:val="20"/>
                <w:lang w:eastAsia="x-none"/>
              </w:rPr>
              <w:t>-Comprimento: 1,96</w:t>
            </w:r>
            <w:proofErr w:type="gramStart"/>
            <w:r w:rsidRPr="004749E9">
              <w:rPr>
                <w:bCs/>
                <w:color w:val="000000"/>
                <w:kern w:val="28"/>
                <w:sz w:val="20"/>
                <w:lang w:eastAsia="x-none"/>
              </w:rPr>
              <w:t>mp</w:t>
            </w:r>
            <w:proofErr w:type="gramEnd"/>
          </w:p>
          <w:p w14:paraId="07969D55" w14:textId="77777777" w:rsidR="005E3F54" w:rsidRPr="004749E9" w:rsidRDefault="005E3F54" w:rsidP="005E3F54">
            <w:pPr>
              <w:keepNext/>
              <w:shd w:val="clear" w:color="auto" w:fill="FFFFFF"/>
              <w:jc w:val="both"/>
              <w:textAlignment w:val="baseline"/>
              <w:outlineLvl w:val="0"/>
              <w:rPr>
                <w:bCs/>
                <w:color w:val="000000"/>
                <w:kern w:val="28"/>
                <w:sz w:val="20"/>
                <w:lang w:eastAsia="x-none"/>
              </w:rPr>
            </w:pPr>
            <w:r w:rsidRPr="004749E9">
              <w:rPr>
                <w:bCs/>
                <w:color w:val="000000"/>
                <w:kern w:val="28"/>
                <w:sz w:val="20"/>
                <w:lang w:eastAsia="x-none"/>
              </w:rPr>
              <w:t>-</w:t>
            </w:r>
            <w:proofErr w:type="gramStart"/>
            <w:r w:rsidRPr="004749E9">
              <w:rPr>
                <w:bCs/>
                <w:color w:val="000000"/>
                <w:kern w:val="28"/>
                <w:sz w:val="20"/>
                <w:lang w:eastAsia="x-none"/>
              </w:rPr>
              <w:t>Largura:</w:t>
            </w:r>
            <w:proofErr w:type="gramEnd"/>
            <w:r w:rsidRPr="004749E9">
              <w:rPr>
                <w:bCs/>
                <w:color w:val="000000"/>
                <w:kern w:val="28"/>
                <w:sz w:val="20"/>
                <w:lang w:eastAsia="x-none"/>
              </w:rPr>
              <w:t>0,95m</w:t>
            </w:r>
          </w:p>
          <w:p w14:paraId="381E7F6D" w14:textId="77777777" w:rsidR="005E3F54" w:rsidRPr="004749E9" w:rsidRDefault="005E3F54" w:rsidP="005E3F54">
            <w:pPr>
              <w:tabs>
                <w:tab w:val="left" w:pos="0"/>
              </w:tabs>
              <w:spacing w:before="40" w:after="40"/>
              <w:jc w:val="both"/>
              <w:rPr>
                <w:b/>
                <w:sz w:val="22"/>
                <w:szCs w:val="24"/>
              </w:rPr>
            </w:pPr>
            <w:r w:rsidRPr="004749E9">
              <w:rPr>
                <w:bCs/>
                <w:color w:val="000000"/>
                <w:kern w:val="28"/>
                <w:sz w:val="20"/>
                <w:lang w:eastAsia="x-none"/>
              </w:rPr>
              <w:t>-Altura da cabeceira: 1,10m</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0B3F42"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B868578" w14:textId="77777777" w:rsidR="005E3F54" w:rsidRPr="004749E9" w:rsidRDefault="005E3F54" w:rsidP="005E3F54">
            <w:pPr>
              <w:jc w:val="center"/>
              <w:rPr>
                <w:b/>
                <w:sz w:val="24"/>
                <w:szCs w:val="24"/>
              </w:rPr>
            </w:pPr>
            <w:r w:rsidRPr="004749E9">
              <w:rPr>
                <w:sz w:val="20"/>
              </w:rPr>
              <w:t>03</w:t>
            </w:r>
          </w:p>
        </w:tc>
        <w:tc>
          <w:tcPr>
            <w:tcW w:w="1162" w:type="dxa"/>
            <w:tcBorders>
              <w:top w:val="single" w:sz="4" w:space="0" w:color="auto"/>
              <w:left w:val="single" w:sz="4" w:space="0" w:color="auto"/>
              <w:bottom w:val="single" w:sz="4" w:space="0" w:color="auto"/>
              <w:right w:val="single" w:sz="4" w:space="0" w:color="auto"/>
            </w:tcBorders>
            <w:vAlign w:val="center"/>
          </w:tcPr>
          <w:p w14:paraId="59AA5AD4"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BB12CE" w14:textId="18BB048D"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DCD23E2" w14:textId="33A76F74" w:rsidR="005E3F54" w:rsidRPr="007308A3" w:rsidRDefault="005E3F54" w:rsidP="005E3F54">
            <w:pPr>
              <w:jc w:val="center"/>
              <w:rPr>
                <w:b/>
                <w:color w:val="000000"/>
                <w:sz w:val="22"/>
                <w:szCs w:val="22"/>
              </w:rPr>
            </w:pPr>
          </w:p>
        </w:tc>
      </w:tr>
      <w:tr w:rsidR="005E3F54" w:rsidRPr="002E08E5" w14:paraId="725BA302"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3E9EA4" w14:textId="77777777" w:rsidR="005E3F54" w:rsidRPr="00DC25B2" w:rsidRDefault="005E3F54" w:rsidP="005E3F54">
            <w:pPr>
              <w:jc w:val="center"/>
              <w:rPr>
                <w:b/>
                <w:sz w:val="24"/>
                <w:szCs w:val="24"/>
              </w:rPr>
            </w:pPr>
            <w:r w:rsidRPr="00DC25B2">
              <w:rPr>
                <w:b/>
                <w:color w:val="000000"/>
                <w:sz w:val="22"/>
                <w:szCs w:val="22"/>
              </w:rPr>
              <w:t>43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C58EDA4" w14:textId="77777777" w:rsidR="005E3F54" w:rsidRPr="004749E9" w:rsidRDefault="005E3F54" w:rsidP="005E3F54">
            <w:pPr>
              <w:keepNext/>
              <w:shd w:val="clear" w:color="auto" w:fill="FFFFFF"/>
              <w:jc w:val="both"/>
              <w:textAlignment w:val="baseline"/>
              <w:outlineLvl w:val="0"/>
              <w:rPr>
                <w:bCs/>
                <w:color w:val="000000"/>
                <w:kern w:val="28"/>
                <w:sz w:val="20"/>
                <w:lang w:eastAsia="x-none"/>
              </w:rPr>
            </w:pPr>
            <w:r w:rsidRPr="004749E9">
              <w:rPr>
                <w:b/>
                <w:color w:val="000000"/>
                <w:kern w:val="28"/>
                <w:sz w:val="20"/>
                <w:lang w:val="x-none" w:eastAsia="x-none"/>
              </w:rPr>
              <w:t xml:space="preserve">GUARDA-ROUPA </w:t>
            </w:r>
            <w:r w:rsidRPr="004749E9">
              <w:rPr>
                <w:b/>
                <w:color w:val="000000"/>
                <w:kern w:val="28"/>
                <w:sz w:val="20"/>
                <w:lang w:eastAsia="x-none"/>
              </w:rPr>
              <w:t xml:space="preserve">DE </w:t>
            </w:r>
            <w:r w:rsidRPr="004749E9">
              <w:rPr>
                <w:b/>
                <w:color w:val="000000"/>
                <w:kern w:val="28"/>
                <w:sz w:val="20"/>
                <w:lang w:val="x-none" w:eastAsia="x-none"/>
              </w:rPr>
              <w:t>SOLTEIRO</w:t>
            </w:r>
            <w:r w:rsidRPr="004749E9">
              <w:rPr>
                <w:bCs/>
                <w:color w:val="000000"/>
                <w:kern w:val="28"/>
                <w:sz w:val="20"/>
                <w:lang w:eastAsia="x-none"/>
              </w:rPr>
              <w:t xml:space="preserve"> com</w:t>
            </w:r>
            <w:r w:rsidRPr="004749E9">
              <w:rPr>
                <w:bCs/>
                <w:color w:val="000000"/>
                <w:kern w:val="28"/>
                <w:sz w:val="20"/>
                <w:lang w:val="x-none" w:eastAsia="x-none"/>
              </w:rPr>
              <w:t xml:space="preserve"> 4 Portas</w:t>
            </w:r>
            <w:r w:rsidRPr="004749E9">
              <w:rPr>
                <w:bCs/>
                <w:color w:val="000000"/>
                <w:kern w:val="28"/>
                <w:sz w:val="20"/>
                <w:lang w:eastAsia="x-none"/>
              </w:rPr>
              <w:t xml:space="preserve"> e</w:t>
            </w:r>
            <w:r w:rsidRPr="004749E9">
              <w:rPr>
                <w:bCs/>
                <w:color w:val="000000"/>
                <w:kern w:val="28"/>
                <w:sz w:val="20"/>
                <w:lang w:val="x-none" w:eastAsia="x-none"/>
              </w:rPr>
              <w:t xml:space="preserve"> 2 Gavetas</w:t>
            </w:r>
            <w:r w:rsidRPr="004749E9">
              <w:rPr>
                <w:bCs/>
                <w:color w:val="000000"/>
                <w:kern w:val="28"/>
                <w:sz w:val="20"/>
                <w:lang w:eastAsia="x-none"/>
              </w:rPr>
              <w:t>, cor; Castanho.</w:t>
            </w:r>
          </w:p>
          <w:p w14:paraId="5AA1945A" w14:textId="77777777" w:rsidR="005E3F54" w:rsidRPr="004749E9" w:rsidRDefault="005E3F54" w:rsidP="005E3F54">
            <w:pPr>
              <w:keepNext/>
              <w:shd w:val="clear" w:color="auto" w:fill="FFFFFF"/>
              <w:jc w:val="both"/>
              <w:textAlignment w:val="baseline"/>
              <w:outlineLvl w:val="0"/>
              <w:rPr>
                <w:bCs/>
                <w:color w:val="000000"/>
                <w:kern w:val="28"/>
                <w:sz w:val="20"/>
                <w:lang w:val="x-none" w:eastAsia="x-none"/>
              </w:rPr>
            </w:pPr>
            <w:r w:rsidRPr="004749E9">
              <w:rPr>
                <w:bCs/>
                <w:color w:val="000000"/>
                <w:kern w:val="28"/>
                <w:sz w:val="20"/>
                <w:lang w:val="x-none" w:eastAsia="x-none"/>
              </w:rPr>
              <w:t>Dimensões</w:t>
            </w:r>
          </w:p>
          <w:p w14:paraId="03C5307E" w14:textId="77777777" w:rsidR="005E3F54" w:rsidRPr="004749E9" w:rsidRDefault="005E3F54" w:rsidP="005E3F54">
            <w:pPr>
              <w:keepNext/>
              <w:shd w:val="clear" w:color="auto" w:fill="FFFFFF"/>
              <w:jc w:val="both"/>
              <w:textAlignment w:val="baseline"/>
              <w:outlineLvl w:val="0"/>
              <w:rPr>
                <w:bCs/>
                <w:color w:val="000000"/>
                <w:kern w:val="28"/>
                <w:sz w:val="20"/>
                <w:lang w:val="x-none" w:eastAsia="x-none"/>
              </w:rPr>
            </w:pPr>
            <w:r w:rsidRPr="004749E9">
              <w:rPr>
                <w:bCs/>
                <w:color w:val="000000"/>
                <w:kern w:val="28"/>
                <w:sz w:val="20"/>
                <w:lang w:eastAsia="x-none"/>
              </w:rPr>
              <w:t>-</w:t>
            </w:r>
            <w:r w:rsidRPr="004749E9">
              <w:rPr>
                <w:bCs/>
                <w:color w:val="000000"/>
                <w:kern w:val="28"/>
                <w:sz w:val="20"/>
                <w:lang w:val="x-none" w:eastAsia="x-none"/>
              </w:rPr>
              <w:t>Altura dos Pés</w:t>
            </w:r>
            <w:r w:rsidRPr="004749E9">
              <w:rPr>
                <w:bCs/>
                <w:color w:val="000000"/>
                <w:kern w:val="28"/>
                <w:sz w:val="20"/>
                <w:lang w:val="x-none" w:eastAsia="x-none"/>
              </w:rPr>
              <w:tab/>
              <w:t>7 cm</w:t>
            </w:r>
          </w:p>
          <w:p w14:paraId="3EE2058D" w14:textId="77777777" w:rsidR="005E3F54" w:rsidRPr="004749E9" w:rsidRDefault="005E3F54" w:rsidP="005E3F54">
            <w:pPr>
              <w:keepNext/>
              <w:shd w:val="clear" w:color="auto" w:fill="FFFFFF"/>
              <w:jc w:val="both"/>
              <w:textAlignment w:val="baseline"/>
              <w:outlineLvl w:val="0"/>
              <w:rPr>
                <w:bCs/>
                <w:color w:val="000000"/>
                <w:kern w:val="28"/>
                <w:sz w:val="20"/>
                <w:lang w:val="x-none" w:eastAsia="x-none"/>
              </w:rPr>
            </w:pPr>
            <w:r w:rsidRPr="004749E9">
              <w:rPr>
                <w:bCs/>
                <w:color w:val="000000"/>
                <w:kern w:val="28"/>
                <w:sz w:val="20"/>
                <w:lang w:eastAsia="x-none"/>
              </w:rPr>
              <w:t>-</w:t>
            </w:r>
            <w:r w:rsidRPr="004749E9">
              <w:rPr>
                <w:bCs/>
                <w:color w:val="000000"/>
                <w:kern w:val="28"/>
                <w:sz w:val="20"/>
                <w:lang w:val="x-none" w:eastAsia="x-none"/>
              </w:rPr>
              <w:t>Altura (cm</w:t>
            </w:r>
            <w:proofErr w:type="gramStart"/>
            <w:r w:rsidRPr="004749E9">
              <w:rPr>
                <w:bCs/>
                <w:color w:val="000000"/>
                <w:kern w:val="28"/>
                <w:sz w:val="20"/>
                <w:lang w:val="x-none" w:eastAsia="x-none"/>
              </w:rPr>
              <w:t>)</w:t>
            </w:r>
            <w:proofErr w:type="gramEnd"/>
            <w:r w:rsidRPr="004749E9">
              <w:rPr>
                <w:bCs/>
                <w:color w:val="000000"/>
                <w:kern w:val="28"/>
                <w:sz w:val="20"/>
                <w:lang w:val="x-none" w:eastAsia="x-none"/>
              </w:rPr>
              <w:tab/>
              <w:t>183 cm</w:t>
            </w:r>
          </w:p>
          <w:p w14:paraId="7FFBB967" w14:textId="77777777" w:rsidR="005E3F54" w:rsidRPr="004749E9" w:rsidRDefault="005E3F54" w:rsidP="005E3F54">
            <w:pPr>
              <w:keepNext/>
              <w:shd w:val="clear" w:color="auto" w:fill="FFFFFF"/>
              <w:jc w:val="both"/>
              <w:textAlignment w:val="baseline"/>
              <w:outlineLvl w:val="0"/>
              <w:rPr>
                <w:bCs/>
                <w:color w:val="000000"/>
                <w:kern w:val="28"/>
                <w:sz w:val="20"/>
                <w:lang w:val="x-none" w:eastAsia="x-none"/>
              </w:rPr>
            </w:pPr>
            <w:r w:rsidRPr="004749E9">
              <w:rPr>
                <w:bCs/>
                <w:color w:val="000000"/>
                <w:kern w:val="28"/>
                <w:sz w:val="20"/>
                <w:lang w:eastAsia="x-none"/>
              </w:rPr>
              <w:t>-</w:t>
            </w:r>
            <w:r w:rsidRPr="004749E9">
              <w:rPr>
                <w:bCs/>
                <w:color w:val="000000"/>
                <w:kern w:val="28"/>
                <w:sz w:val="20"/>
                <w:lang w:val="x-none" w:eastAsia="x-none"/>
              </w:rPr>
              <w:t>Largura (cm</w:t>
            </w:r>
            <w:proofErr w:type="gramStart"/>
            <w:r w:rsidRPr="004749E9">
              <w:rPr>
                <w:bCs/>
                <w:color w:val="000000"/>
                <w:kern w:val="28"/>
                <w:sz w:val="20"/>
                <w:lang w:val="x-none" w:eastAsia="x-none"/>
              </w:rPr>
              <w:t>)</w:t>
            </w:r>
            <w:proofErr w:type="gramEnd"/>
            <w:r w:rsidRPr="004749E9">
              <w:rPr>
                <w:bCs/>
                <w:color w:val="000000"/>
                <w:kern w:val="28"/>
                <w:sz w:val="20"/>
                <w:lang w:val="x-none" w:eastAsia="x-none"/>
              </w:rPr>
              <w:tab/>
              <w:t>103 cm</w:t>
            </w:r>
          </w:p>
          <w:p w14:paraId="770493AF" w14:textId="77777777" w:rsidR="005E3F54" w:rsidRPr="004749E9" w:rsidRDefault="005E3F54" w:rsidP="005E3F54">
            <w:pPr>
              <w:keepNext/>
              <w:shd w:val="clear" w:color="auto" w:fill="FFFFFF"/>
              <w:jc w:val="both"/>
              <w:textAlignment w:val="baseline"/>
              <w:outlineLvl w:val="0"/>
              <w:rPr>
                <w:bCs/>
                <w:color w:val="000000"/>
                <w:kern w:val="28"/>
                <w:sz w:val="20"/>
                <w:lang w:val="x-none" w:eastAsia="x-none"/>
              </w:rPr>
            </w:pPr>
            <w:r w:rsidRPr="004749E9">
              <w:rPr>
                <w:bCs/>
                <w:color w:val="000000"/>
                <w:kern w:val="28"/>
                <w:sz w:val="20"/>
                <w:lang w:eastAsia="x-none"/>
              </w:rPr>
              <w:lastRenderedPageBreak/>
              <w:t>-</w:t>
            </w:r>
            <w:r w:rsidRPr="004749E9">
              <w:rPr>
                <w:bCs/>
                <w:color w:val="000000"/>
                <w:kern w:val="28"/>
                <w:sz w:val="20"/>
                <w:lang w:val="x-none" w:eastAsia="x-none"/>
              </w:rPr>
              <w:t>Profundidade (cm</w:t>
            </w:r>
            <w:proofErr w:type="gramStart"/>
            <w:r w:rsidRPr="004749E9">
              <w:rPr>
                <w:bCs/>
                <w:color w:val="000000"/>
                <w:kern w:val="28"/>
                <w:sz w:val="20"/>
                <w:lang w:val="x-none" w:eastAsia="x-none"/>
              </w:rPr>
              <w:t>)</w:t>
            </w:r>
            <w:proofErr w:type="gramEnd"/>
            <w:r w:rsidRPr="004749E9">
              <w:rPr>
                <w:bCs/>
                <w:color w:val="000000"/>
                <w:kern w:val="28"/>
                <w:sz w:val="20"/>
                <w:lang w:val="x-none" w:eastAsia="x-none"/>
              </w:rPr>
              <w:tab/>
              <w:t>47 cm</w:t>
            </w:r>
          </w:p>
          <w:p w14:paraId="05A296BD" w14:textId="77777777" w:rsidR="005E3F54" w:rsidRPr="004749E9" w:rsidRDefault="005E3F54" w:rsidP="005E3F54">
            <w:pPr>
              <w:tabs>
                <w:tab w:val="left" w:pos="0"/>
              </w:tabs>
              <w:spacing w:before="40" w:after="40"/>
              <w:jc w:val="both"/>
              <w:rPr>
                <w:b/>
                <w:sz w:val="22"/>
                <w:szCs w:val="24"/>
              </w:rPr>
            </w:pPr>
            <w:r w:rsidRPr="004749E9">
              <w:rPr>
                <w:bCs/>
                <w:color w:val="000000"/>
                <w:kern w:val="28"/>
                <w:sz w:val="20"/>
                <w:lang w:eastAsia="x-none"/>
              </w:rPr>
              <w:t>-Material Principal</w:t>
            </w:r>
            <w:r w:rsidRPr="004749E9">
              <w:rPr>
                <w:bCs/>
                <w:color w:val="000000"/>
                <w:kern w:val="28"/>
                <w:sz w:val="20"/>
                <w:lang w:eastAsia="x-none"/>
              </w:rPr>
              <w:tab/>
              <w:t>MDP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7D955F" w14:textId="77777777" w:rsidR="005E3F54" w:rsidRPr="004749E9" w:rsidRDefault="005E3F54" w:rsidP="005E3F54">
            <w:pPr>
              <w:ind w:right="-108" w:hanging="108"/>
              <w:jc w:val="center"/>
              <w:rPr>
                <w:b/>
                <w:sz w:val="20"/>
                <w:szCs w:val="24"/>
              </w:rPr>
            </w:pPr>
            <w:r w:rsidRPr="004749E9">
              <w:rPr>
                <w:sz w:val="20"/>
              </w:rPr>
              <w:lastRenderedPageBreak/>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1D826A4" w14:textId="77777777" w:rsidR="005E3F54" w:rsidRPr="004749E9" w:rsidRDefault="005E3F54" w:rsidP="005E3F54">
            <w:pPr>
              <w:jc w:val="center"/>
              <w:rPr>
                <w:b/>
                <w:sz w:val="24"/>
                <w:szCs w:val="24"/>
              </w:rPr>
            </w:pPr>
            <w:r w:rsidRPr="004749E9">
              <w:rPr>
                <w:sz w:val="20"/>
              </w:rPr>
              <w:t>03</w:t>
            </w:r>
          </w:p>
        </w:tc>
        <w:tc>
          <w:tcPr>
            <w:tcW w:w="1162" w:type="dxa"/>
            <w:tcBorders>
              <w:top w:val="single" w:sz="4" w:space="0" w:color="auto"/>
              <w:left w:val="single" w:sz="4" w:space="0" w:color="auto"/>
              <w:bottom w:val="single" w:sz="4" w:space="0" w:color="auto"/>
              <w:right w:val="single" w:sz="4" w:space="0" w:color="auto"/>
            </w:tcBorders>
            <w:vAlign w:val="center"/>
          </w:tcPr>
          <w:p w14:paraId="6F50E1F4"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4F4636" w14:textId="776B6D66"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84536FE" w14:textId="6E5904DA" w:rsidR="005E3F54" w:rsidRPr="007308A3" w:rsidRDefault="005E3F54" w:rsidP="005E3F54">
            <w:pPr>
              <w:jc w:val="center"/>
              <w:rPr>
                <w:b/>
                <w:color w:val="000000"/>
                <w:sz w:val="22"/>
                <w:szCs w:val="22"/>
              </w:rPr>
            </w:pPr>
          </w:p>
        </w:tc>
      </w:tr>
      <w:tr w:rsidR="005E3F54" w:rsidRPr="002E08E5" w14:paraId="55EB6E6E"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8983C8" w14:textId="77777777" w:rsidR="005E3F54" w:rsidRPr="00DC25B2" w:rsidRDefault="005E3F54" w:rsidP="005E3F54">
            <w:pPr>
              <w:jc w:val="center"/>
              <w:rPr>
                <w:b/>
                <w:sz w:val="24"/>
                <w:szCs w:val="24"/>
              </w:rPr>
            </w:pPr>
            <w:r w:rsidRPr="00DC25B2">
              <w:rPr>
                <w:b/>
                <w:color w:val="000000"/>
                <w:sz w:val="22"/>
                <w:szCs w:val="22"/>
              </w:rPr>
              <w:lastRenderedPageBreak/>
              <w:t>44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6915377" w14:textId="77777777" w:rsidR="005E3F54" w:rsidRPr="004749E9" w:rsidRDefault="005E3F54" w:rsidP="005E3F54">
            <w:pPr>
              <w:keepNext/>
              <w:shd w:val="clear" w:color="auto" w:fill="FFFFFF"/>
              <w:jc w:val="both"/>
              <w:textAlignment w:val="baseline"/>
              <w:outlineLvl w:val="0"/>
              <w:rPr>
                <w:bCs/>
                <w:color w:val="000000"/>
                <w:kern w:val="28"/>
                <w:sz w:val="20"/>
                <w:lang w:eastAsia="x-none"/>
              </w:rPr>
            </w:pPr>
            <w:r w:rsidRPr="004749E9">
              <w:rPr>
                <w:b/>
                <w:color w:val="000000"/>
                <w:kern w:val="28"/>
                <w:sz w:val="20"/>
                <w:lang w:eastAsia="x-none"/>
              </w:rPr>
              <w:t>C</w:t>
            </w:r>
            <w:r w:rsidRPr="004749E9">
              <w:rPr>
                <w:b/>
                <w:color w:val="000000"/>
                <w:kern w:val="28"/>
                <w:sz w:val="20"/>
                <w:lang w:val="x-none" w:eastAsia="x-none"/>
              </w:rPr>
              <w:t xml:space="preserve">ÔMODA </w:t>
            </w:r>
            <w:r w:rsidRPr="004749E9">
              <w:rPr>
                <w:bCs/>
                <w:color w:val="000000"/>
                <w:kern w:val="28"/>
                <w:sz w:val="20"/>
                <w:lang w:val="x-none" w:eastAsia="x-none"/>
              </w:rPr>
              <w:t>grande com seis gavetas em madeira</w:t>
            </w:r>
            <w:r w:rsidRPr="004749E9">
              <w:rPr>
                <w:bCs/>
                <w:color w:val="000000"/>
                <w:kern w:val="28"/>
                <w:sz w:val="20"/>
                <w:lang w:eastAsia="x-none"/>
              </w:rPr>
              <w:t xml:space="preserve">, Comprimento: 1,20 </w:t>
            </w:r>
            <w:proofErr w:type="gramStart"/>
            <w:r w:rsidRPr="004749E9">
              <w:rPr>
                <w:bCs/>
                <w:color w:val="000000"/>
                <w:kern w:val="28"/>
                <w:sz w:val="20"/>
                <w:lang w:eastAsia="x-none"/>
              </w:rPr>
              <w:t>metros</w:t>
            </w:r>
            <w:proofErr w:type="gramEnd"/>
          </w:p>
          <w:p w14:paraId="403BE4D5" w14:textId="77777777" w:rsidR="005E3F54" w:rsidRPr="004749E9" w:rsidRDefault="005E3F54" w:rsidP="005E3F54">
            <w:pPr>
              <w:keepNext/>
              <w:shd w:val="clear" w:color="auto" w:fill="FFFFFF"/>
              <w:jc w:val="both"/>
              <w:textAlignment w:val="baseline"/>
              <w:outlineLvl w:val="0"/>
              <w:rPr>
                <w:bCs/>
                <w:color w:val="000000"/>
                <w:kern w:val="28"/>
                <w:sz w:val="20"/>
                <w:lang w:eastAsia="x-none"/>
              </w:rPr>
            </w:pPr>
            <w:r w:rsidRPr="004749E9">
              <w:rPr>
                <w:bCs/>
                <w:color w:val="000000"/>
                <w:kern w:val="28"/>
                <w:sz w:val="20"/>
                <w:lang w:eastAsia="x-none"/>
              </w:rPr>
              <w:t>Profundidade: 50 centímetros</w:t>
            </w:r>
          </w:p>
          <w:p w14:paraId="54C688BC" w14:textId="77777777" w:rsidR="005E3F54" w:rsidRPr="004749E9" w:rsidRDefault="005E3F54" w:rsidP="005E3F54">
            <w:pPr>
              <w:tabs>
                <w:tab w:val="left" w:pos="0"/>
              </w:tabs>
              <w:spacing w:before="40" w:after="40"/>
              <w:jc w:val="both"/>
              <w:rPr>
                <w:b/>
                <w:sz w:val="22"/>
                <w:szCs w:val="24"/>
              </w:rPr>
            </w:pPr>
            <w:r w:rsidRPr="004749E9">
              <w:rPr>
                <w:bCs/>
                <w:color w:val="000000"/>
                <w:kern w:val="28"/>
                <w:sz w:val="20"/>
                <w:lang w:eastAsia="x-none"/>
              </w:rPr>
              <w:t>Altura: 90 centímetros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786777"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92631E6" w14:textId="77777777" w:rsidR="005E3F54" w:rsidRPr="004749E9" w:rsidRDefault="005E3F54" w:rsidP="005E3F54">
            <w:pPr>
              <w:jc w:val="center"/>
              <w:rPr>
                <w:b/>
                <w:sz w:val="24"/>
                <w:szCs w:val="24"/>
              </w:rPr>
            </w:pPr>
            <w:r w:rsidRPr="004749E9">
              <w:rPr>
                <w:sz w:val="20"/>
              </w:rPr>
              <w:t>03</w:t>
            </w:r>
          </w:p>
        </w:tc>
        <w:tc>
          <w:tcPr>
            <w:tcW w:w="1162" w:type="dxa"/>
            <w:tcBorders>
              <w:top w:val="single" w:sz="4" w:space="0" w:color="auto"/>
              <w:left w:val="single" w:sz="4" w:space="0" w:color="auto"/>
              <w:bottom w:val="single" w:sz="4" w:space="0" w:color="auto"/>
              <w:right w:val="single" w:sz="4" w:space="0" w:color="auto"/>
            </w:tcBorders>
            <w:vAlign w:val="center"/>
          </w:tcPr>
          <w:p w14:paraId="53882514" w14:textId="77777777"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550D16" w14:textId="0CF9503E" w:rsidR="005E3F54" w:rsidRPr="007308A3" w:rsidRDefault="005E3F54" w:rsidP="005E3F54">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EE3D83E" w14:textId="19DC1E94" w:rsidR="005E3F54" w:rsidRPr="007308A3" w:rsidRDefault="005E3F54" w:rsidP="005E3F54">
            <w:pPr>
              <w:jc w:val="center"/>
              <w:rPr>
                <w:b/>
                <w:color w:val="000000"/>
                <w:sz w:val="22"/>
                <w:szCs w:val="22"/>
              </w:rPr>
            </w:pPr>
          </w:p>
        </w:tc>
      </w:tr>
      <w:tr w:rsidR="005E3F54" w:rsidRPr="002E08E5" w14:paraId="727BA22B"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F85CBC" w14:textId="77777777" w:rsidR="005E3F54" w:rsidRPr="00DC25B2" w:rsidRDefault="005E3F54" w:rsidP="005E3F54">
            <w:pPr>
              <w:jc w:val="center"/>
              <w:rPr>
                <w:b/>
                <w:sz w:val="24"/>
                <w:szCs w:val="24"/>
              </w:rPr>
            </w:pPr>
            <w:r w:rsidRPr="00DC25B2">
              <w:rPr>
                <w:b/>
                <w:color w:val="000000"/>
                <w:sz w:val="22"/>
                <w:szCs w:val="22"/>
              </w:rPr>
              <w:t>45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0A6BEB" w14:textId="77777777" w:rsidR="005E3F54" w:rsidRPr="004749E9" w:rsidRDefault="005E3F54" w:rsidP="005E3F54">
            <w:pPr>
              <w:tabs>
                <w:tab w:val="left" w:pos="0"/>
              </w:tabs>
              <w:spacing w:before="40" w:after="40"/>
              <w:jc w:val="both"/>
              <w:rPr>
                <w:b/>
                <w:sz w:val="22"/>
                <w:szCs w:val="24"/>
              </w:rPr>
            </w:pPr>
            <w:proofErr w:type="gramStart"/>
            <w:r w:rsidRPr="004749E9">
              <w:rPr>
                <w:b/>
                <w:color w:val="000000"/>
                <w:kern w:val="28"/>
                <w:sz w:val="20"/>
                <w:lang w:eastAsia="x-none"/>
              </w:rPr>
              <w:t>SMART TV de 43</w:t>
            </w:r>
            <w:r w:rsidRPr="004749E9">
              <w:rPr>
                <w:bCs/>
                <w:color w:val="000000"/>
                <w:kern w:val="28"/>
                <w:sz w:val="20"/>
                <w:lang w:eastAsia="x-none"/>
              </w:rPr>
              <w:t>”</w:t>
            </w:r>
            <w:proofErr w:type="gramEnd"/>
            <w:r w:rsidRPr="004749E9">
              <w:rPr>
                <w:bCs/>
                <w:color w:val="000000"/>
                <w:kern w:val="28"/>
                <w:sz w:val="20"/>
                <w:lang w:eastAsia="x-none"/>
              </w:rPr>
              <w:t xml:space="preserve">, bivolt, entrada HDMI, Bluetooth, </w:t>
            </w:r>
            <w:proofErr w:type="spellStart"/>
            <w:r w:rsidRPr="004749E9">
              <w:rPr>
                <w:bCs/>
                <w:color w:val="000000"/>
                <w:kern w:val="28"/>
                <w:sz w:val="20"/>
                <w:lang w:eastAsia="x-none"/>
              </w:rPr>
              <w:t>Wi-fi</w:t>
            </w:r>
            <w:proofErr w:type="spellEnd"/>
            <w:r w:rsidRPr="004749E9">
              <w:rPr>
                <w:bCs/>
                <w:color w:val="000000"/>
                <w:kern w:val="28"/>
                <w:sz w:val="20"/>
                <w:lang w:eastAsia="x-none"/>
              </w:rPr>
              <w:t>. E que atendam à Portaria nº 85, de 24/03/2009; e Portaria INMETRO nº 563, de 23/12/2014.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DAE51E"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494AC6E" w14:textId="77777777" w:rsidR="005E3F54" w:rsidRPr="004749E9" w:rsidRDefault="005E3F54" w:rsidP="005E3F54">
            <w:pPr>
              <w:jc w:val="center"/>
              <w:rPr>
                <w:b/>
                <w:sz w:val="24"/>
                <w:szCs w:val="24"/>
              </w:rPr>
            </w:pPr>
            <w:r w:rsidRPr="004749E9">
              <w:rPr>
                <w:sz w:val="20"/>
              </w:rPr>
              <w:t>02</w:t>
            </w:r>
          </w:p>
        </w:tc>
        <w:tc>
          <w:tcPr>
            <w:tcW w:w="1162" w:type="dxa"/>
            <w:tcBorders>
              <w:top w:val="single" w:sz="4" w:space="0" w:color="auto"/>
              <w:left w:val="single" w:sz="4" w:space="0" w:color="auto"/>
              <w:bottom w:val="single" w:sz="4" w:space="0" w:color="auto"/>
              <w:right w:val="single" w:sz="4" w:space="0" w:color="auto"/>
            </w:tcBorders>
            <w:vAlign w:val="center"/>
          </w:tcPr>
          <w:p w14:paraId="7CB4F132" w14:textId="77777777" w:rsidR="005E3F54" w:rsidRPr="007308A3" w:rsidRDefault="005E3F54" w:rsidP="005E3F54">
            <w:pPr>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A7CD73" w14:textId="29033FD7" w:rsidR="005E3F54" w:rsidRPr="007308A3" w:rsidRDefault="005E3F54" w:rsidP="005E3F54">
            <w:pPr>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1E81BEA6" w14:textId="5AD01144" w:rsidR="005E3F54" w:rsidRPr="007308A3" w:rsidRDefault="005E3F54" w:rsidP="005E3F54">
            <w:pPr>
              <w:jc w:val="center"/>
              <w:rPr>
                <w:b/>
                <w:sz w:val="22"/>
                <w:szCs w:val="22"/>
              </w:rPr>
            </w:pPr>
          </w:p>
        </w:tc>
      </w:tr>
      <w:tr w:rsidR="005E3F54" w:rsidRPr="002E08E5" w14:paraId="25642A34"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0950D9" w14:textId="77777777" w:rsidR="005E3F54" w:rsidRPr="00DC25B2" w:rsidRDefault="005E3F54" w:rsidP="005E3F54">
            <w:pPr>
              <w:jc w:val="center"/>
              <w:rPr>
                <w:b/>
                <w:sz w:val="24"/>
                <w:szCs w:val="24"/>
              </w:rPr>
            </w:pPr>
            <w:r w:rsidRPr="00DC25B2">
              <w:rPr>
                <w:b/>
                <w:color w:val="000000"/>
                <w:sz w:val="22"/>
                <w:szCs w:val="22"/>
              </w:rPr>
              <w:t>46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C6F46A8" w14:textId="77777777" w:rsidR="005E3F54" w:rsidRPr="004749E9" w:rsidRDefault="005E3F54" w:rsidP="005E3F54">
            <w:pPr>
              <w:tabs>
                <w:tab w:val="left" w:pos="0"/>
              </w:tabs>
              <w:spacing w:before="40" w:after="40"/>
              <w:jc w:val="both"/>
              <w:rPr>
                <w:b/>
                <w:sz w:val="22"/>
                <w:szCs w:val="24"/>
              </w:rPr>
            </w:pPr>
            <w:r w:rsidRPr="004749E9">
              <w:rPr>
                <w:b/>
                <w:color w:val="000000"/>
                <w:kern w:val="28"/>
                <w:sz w:val="20"/>
                <w:lang w:eastAsia="x-none"/>
              </w:rPr>
              <w:t xml:space="preserve">CORTINA DE AR- </w:t>
            </w:r>
            <w:proofErr w:type="gramStart"/>
            <w:r w:rsidRPr="004749E9">
              <w:rPr>
                <w:bCs/>
                <w:color w:val="000000"/>
                <w:kern w:val="28"/>
                <w:sz w:val="20"/>
                <w:lang w:eastAsia="x-none"/>
              </w:rPr>
              <w:t>200cm</w:t>
            </w:r>
            <w:proofErr w:type="gramEnd"/>
            <w:r w:rsidRPr="004749E9">
              <w:rPr>
                <w:bCs/>
                <w:color w:val="000000"/>
                <w:kern w:val="28"/>
                <w:sz w:val="20"/>
                <w:lang w:eastAsia="x-none"/>
              </w:rPr>
              <w:t xml:space="preserve"> com Controle Remoto- 110V</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F69338"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57A8C4F" w14:textId="77777777" w:rsidR="005E3F54" w:rsidRPr="004749E9" w:rsidRDefault="005E3F54" w:rsidP="005E3F54">
            <w:pPr>
              <w:jc w:val="center"/>
              <w:rPr>
                <w:b/>
                <w:sz w:val="24"/>
                <w:szCs w:val="24"/>
              </w:rPr>
            </w:pPr>
            <w:r w:rsidRPr="004749E9">
              <w:rPr>
                <w:sz w:val="20"/>
              </w:rPr>
              <w:t>01</w:t>
            </w:r>
          </w:p>
        </w:tc>
        <w:tc>
          <w:tcPr>
            <w:tcW w:w="1162" w:type="dxa"/>
            <w:tcBorders>
              <w:top w:val="single" w:sz="4" w:space="0" w:color="auto"/>
              <w:left w:val="single" w:sz="4" w:space="0" w:color="auto"/>
              <w:bottom w:val="single" w:sz="4" w:space="0" w:color="auto"/>
              <w:right w:val="single" w:sz="4" w:space="0" w:color="auto"/>
            </w:tcBorders>
            <w:vAlign w:val="center"/>
          </w:tcPr>
          <w:p w14:paraId="498CDA59" w14:textId="77777777" w:rsidR="005E3F54" w:rsidRPr="007308A3" w:rsidRDefault="005E3F54" w:rsidP="005E3F54">
            <w:pPr>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6578AF" w14:textId="4496000D" w:rsidR="005E3F54" w:rsidRPr="007308A3" w:rsidRDefault="005E3F54" w:rsidP="005E3F54">
            <w:pPr>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4D39E13" w14:textId="7803345D" w:rsidR="005E3F54" w:rsidRPr="007308A3" w:rsidRDefault="005E3F54" w:rsidP="005E3F54">
            <w:pPr>
              <w:jc w:val="center"/>
              <w:rPr>
                <w:b/>
                <w:sz w:val="22"/>
                <w:szCs w:val="22"/>
              </w:rPr>
            </w:pPr>
          </w:p>
        </w:tc>
      </w:tr>
      <w:tr w:rsidR="005E3F54" w:rsidRPr="002E08E5" w14:paraId="6D0D3A13"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B3C491" w14:textId="77777777" w:rsidR="005E3F54" w:rsidRPr="00DC25B2" w:rsidRDefault="005E3F54" w:rsidP="005E3F54">
            <w:pPr>
              <w:jc w:val="center"/>
              <w:rPr>
                <w:b/>
                <w:sz w:val="24"/>
                <w:szCs w:val="24"/>
              </w:rPr>
            </w:pPr>
            <w:r w:rsidRPr="00DC25B2">
              <w:rPr>
                <w:b/>
                <w:color w:val="000000"/>
                <w:sz w:val="22"/>
                <w:szCs w:val="22"/>
              </w:rPr>
              <w:t>47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188A095" w14:textId="77777777" w:rsidR="005E3F54" w:rsidRPr="004749E9" w:rsidRDefault="005E3F54" w:rsidP="005E3F54">
            <w:pPr>
              <w:tabs>
                <w:tab w:val="left" w:pos="0"/>
              </w:tabs>
              <w:spacing w:before="40" w:after="40"/>
              <w:jc w:val="both"/>
              <w:rPr>
                <w:b/>
                <w:sz w:val="22"/>
                <w:szCs w:val="24"/>
              </w:rPr>
            </w:pPr>
            <w:r w:rsidRPr="004749E9">
              <w:rPr>
                <w:b/>
                <w:color w:val="000000"/>
                <w:kern w:val="28"/>
                <w:sz w:val="20"/>
                <w:lang w:eastAsia="x-none"/>
              </w:rPr>
              <w:t xml:space="preserve">CORTINA DE AR- </w:t>
            </w:r>
            <w:r w:rsidRPr="004749E9">
              <w:rPr>
                <w:bCs/>
                <w:color w:val="000000"/>
                <w:kern w:val="28"/>
                <w:sz w:val="20"/>
                <w:lang w:eastAsia="x-none"/>
              </w:rPr>
              <w:t xml:space="preserve">150 cm com Controle Remoto- </w:t>
            </w:r>
            <w:proofErr w:type="gramStart"/>
            <w:r w:rsidRPr="004749E9">
              <w:rPr>
                <w:bCs/>
                <w:color w:val="000000"/>
                <w:kern w:val="28"/>
                <w:sz w:val="20"/>
                <w:lang w:eastAsia="x-none"/>
              </w:rPr>
              <w:t>110V</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85268F"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C24F8CB" w14:textId="77777777" w:rsidR="005E3F54" w:rsidRPr="004749E9" w:rsidRDefault="005E3F54" w:rsidP="005E3F54">
            <w:pPr>
              <w:jc w:val="center"/>
              <w:rPr>
                <w:b/>
                <w:sz w:val="24"/>
                <w:szCs w:val="24"/>
              </w:rPr>
            </w:pPr>
            <w:r w:rsidRPr="004749E9">
              <w:rPr>
                <w:sz w:val="20"/>
              </w:rPr>
              <w:t>01</w:t>
            </w:r>
          </w:p>
        </w:tc>
        <w:tc>
          <w:tcPr>
            <w:tcW w:w="1162" w:type="dxa"/>
            <w:tcBorders>
              <w:top w:val="single" w:sz="4" w:space="0" w:color="auto"/>
              <w:left w:val="single" w:sz="4" w:space="0" w:color="auto"/>
              <w:bottom w:val="single" w:sz="4" w:space="0" w:color="auto"/>
              <w:right w:val="single" w:sz="4" w:space="0" w:color="auto"/>
            </w:tcBorders>
            <w:vAlign w:val="center"/>
          </w:tcPr>
          <w:p w14:paraId="3A7395D2" w14:textId="77777777" w:rsidR="005E3F54" w:rsidRPr="007308A3" w:rsidRDefault="005E3F54" w:rsidP="005E3F54">
            <w:pPr>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694A1A" w14:textId="3BA16A30" w:rsidR="005E3F54" w:rsidRPr="007308A3" w:rsidRDefault="005E3F54" w:rsidP="005E3F54">
            <w:pPr>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F4CB6C9" w14:textId="53A8CD55" w:rsidR="005E3F54" w:rsidRPr="007308A3" w:rsidRDefault="005E3F54" w:rsidP="005E3F54">
            <w:pPr>
              <w:jc w:val="center"/>
              <w:rPr>
                <w:b/>
                <w:sz w:val="22"/>
                <w:szCs w:val="22"/>
              </w:rPr>
            </w:pPr>
          </w:p>
        </w:tc>
      </w:tr>
      <w:tr w:rsidR="005E3F54" w:rsidRPr="002E08E5" w14:paraId="12536E60" w14:textId="77777777" w:rsidTr="005E3F54">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79CAE3" w14:textId="77777777" w:rsidR="005E3F54" w:rsidRPr="00DC25B2" w:rsidRDefault="005E3F54" w:rsidP="005E3F54">
            <w:pPr>
              <w:jc w:val="center"/>
              <w:rPr>
                <w:b/>
                <w:sz w:val="24"/>
                <w:szCs w:val="24"/>
              </w:rPr>
            </w:pPr>
            <w:r w:rsidRPr="00DC25B2">
              <w:rPr>
                <w:b/>
                <w:color w:val="000000"/>
                <w:sz w:val="22"/>
                <w:szCs w:val="22"/>
              </w:rPr>
              <w:t>48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E69342A" w14:textId="77777777" w:rsidR="005E3F54" w:rsidRPr="004749E9" w:rsidRDefault="005E3F54" w:rsidP="005E3F54">
            <w:pPr>
              <w:tabs>
                <w:tab w:val="left" w:pos="0"/>
              </w:tabs>
              <w:spacing w:before="40" w:after="40"/>
              <w:jc w:val="both"/>
              <w:rPr>
                <w:b/>
                <w:sz w:val="22"/>
                <w:szCs w:val="24"/>
              </w:rPr>
            </w:pPr>
            <w:r w:rsidRPr="004749E9">
              <w:rPr>
                <w:b/>
                <w:color w:val="000000"/>
                <w:kern w:val="28"/>
                <w:sz w:val="20"/>
                <w:lang w:eastAsia="x-none"/>
              </w:rPr>
              <w:t xml:space="preserve">CORTINA DE AR- </w:t>
            </w:r>
            <w:r w:rsidRPr="004749E9">
              <w:rPr>
                <w:bCs/>
                <w:color w:val="000000"/>
                <w:kern w:val="28"/>
                <w:sz w:val="20"/>
                <w:lang w:eastAsia="x-none"/>
              </w:rPr>
              <w:t xml:space="preserve">120 cm com Controle Remoto- </w:t>
            </w:r>
            <w:proofErr w:type="gramStart"/>
            <w:r w:rsidRPr="004749E9">
              <w:rPr>
                <w:bCs/>
                <w:color w:val="000000"/>
                <w:kern w:val="28"/>
                <w:sz w:val="20"/>
                <w:lang w:eastAsia="x-none"/>
              </w:rPr>
              <w:t>110V</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0316F5" w14:textId="77777777" w:rsidR="005E3F54" w:rsidRPr="004749E9" w:rsidRDefault="005E3F54" w:rsidP="005E3F54">
            <w:pPr>
              <w:ind w:right="-108" w:hanging="108"/>
              <w:jc w:val="center"/>
              <w:rPr>
                <w:b/>
                <w:sz w:val="20"/>
                <w:szCs w:val="24"/>
              </w:rPr>
            </w:pPr>
            <w:r w:rsidRPr="004749E9">
              <w:rPr>
                <w:sz w:val="20"/>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2949DD3" w14:textId="77777777" w:rsidR="005E3F54" w:rsidRPr="004749E9" w:rsidRDefault="005E3F54" w:rsidP="005E3F54">
            <w:pPr>
              <w:jc w:val="center"/>
              <w:rPr>
                <w:b/>
                <w:sz w:val="24"/>
                <w:szCs w:val="24"/>
              </w:rPr>
            </w:pPr>
            <w:r w:rsidRPr="004749E9">
              <w:rPr>
                <w:sz w:val="20"/>
              </w:rPr>
              <w:t>01</w:t>
            </w:r>
          </w:p>
        </w:tc>
        <w:tc>
          <w:tcPr>
            <w:tcW w:w="1162" w:type="dxa"/>
            <w:tcBorders>
              <w:top w:val="single" w:sz="4" w:space="0" w:color="auto"/>
              <w:left w:val="single" w:sz="4" w:space="0" w:color="auto"/>
              <w:bottom w:val="single" w:sz="4" w:space="0" w:color="auto"/>
              <w:right w:val="single" w:sz="4" w:space="0" w:color="auto"/>
            </w:tcBorders>
            <w:vAlign w:val="center"/>
          </w:tcPr>
          <w:p w14:paraId="70300C27" w14:textId="77777777" w:rsidR="005E3F54" w:rsidRPr="007308A3" w:rsidRDefault="005E3F54" w:rsidP="005E3F54">
            <w:pPr>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77AC46" w14:textId="7F475FB8" w:rsidR="005E3F54" w:rsidRPr="007308A3" w:rsidRDefault="005E3F54" w:rsidP="005E3F54">
            <w:pPr>
              <w:jc w:val="center"/>
              <w:rPr>
                <w:b/>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C18E699" w14:textId="05290E86" w:rsidR="005E3F54" w:rsidRPr="007308A3" w:rsidRDefault="005E3F54" w:rsidP="005E3F54">
            <w:pPr>
              <w:jc w:val="center"/>
              <w:rPr>
                <w:b/>
                <w:sz w:val="22"/>
                <w:szCs w:val="22"/>
              </w:rPr>
            </w:pPr>
          </w:p>
        </w:tc>
      </w:tr>
      <w:tr w:rsidR="005E3F54" w:rsidRPr="002E08E5" w14:paraId="2765456B" w14:textId="77777777" w:rsidTr="00387497">
        <w:trPr>
          <w:trHeight w:val="510"/>
        </w:trPr>
        <w:tc>
          <w:tcPr>
            <w:tcW w:w="85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8171A2B" w14:textId="28FD4B26" w:rsidR="005E3F54" w:rsidRPr="007308A3" w:rsidRDefault="005E3F54" w:rsidP="005E3F54">
            <w:pPr>
              <w:jc w:val="right"/>
              <w:rPr>
                <w:b/>
                <w:sz w:val="22"/>
                <w:szCs w:val="22"/>
              </w:rPr>
            </w:pPr>
            <w:r>
              <w:rPr>
                <w:b/>
                <w:sz w:val="22"/>
                <w:szCs w:val="22"/>
              </w:rPr>
              <w:t>TOTAL</w:t>
            </w:r>
          </w:p>
        </w:tc>
        <w:tc>
          <w:tcPr>
            <w:tcW w:w="1417" w:type="dxa"/>
            <w:tcBorders>
              <w:top w:val="single" w:sz="4" w:space="0" w:color="auto"/>
              <w:left w:val="single" w:sz="4" w:space="0" w:color="auto"/>
              <w:bottom w:val="single" w:sz="4" w:space="0" w:color="auto"/>
              <w:right w:val="single" w:sz="4" w:space="0" w:color="auto"/>
            </w:tcBorders>
            <w:vAlign w:val="center"/>
          </w:tcPr>
          <w:p w14:paraId="49539AC5" w14:textId="77777777" w:rsidR="005E3F54" w:rsidRPr="007308A3" w:rsidRDefault="005E3F54" w:rsidP="005E3F54">
            <w:pPr>
              <w:jc w:val="center"/>
              <w:rPr>
                <w:b/>
                <w:sz w:val="22"/>
                <w:szCs w:val="22"/>
              </w:rPr>
            </w:pPr>
          </w:p>
        </w:tc>
      </w:tr>
    </w:tbl>
    <w:p w14:paraId="3968CD87" w14:textId="77777777" w:rsidR="005E3F54" w:rsidRDefault="005E3F54" w:rsidP="000E59EE">
      <w:pPr>
        <w:spacing w:before="120" w:after="120"/>
        <w:ind w:left="302" w:right="315"/>
        <w:jc w:val="both"/>
        <w:rPr>
          <w:sz w:val="24"/>
          <w:szCs w:val="24"/>
        </w:rPr>
      </w:pPr>
    </w:p>
    <w:p w14:paraId="41930CDB" w14:textId="4291DE50" w:rsidR="00737E83" w:rsidRPr="004563F6" w:rsidRDefault="00737E83" w:rsidP="000E59EE">
      <w:pPr>
        <w:spacing w:before="120" w:after="120"/>
        <w:jc w:val="both"/>
        <w:rPr>
          <w:sz w:val="24"/>
          <w:szCs w:val="24"/>
        </w:rPr>
      </w:pPr>
      <w:r w:rsidRPr="004563F6">
        <w:rPr>
          <w:sz w:val="24"/>
          <w:szCs w:val="24"/>
        </w:rPr>
        <w:t>3</w:t>
      </w:r>
      <w:r w:rsidR="000E59EE" w:rsidRPr="004563F6">
        <w:rPr>
          <w:sz w:val="24"/>
          <w:szCs w:val="24"/>
        </w:rPr>
        <w:t xml:space="preserve"> </w:t>
      </w:r>
      <w:r w:rsidR="000E59EE" w:rsidRPr="004563F6">
        <w:rPr>
          <w:b/>
          <w:sz w:val="24"/>
          <w:szCs w:val="24"/>
        </w:rPr>
        <w:t>–</w:t>
      </w:r>
      <w:r w:rsidRPr="004563F6">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1F032297" w14:textId="77777777" w:rsidR="00321F41" w:rsidRPr="004563F6" w:rsidRDefault="00737E83" w:rsidP="000E59EE">
      <w:pPr>
        <w:spacing w:before="120" w:after="120"/>
        <w:jc w:val="both"/>
        <w:rPr>
          <w:sz w:val="24"/>
          <w:szCs w:val="24"/>
        </w:rPr>
      </w:pPr>
      <w:r w:rsidRPr="004563F6">
        <w:rPr>
          <w:sz w:val="24"/>
          <w:szCs w:val="24"/>
        </w:rPr>
        <w:t>4</w:t>
      </w:r>
      <w:r w:rsidR="000E59EE" w:rsidRPr="004563F6">
        <w:rPr>
          <w:sz w:val="24"/>
          <w:szCs w:val="24"/>
        </w:rPr>
        <w:t xml:space="preserve"> </w:t>
      </w:r>
      <w:r w:rsidR="000E59EE" w:rsidRPr="004563F6">
        <w:rPr>
          <w:b/>
          <w:sz w:val="24"/>
          <w:szCs w:val="24"/>
        </w:rPr>
        <w:t xml:space="preserve">– </w:t>
      </w:r>
      <w:r w:rsidRPr="004563F6">
        <w:rPr>
          <w:sz w:val="24"/>
          <w:szCs w:val="24"/>
        </w:rPr>
        <w:t xml:space="preserve">CONDIÇÕES GERAIS </w:t>
      </w:r>
    </w:p>
    <w:p w14:paraId="41610D9E" w14:textId="261B24C9" w:rsidR="00737E83" w:rsidRPr="004563F6" w:rsidRDefault="00737E83" w:rsidP="000E59EE">
      <w:pPr>
        <w:spacing w:before="120" w:after="120"/>
        <w:jc w:val="both"/>
        <w:rPr>
          <w:sz w:val="24"/>
          <w:szCs w:val="24"/>
        </w:rPr>
      </w:pPr>
      <w:r w:rsidRPr="004563F6">
        <w:rPr>
          <w:sz w:val="24"/>
          <w:szCs w:val="24"/>
        </w:rPr>
        <w:t>A proponente declara conhecer os termos do instrumento convocatório que rege a presente licitação, bem como de seus anexo</w:t>
      </w:r>
      <w:r w:rsidR="00AD7676" w:rsidRPr="004563F6">
        <w:rPr>
          <w:sz w:val="24"/>
          <w:szCs w:val="24"/>
        </w:rPr>
        <w:t>s</w:t>
      </w:r>
      <w:r w:rsidRPr="004563F6">
        <w:rPr>
          <w:sz w:val="24"/>
          <w:szCs w:val="24"/>
        </w:rPr>
        <w:t xml:space="preserve">. </w:t>
      </w:r>
    </w:p>
    <w:p w14:paraId="11F4977C" w14:textId="77777777" w:rsidR="00321F41" w:rsidRPr="004563F6" w:rsidRDefault="00737E83" w:rsidP="000E59EE">
      <w:pPr>
        <w:spacing w:before="120" w:after="120"/>
        <w:jc w:val="both"/>
        <w:rPr>
          <w:sz w:val="24"/>
          <w:szCs w:val="24"/>
        </w:rPr>
      </w:pPr>
      <w:proofErr w:type="gramStart"/>
      <w:r w:rsidRPr="004563F6">
        <w:rPr>
          <w:sz w:val="24"/>
          <w:szCs w:val="24"/>
        </w:rPr>
        <w:t>5</w:t>
      </w:r>
      <w:r w:rsidR="000E59EE" w:rsidRPr="004563F6">
        <w:rPr>
          <w:sz w:val="24"/>
          <w:szCs w:val="24"/>
        </w:rPr>
        <w:t xml:space="preserve"> </w:t>
      </w:r>
      <w:r w:rsidR="000E59EE" w:rsidRPr="004563F6">
        <w:rPr>
          <w:b/>
          <w:sz w:val="24"/>
          <w:szCs w:val="24"/>
        </w:rPr>
        <w:t>–</w:t>
      </w:r>
      <w:r w:rsidRPr="004563F6">
        <w:rPr>
          <w:sz w:val="24"/>
          <w:szCs w:val="24"/>
        </w:rPr>
        <w:t xml:space="preserve"> LOCAL</w:t>
      </w:r>
      <w:proofErr w:type="gramEnd"/>
      <w:r w:rsidRPr="004563F6">
        <w:rPr>
          <w:sz w:val="24"/>
          <w:szCs w:val="24"/>
        </w:rPr>
        <w:t xml:space="preserve"> E PRAZO DE </w:t>
      </w:r>
      <w:r w:rsidR="00321F41" w:rsidRPr="004563F6">
        <w:rPr>
          <w:sz w:val="24"/>
          <w:szCs w:val="24"/>
        </w:rPr>
        <w:t>EXECUÇÂO</w:t>
      </w:r>
      <w:r w:rsidRPr="004563F6">
        <w:rPr>
          <w:sz w:val="24"/>
          <w:szCs w:val="24"/>
        </w:rPr>
        <w:t xml:space="preserve"> </w:t>
      </w:r>
    </w:p>
    <w:p w14:paraId="6087A0E8" w14:textId="6F64289D" w:rsidR="00800086" w:rsidRPr="004563F6" w:rsidRDefault="00737E83" w:rsidP="000E59EE">
      <w:pPr>
        <w:spacing w:before="120" w:after="120"/>
        <w:jc w:val="both"/>
        <w:rPr>
          <w:sz w:val="24"/>
          <w:szCs w:val="24"/>
        </w:rPr>
      </w:pPr>
      <w:r w:rsidRPr="004563F6">
        <w:rPr>
          <w:sz w:val="24"/>
          <w:szCs w:val="24"/>
        </w:rPr>
        <w:t xml:space="preserve">De acordo com o especificado no Termo de Referência, deste Edital. </w:t>
      </w:r>
    </w:p>
    <w:p w14:paraId="43543AFE" w14:textId="724F1FE6" w:rsidR="00737E83" w:rsidRPr="004563F6" w:rsidRDefault="00737E83" w:rsidP="000E59EE">
      <w:pPr>
        <w:spacing w:before="120" w:after="120"/>
        <w:jc w:val="both"/>
        <w:rPr>
          <w:sz w:val="24"/>
          <w:szCs w:val="24"/>
        </w:rPr>
      </w:pPr>
      <w:r w:rsidRPr="004563F6">
        <w:rPr>
          <w:sz w:val="24"/>
          <w:szCs w:val="24"/>
        </w:rPr>
        <w:t>Validade da Proposta: Conter</w:t>
      </w:r>
      <w:r w:rsidRPr="004563F6">
        <w:rPr>
          <w:spacing w:val="27"/>
          <w:sz w:val="24"/>
          <w:szCs w:val="24"/>
        </w:rPr>
        <w:t xml:space="preserve"> </w:t>
      </w:r>
      <w:r w:rsidRPr="004563F6">
        <w:rPr>
          <w:sz w:val="24"/>
          <w:szCs w:val="24"/>
        </w:rPr>
        <w:t>o</w:t>
      </w:r>
      <w:r w:rsidRPr="004563F6">
        <w:rPr>
          <w:spacing w:val="28"/>
          <w:sz w:val="24"/>
          <w:szCs w:val="24"/>
        </w:rPr>
        <w:t xml:space="preserve"> </w:t>
      </w:r>
      <w:r w:rsidRPr="004563F6">
        <w:rPr>
          <w:sz w:val="24"/>
          <w:szCs w:val="24"/>
        </w:rPr>
        <w:t>prazo</w:t>
      </w:r>
      <w:r w:rsidRPr="004563F6">
        <w:rPr>
          <w:spacing w:val="28"/>
          <w:sz w:val="24"/>
          <w:szCs w:val="24"/>
        </w:rPr>
        <w:t xml:space="preserve"> </w:t>
      </w:r>
      <w:r w:rsidRPr="004563F6">
        <w:rPr>
          <w:sz w:val="24"/>
          <w:szCs w:val="24"/>
        </w:rPr>
        <w:t>de</w:t>
      </w:r>
      <w:r w:rsidRPr="004563F6">
        <w:rPr>
          <w:spacing w:val="27"/>
          <w:sz w:val="24"/>
          <w:szCs w:val="24"/>
        </w:rPr>
        <w:t xml:space="preserve"> </w:t>
      </w:r>
      <w:r w:rsidRPr="004563F6">
        <w:rPr>
          <w:sz w:val="24"/>
          <w:szCs w:val="24"/>
        </w:rPr>
        <w:t>validade</w:t>
      </w:r>
      <w:r w:rsidRPr="004563F6">
        <w:rPr>
          <w:spacing w:val="27"/>
          <w:sz w:val="24"/>
          <w:szCs w:val="24"/>
        </w:rPr>
        <w:t xml:space="preserve"> </w:t>
      </w:r>
      <w:r w:rsidRPr="004563F6">
        <w:rPr>
          <w:sz w:val="24"/>
          <w:szCs w:val="24"/>
        </w:rPr>
        <w:t>da</w:t>
      </w:r>
      <w:r w:rsidRPr="004563F6">
        <w:rPr>
          <w:spacing w:val="27"/>
          <w:sz w:val="24"/>
          <w:szCs w:val="24"/>
        </w:rPr>
        <w:t xml:space="preserve"> </w:t>
      </w:r>
      <w:r w:rsidRPr="004563F6">
        <w:rPr>
          <w:sz w:val="24"/>
          <w:szCs w:val="24"/>
        </w:rPr>
        <w:t>proposta</w:t>
      </w:r>
      <w:r w:rsidRPr="004563F6">
        <w:rPr>
          <w:spacing w:val="27"/>
          <w:sz w:val="24"/>
          <w:szCs w:val="24"/>
        </w:rPr>
        <w:t xml:space="preserve"> </w:t>
      </w:r>
      <w:r w:rsidRPr="004563F6">
        <w:rPr>
          <w:sz w:val="24"/>
          <w:szCs w:val="24"/>
        </w:rPr>
        <w:t>de</w:t>
      </w:r>
      <w:r w:rsidRPr="004563F6">
        <w:rPr>
          <w:spacing w:val="27"/>
          <w:sz w:val="24"/>
          <w:szCs w:val="24"/>
        </w:rPr>
        <w:t xml:space="preserve"> </w:t>
      </w:r>
      <w:r w:rsidRPr="004563F6">
        <w:rPr>
          <w:sz w:val="24"/>
          <w:szCs w:val="24"/>
        </w:rPr>
        <w:t>no</w:t>
      </w:r>
      <w:r w:rsidRPr="004563F6">
        <w:rPr>
          <w:spacing w:val="29"/>
          <w:sz w:val="24"/>
          <w:szCs w:val="24"/>
        </w:rPr>
        <w:t xml:space="preserve"> </w:t>
      </w:r>
      <w:r w:rsidRPr="004563F6">
        <w:rPr>
          <w:sz w:val="24"/>
          <w:szCs w:val="24"/>
        </w:rPr>
        <w:t>mínimo</w:t>
      </w:r>
      <w:r w:rsidRPr="004563F6">
        <w:rPr>
          <w:spacing w:val="28"/>
          <w:sz w:val="24"/>
          <w:szCs w:val="24"/>
        </w:rPr>
        <w:t xml:space="preserve"> </w:t>
      </w:r>
      <w:r w:rsidRPr="004563F6">
        <w:rPr>
          <w:sz w:val="24"/>
          <w:szCs w:val="24"/>
        </w:rPr>
        <w:t>60</w:t>
      </w:r>
      <w:r w:rsidRPr="004563F6">
        <w:rPr>
          <w:spacing w:val="28"/>
          <w:sz w:val="24"/>
          <w:szCs w:val="24"/>
        </w:rPr>
        <w:t xml:space="preserve"> </w:t>
      </w:r>
      <w:r w:rsidRPr="004563F6">
        <w:rPr>
          <w:sz w:val="24"/>
          <w:szCs w:val="24"/>
        </w:rPr>
        <w:t>(sessenta)</w:t>
      </w:r>
      <w:r w:rsidRPr="004563F6">
        <w:rPr>
          <w:spacing w:val="27"/>
          <w:sz w:val="24"/>
          <w:szCs w:val="24"/>
        </w:rPr>
        <w:t xml:space="preserve"> </w:t>
      </w:r>
      <w:r w:rsidRPr="004563F6">
        <w:rPr>
          <w:sz w:val="24"/>
          <w:szCs w:val="24"/>
        </w:rPr>
        <w:t>dias</w:t>
      </w:r>
      <w:r w:rsidRPr="004563F6">
        <w:rPr>
          <w:spacing w:val="28"/>
          <w:sz w:val="24"/>
          <w:szCs w:val="24"/>
        </w:rPr>
        <w:t xml:space="preserve"> </w:t>
      </w:r>
      <w:r w:rsidRPr="004563F6">
        <w:rPr>
          <w:sz w:val="24"/>
          <w:szCs w:val="24"/>
        </w:rPr>
        <w:t>contados</w:t>
      </w:r>
      <w:r w:rsidRPr="004563F6">
        <w:rPr>
          <w:spacing w:val="28"/>
          <w:sz w:val="24"/>
          <w:szCs w:val="24"/>
        </w:rPr>
        <w:t xml:space="preserve"> </w:t>
      </w:r>
      <w:r w:rsidRPr="004563F6">
        <w:rPr>
          <w:sz w:val="24"/>
          <w:szCs w:val="24"/>
        </w:rPr>
        <w:t>da</w:t>
      </w:r>
      <w:r w:rsidRPr="004563F6">
        <w:rPr>
          <w:spacing w:val="27"/>
          <w:sz w:val="24"/>
          <w:szCs w:val="24"/>
        </w:rPr>
        <w:t xml:space="preserve"> </w:t>
      </w:r>
      <w:r w:rsidRPr="004563F6">
        <w:rPr>
          <w:sz w:val="24"/>
          <w:szCs w:val="24"/>
        </w:rPr>
        <w:t>data-</w:t>
      </w:r>
      <w:r w:rsidRPr="004563F6">
        <w:rPr>
          <w:spacing w:val="-57"/>
          <w:sz w:val="24"/>
          <w:szCs w:val="24"/>
        </w:rPr>
        <w:t xml:space="preserve"> </w:t>
      </w:r>
      <w:proofErr w:type="gramStart"/>
      <w:r w:rsidRPr="004563F6">
        <w:rPr>
          <w:sz w:val="24"/>
          <w:szCs w:val="24"/>
        </w:rPr>
        <w:t>limite</w:t>
      </w:r>
      <w:r w:rsidRPr="004563F6">
        <w:rPr>
          <w:spacing w:val="-1"/>
          <w:sz w:val="24"/>
          <w:szCs w:val="24"/>
        </w:rPr>
        <w:t xml:space="preserve"> </w:t>
      </w:r>
      <w:r w:rsidRPr="004563F6">
        <w:rPr>
          <w:sz w:val="24"/>
          <w:szCs w:val="24"/>
        </w:rPr>
        <w:t>prevista</w:t>
      </w:r>
      <w:r w:rsidRPr="004563F6">
        <w:rPr>
          <w:spacing w:val="-1"/>
          <w:sz w:val="24"/>
          <w:szCs w:val="24"/>
        </w:rPr>
        <w:t xml:space="preserve"> </w:t>
      </w:r>
      <w:r w:rsidRPr="004563F6">
        <w:rPr>
          <w:sz w:val="24"/>
          <w:szCs w:val="24"/>
        </w:rPr>
        <w:t>para</w:t>
      </w:r>
      <w:r w:rsidRPr="004563F6">
        <w:rPr>
          <w:spacing w:val="-2"/>
          <w:sz w:val="24"/>
          <w:szCs w:val="24"/>
        </w:rPr>
        <w:t xml:space="preserve"> </w:t>
      </w:r>
      <w:r w:rsidRPr="004563F6">
        <w:rPr>
          <w:sz w:val="24"/>
          <w:szCs w:val="24"/>
        </w:rPr>
        <w:t>entrega</w:t>
      </w:r>
      <w:r w:rsidRPr="004563F6">
        <w:rPr>
          <w:spacing w:val="-2"/>
          <w:sz w:val="24"/>
          <w:szCs w:val="24"/>
        </w:rPr>
        <w:t xml:space="preserve"> </w:t>
      </w:r>
      <w:r w:rsidRPr="004563F6">
        <w:rPr>
          <w:sz w:val="24"/>
          <w:szCs w:val="24"/>
        </w:rPr>
        <w:t>das propostas</w:t>
      </w:r>
      <w:proofErr w:type="gramEnd"/>
      <w:r w:rsidRPr="004563F6">
        <w:rPr>
          <w:sz w:val="24"/>
          <w:szCs w:val="24"/>
        </w:rPr>
        <w:t>, conforme art.</w:t>
      </w:r>
      <w:r w:rsidRPr="004563F6">
        <w:rPr>
          <w:spacing w:val="-1"/>
          <w:sz w:val="24"/>
          <w:szCs w:val="24"/>
        </w:rPr>
        <w:t xml:space="preserve"> </w:t>
      </w:r>
      <w:r w:rsidRPr="004563F6">
        <w:rPr>
          <w:sz w:val="24"/>
          <w:szCs w:val="24"/>
        </w:rPr>
        <w:t>90, § 3º</w:t>
      </w:r>
      <w:r w:rsidRPr="004563F6">
        <w:rPr>
          <w:spacing w:val="-1"/>
          <w:sz w:val="24"/>
          <w:szCs w:val="24"/>
        </w:rPr>
        <w:t xml:space="preserve"> </w:t>
      </w:r>
      <w:r w:rsidRPr="004563F6">
        <w:rPr>
          <w:sz w:val="24"/>
          <w:szCs w:val="24"/>
        </w:rPr>
        <w:t>da Lei nº</w:t>
      </w:r>
      <w:r w:rsidRPr="004563F6">
        <w:rPr>
          <w:spacing w:val="2"/>
          <w:sz w:val="24"/>
          <w:szCs w:val="24"/>
        </w:rPr>
        <w:t xml:space="preserve"> </w:t>
      </w:r>
      <w:r w:rsidRPr="004563F6">
        <w:rPr>
          <w:sz w:val="24"/>
          <w:szCs w:val="24"/>
        </w:rPr>
        <w:t>14.133/2021.</w:t>
      </w:r>
    </w:p>
    <w:p w14:paraId="1167FEE3" w14:textId="77777777" w:rsidR="00737E83" w:rsidRPr="004563F6" w:rsidRDefault="00737E83" w:rsidP="00280E5C">
      <w:pPr>
        <w:jc w:val="both"/>
        <w:rPr>
          <w:sz w:val="24"/>
          <w:szCs w:val="24"/>
        </w:rPr>
      </w:pPr>
    </w:p>
    <w:p w14:paraId="7A5EF314" w14:textId="77777777" w:rsidR="00AD7676" w:rsidRPr="004563F6" w:rsidRDefault="00737E83" w:rsidP="00280E5C">
      <w:pPr>
        <w:spacing w:before="3"/>
        <w:jc w:val="both"/>
        <w:rPr>
          <w:sz w:val="24"/>
          <w:szCs w:val="24"/>
        </w:rPr>
      </w:pPr>
      <w:r w:rsidRPr="004563F6">
        <w:rPr>
          <w:sz w:val="24"/>
          <w:szCs w:val="24"/>
        </w:rPr>
        <w:t xml:space="preserve">ENDEREÇO DO SITEMA DE PREGÃO ELETRÔNICO: www.licitanet.com.br </w:t>
      </w:r>
    </w:p>
    <w:p w14:paraId="0CE65EB8" w14:textId="77777777" w:rsidR="00720EEA" w:rsidRPr="004563F6" w:rsidRDefault="00720EEA" w:rsidP="00280E5C">
      <w:pPr>
        <w:spacing w:before="3"/>
        <w:jc w:val="both"/>
        <w:rPr>
          <w:sz w:val="24"/>
          <w:szCs w:val="24"/>
        </w:rPr>
      </w:pPr>
    </w:p>
    <w:p w14:paraId="27BF2D3F" w14:textId="77777777" w:rsidR="00E25FB3" w:rsidRDefault="00E25FB3" w:rsidP="00280E5C">
      <w:pPr>
        <w:spacing w:before="3"/>
        <w:jc w:val="both"/>
        <w:rPr>
          <w:sz w:val="24"/>
          <w:szCs w:val="24"/>
        </w:rPr>
      </w:pPr>
    </w:p>
    <w:p w14:paraId="5DAA116C" w14:textId="27A05215" w:rsidR="00737E83" w:rsidRPr="004563F6" w:rsidRDefault="00737E83" w:rsidP="00280E5C">
      <w:pPr>
        <w:spacing w:before="3"/>
        <w:jc w:val="both"/>
        <w:rPr>
          <w:sz w:val="24"/>
          <w:szCs w:val="24"/>
        </w:rPr>
      </w:pPr>
      <w:r w:rsidRPr="004563F6">
        <w:rPr>
          <w:sz w:val="24"/>
          <w:szCs w:val="24"/>
        </w:rPr>
        <w:t xml:space="preserve">INFORMAÇÕES FINANCEIRAS: </w:t>
      </w:r>
    </w:p>
    <w:p w14:paraId="606B3699" w14:textId="77777777" w:rsidR="00737E83" w:rsidRPr="004563F6" w:rsidRDefault="00737E83" w:rsidP="00280E5C">
      <w:pPr>
        <w:spacing w:before="3"/>
        <w:jc w:val="both"/>
        <w:rPr>
          <w:sz w:val="24"/>
          <w:szCs w:val="24"/>
        </w:rPr>
      </w:pPr>
      <w:proofErr w:type="gramStart"/>
      <w:r w:rsidRPr="004563F6">
        <w:rPr>
          <w:sz w:val="24"/>
          <w:szCs w:val="24"/>
        </w:rPr>
        <w:t>BANCO :</w:t>
      </w:r>
      <w:proofErr w:type="gramEnd"/>
      <w:r w:rsidRPr="004563F6">
        <w:rPr>
          <w:sz w:val="24"/>
          <w:szCs w:val="24"/>
        </w:rPr>
        <w:t xml:space="preserve"> </w:t>
      </w:r>
    </w:p>
    <w:p w14:paraId="0C1A67AC" w14:textId="77777777" w:rsidR="00737E83" w:rsidRPr="004563F6" w:rsidRDefault="00737E83" w:rsidP="00280E5C">
      <w:pPr>
        <w:spacing w:before="3"/>
        <w:jc w:val="both"/>
        <w:rPr>
          <w:sz w:val="24"/>
          <w:szCs w:val="24"/>
        </w:rPr>
      </w:pPr>
      <w:r w:rsidRPr="004563F6">
        <w:rPr>
          <w:sz w:val="24"/>
          <w:szCs w:val="24"/>
        </w:rPr>
        <w:t xml:space="preserve">AGÊNCIA: </w:t>
      </w:r>
    </w:p>
    <w:p w14:paraId="6C07EE06" w14:textId="77777777" w:rsidR="00737E83" w:rsidRPr="004563F6" w:rsidRDefault="00737E83" w:rsidP="00280E5C">
      <w:pPr>
        <w:spacing w:before="3"/>
        <w:jc w:val="both"/>
        <w:rPr>
          <w:sz w:val="24"/>
          <w:szCs w:val="24"/>
        </w:rPr>
      </w:pPr>
      <w:r w:rsidRPr="004563F6">
        <w:rPr>
          <w:sz w:val="24"/>
          <w:szCs w:val="24"/>
        </w:rPr>
        <w:t xml:space="preserve">CONTA: </w:t>
      </w:r>
    </w:p>
    <w:p w14:paraId="07435365" w14:textId="77777777" w:rsidR="00737E83" w:rsidRPr="004563F6" w:rsidRDefault="00737E83" w:rsidP="00280E5C">
      <w:pPr>
        <w:spacing w:before="3"/>
        <w:jc w:val="both"/>
        <w:rPr>
          <w:sz w:val="24"/>
          <w:szCs w:val="24"/>
        </w:rPr>
      </w:pPr>
      <w:r w:rsidRPr="004563F6">
        <w:rPr>
          <w:sz w:val="24"/>
          <w:szCs w:val="24"/>
        </w:rPr>
        <w:t xml:space="preserve">OPERAÇÃO: </w:t>
      </w:r>
    </w:p>
    <w:p w14:paraId="3CE2FCDE" w14:textId="77777777" w:rsidR="00737E83" w:rsidRPr="004563F6" w:rsidRDefault="00737E83" w:rsidP="00280E5C">
      <w:pPr>
        <w:spacing w:before="3"/>
        <w:jc w:val="both"/>
        <w:rPr>
          <w:sz w:val="24"/>
          <w:szCs w:val="24"/>
        </w:rPr>
      </w:pPr>
    </w:p>
    <w:p w14:paraId="6B0BACCF" w14:textId="77777777" w:rsidR="00737E83" w:rsidRPr="00DC30EA" w:rsidRDefault="00737E83" w:rsidP="00280E5C">
      <w:pPr>
        <w:spacing w:before="3"/>
        <w:jc w:val="both"/>
        <w:rPr>
          <w:sz w:val="24"/>
          <w:szCs w:val="24"/>
        </w:rPr>
      </w:pPr>
    </w:p>
    <w:p w14:paraId="7DA584B3" w14:textId="77777777" w:rsidR="00737E83" w:rsidRPr="00DC30EA" w:rsidRDefault="00737E83" w:rsidP="00703FD3">
      <w:pPr>
        <w:spacing w:before="3"/>
        <w:jc w:val="center"/>
        <w:rPr>
          <w:sz w:val="24"/>
          <w:szCs w:val="24"/>
        </w:rPr>
      </w:pPr>
    </w:p>
    <w:p w14:paraId="51E0CE32" w14:textId="77E22D46" w:rsidR="00DB1FD4" w:rsidRPr="00DC30EA" w:rsidRDefault="00737E83" w:rsidP="00703FD3">
      <w:pPr>
        <w:spacing w:before="3"/>
        <w:jc w:val="center"/>
        <w:rPr>
          <w:sz w:val="24"/>
          <w:szCs w:val="24"/>
        </w:rPr>
      </w:pPr>
      <w:r w:rsidRPr="00DC30EA">
        <w:rPr>
          <w:sz w:val="24"/>
          <w:szCs w:val="24"/>
        </w:rPr>
        <w:t>NOME DA EMPRESA E SEU REPRESENTANTE LEGAL</w:t>
      </w:r>
    </w:p>
    <w:p w14:paraId="38534814" w14:textId="77777777" w:rsidR="00DB1FD4" w:rsidRPr="00DC30EA" w:rsidRDefault="00DB1FD4" w:rsidP="00703FD3">
      <w:pPr>
        <w:ind w:left="302"/>
        <w:jc w:val="center"/>
        <w:rPr>
          <w:sz w:val="24"/>
          <w:szCs w:val="24"/>
        </w:rPr>
      </w:pPr>
      <w:r w:rsidRPr="00DC30EA">
        <w:rPr>
          <w:sz w:val="24"/>
          <w:szCs w:val="24"/>
        </w:rPr>
        <w:t>.</w:t>
      </w:r>
    </w:p>
    <w:p w14:paraId="6E010107" w14:textId="77777777" w:rsidR="00DB1FD4" w:rsidRPr="00DC30EA" w:rsidRDefault="00DB1FD4" w:rsidP="00703FD3">
      <w:pPr>
        <w:jc w:val="center"/>
        <w:rPr>
          <w:sz w:val="24"/>
          <w:szCs w:val="24"/>
        </w:rPr>
      </w:pPr>
    </w:p>
    <w:p w14:paraId="37915A9C" w14:textId="77777777" w:rsidR="00DB1FD4" w:rsidRPr="00DC30EA" w:rsidRDefault="00DB1FD4" w:rsidP="00703FD3">
      <w:pPr>
        <w:jc w:val="center"/>
        <w:rPr>
          <w:sz w:val="24"/>
          <w:szCs w:val="24"/>
        </w:rPr>
      </w:pPr>
    </w:p>
    <w:p w14:paraId="5E4DF041" w14:textId="77777777" w:rsidR="00DB1FD4" w:rsidRPr="00DC30EA" w:rsidRDefault="00DB1FD4" w:rsidP="00703FD3">
      <w:pPr>
        <w:spacing w:before="2"/>
        <w:jc w:val="center"/>
        <w:rPr>
          <w:sz w:val="24"/>
          <w:szCs w:val="24"/>
        </w:rPr>
      </w:pPr>
    </w:p>
    <w:p w14:paraId="6F06E8CB" w14:textId="495BB77F" w:rsidR="00DB1FD4" w:rsidRPr="00DC30EA" w:rsidRDefault="00DB1FD4" w:rsidP="00703FD3">
      <w:pPr>
        <w:tabs>
          <w:tab w:val="left" w:pos="2636"/>
          <w:tab w:val="left" w:pos="3536"/>
          <w:tab w:val="left" w:pos="5202"/>
        </w:tabs>
        <w:spacing w:before="90"/>
        <w:ind w:left="302"/>
        <w:jc w:val="center"/>
        <w:rPr>
          <w:sz w:val="24"/>
          <w:szCs w:val="24"/>
        </w:rPr>
      </w:pPr>
      <w:proofErr w:type="gramStart"/>
      <w:r w:rsidRPr="00DC30EA">
        <w:rPr>
          <w:sz w:val="24"/>
          <w:szCs w:val="24"/>
        </w:rPr>
        <w:t>,</w:t>
      </w:r>
      <w:r w:rsidRPr="00DC30EA">
        <w:rPr>
          <w:sz w:val="24"/>
          <w:szCs w:val="24"/>
          <w:u w:val="single"/>
        </w:rPr>
        <w:tab/>
      </w:r>
      <w:proofErr w:type="gramEnd"/>
      <w:r w:rsidRPr="00DC30EA">
        <w:rPr>
          <w:sz w:val="24"/>
          <w:szCs w:val="24"/>
        </w:rPr>
        <w:t>de</w:t>
      </w:r>
      <w:r w:rsidRPr="00DC30EA">
        <w:rPr>
          <w:sz w:val="24"/>
          <w:szCs w:val="24"/>
          <w:u w:val="single"/>
        </w:rPr>
        <w:tab/>
      </w:r>
      <w:proofErr w:type="spellStart"/>
      <w:r w:rsidRPr="00DC30EA">
        <w:rPr>
          <w:sz w:val="24"/>
          <w:szCs w:val="24"/>
        </w:rPr>
        <w:t>de</w:t>
      </w:r>
      <w:proofErr w:type="spellEnd"/>
      <w:r w:rsidRPr="00DC30EA">
        <w:rPr>
          <w:spacing w:val="-1"/>
          <w:sz w:val="24"/>
          <w:szCs w:val="24"/>
        </w:rPr>
        <w:t xml:space="preserve"> </w:t>
      </w:r>
      <w:r w:rsidRPr="00DC30EA">
        <w:rPr>
          <w:sz w:val="24"/>
          <w:szCs w:val="24"/>
        </w:rPr>
        <w:t>202</w:t>
      </w:r>
      <w:r w:rsidR="0040679E">
        <w:rPr>
          <w:sz w:val="24"/>
          <w:szCs w:val="24"/>
        </w:rPr>
        <w:t>4</w:t>
      </w:r>
      <w:r w:rsidRPr="00DC30EA">
        <w:rPr>
          <w:sz w:val="24"/>
          <w:szCs w:val="24"/>
        </w:rPr>
        <w:t>.</w:t>
      </w:r>
    </w:p>
    <w:p w14:paraId="771DA542" w14:textId="77777777" w:rsidR="00DB1FD4" w:rsidRDefault="00DB1FD4" w:rsidP="00703FD3">
      <w:pPr>
        <w:jc w:val="center"/>
        <w:rPr>
          <w:sz w:val="24"/>
          <w:szCs w:val="24"/>
        </w:rPr>
      </w:pPr>
    </w:p>
    <w:p w14:paraId="3EDC4869" w14:textId="77777777" w:rsidR="00321F41" w:rsidRDefault="00321F41" w:rsidP="00703FD3">
      <w:pPr>
        <w:jc w:val="center"/>
        <w:rPr>
          <w:sz w:val="24"/>
          <w:szCs w:val="24"/>
        </w:rPr>
      </w:pPr>
    </w:p>
    <w:p w14:paraId="23D2A7E2" w14:textId="77777777" w:rsidR="00321F41" w:rsidRPr="00DC30EA" w:rsidRDefault="00321F41" w:rsidP="00703FD3">
      <w:pPr>
        <w:jc w:val="center"/>
        <w:rPr>
          <w:sz w:val="24"/>
          <w:szCs w:val="24"/>
        </w:rPr>
      </w:pPr>
    </w:p>
    <w:p w14:paraId="5D680B0A" w14:textId="4FD1CE18" w:rsidR="00DB1FD4" w:rsidRPr="00DC30EA" w:rsidRDefault="00321F41" w:rsidP="00321F41">
      <w:pPr>
        <w:spacing w:before="9"/>
        <w:jc w:val="center"/>
        <w:rPr>
          <w:sz w:val="24"/>
          <w:szCs w:val="24"/>
        </w:rPr>
      </w:pPr>
      <w:r>
        <w:rPr>
          <w:sz w:val="24"/>
          <w:szCs w:val="24"/>
        </w:rPr>
        <w:t>____________________________________</w:t>
      </w:r>
    </w:p>
    <w:p w14:paraId="7B7C795D" w14:textId="77777777" w:rsidR="00DB1FD4" w:rsidRPr="00DC30EA" w:rsidRDefault="00DB1FD4" w:rsidP="00321F41">
      <w:pPr>
        <w:spacing w:line="248" w:lineRule="exact"/>
        <w:jc w:val="center"/>
        <w:rPr>
          <w:sz w:val="24"/>
          <w:szCs w:val="24"/>
        </w:rPr>
      </w:pPr>
      <w:r w:rsidRPr="00DC30EA">
        <w:rPr>
          <w:sz w:val="24"/>
          <w:szCs w:val="24"/>
        </w:rPr>
        <w:t>Assinatura</w:t>
      </w:r>
      <w:r w:rsidRPr="00DC30EA">
        <w:rPr>
          <w:spacing w:val="-2"/>
          <w:sz w:val="24"/>
          <w:szCs w:val="24"/>
        </w:rPr>
        <w:t xml:space="preserve"> </w:t>
      </w:r>
      <w:r w:rsidRPr="00DC30EA">
        <w:rPr>
          <w:sz w:val="24"/>
          <w:szCs w:val="24"/>
        </w:rPr>
        <w:t>do Proponente</w:t>
      </w:r>
    </w:p>
    <w:p w14:paraId="7148D2DA" w14:textId="77777777" w:rsidR="00DB1FD4" w:rsidRPr="00DC30EA" w:rsidRDefault="00DB1FD4" w:rsidP="00280E5C">
      <w:pPr>
        <w:spacing w:line="248" w:lineRule="exact"/>
        <w:jc w:val="both"/>
        <w:rPr>
          <w:sz w:val="24"/>
          <w:szCs w:val="24"/>
        </w:rPr>
        <w:sectPr w:rsidR="00DB1FD4" w:rsidRPr="00DC30EA" w:rsidSect="000E59EE">
          <w:headerReference w:type="default" r:id="rId73"/>
          <w:footerReference w:type="default" r:id="rId74"/>
          <w:pgSz w:w="11910" w:h="16840"/>
          <w:pgMar w:top="1667" w:right="820" w:bottom="709" w:left="1400" w:header="567" w:footer="558" w:gutter="0"/>
          <w:cols w:space="720"/>
        </w:sectPr>
      </w:pPr>
    </w:p>
    <w:p w14:paraId="7CCDAEA5" w14:textId="79720C11" w:rsidR="008A6E70" w:rsidRPr="00770121" w:rsidRDefault="00851287" w:rsidP="00720EEA">
      <w:pPr>
        <w:spacing w:before="60" w:after="60"/>
        <w:ind w:right="46"/>
        <w:jc w:val="center"/>
        <w:rPr>
          <w:b/>
          <w:bCs/>
          <w:sz w:val="24"/>
          <w:szCs w:val="24"/>
        </w:rPr>
      </w:pPr>
      <w:r w:rsidRPr="00770121">
        <w:rPr>
          <w:b/>
          <w:bCs/>
          <w:sz w:val="24"/>
          <w:szCs w:val="24"/>
        </w:rPr>
        <w:lastRenderedPageBreak/>
        <w:t>E</w:t>
      </w:r>
      <w:r w:rsidR="008A6E70" w:rsidRPr="00770121">
        <w:rPr>
          <w:b/>
          <w:bCs/>
          <w:sz w:val="24"/>
          <w:szCs w:val="24"/>
        </w:rPr>
        <w:t>DITAL</w:t>
      </w:r>
    </w:p>
    <w:p w14:paraId="79B1F456" w14:textId="2312599D" w:rsidR="008A6E70" w:rsidRPr="00770121" w:rsidRDefault="008A6E70" w:rsidP="00720EEA">
      <w:pPr>
        <w:spacing w:before="60" w:after="60"/>
        <w:jc w:val="center"/>
        <w:rPr>
          <w:b/>
          <w:sz w:val="24"/>
          <w:szCs w:val="24"/>
        </w:rPr>
      </w:pPr>
      <w:r w:rsidRPr="00770121">
        <w:rPr>
          <w:b/>
          <w:bCs/>
          <w:sz w:val="24"/>
          <w:szCs w:val="24"/>
        </w:rPr>
        <w:t xml:space="preserve">PREGÃO </w:t>
      </w:r>
      <w:r w:rsidR="0036037D" w:rsidRPr="00770121">
        <w:rPr>
          <w:b/>
          <w:bCs/>
          <w:sz w:val="24"/>
          <w:szCs w:val="24"/>
        </w:rPr>
        <w:t>ELETRÔNICO</w:t>
      </w:r>
      <w:r w:rsidRPr="00770121">
        <w:rPr>
          <w:b/>
          <w:bCs/>
          <w:sz w:val="24"/>
          <w:szCs w:val="24"/>
        </w:rPr>
        <w:t xml:space="preserve"> Nº</w:t>
      </w:r>
      <w:r w:rsidR="004F51FE" w:rsidRPr="00770121">
        <w:rPr>
          <w:b/>
          <w:bCs/>
          <w:sz w:val="24"/>
          <w:szCs w:val="24"/>
        </w:rPr>
        <w:t xml:space="preserve"> </w:t>
      </w:r>
      <w:r w:rsidR="00AD4E87">
        <w:rPr>
          <w:b/>
          <w:bCs/>
          <w:sz w:val="24"/>
          <w:szCs w:val="24"/>
        </w:rPr>
        <w:t>045</w:t>
      </w:r>
      <w:r w:rsidR="004F51FE" w:rsidRPr="00770121">
        <w:rPr>
          <w:b/>
          <w:sz w:val="24"/>
          <w:szCs w:val="24"/>
        </w:rPr>
        <w:t>/</w:t>
      </w:r>
      <w:r w:rsidR="00E1704B" w:rsidRPr="00770121">
        <w:rPr>
          <w:b/>
          <w:sz w:val="24"/>
          <w:szCs w:val="24"/>
        </w:rPr>
        <w:t>20</w:t>
      </w:r>
      <w:r w:rsidR="009A41B8" w:rsidRPr="00770121">
        <w:rPr>
          <w:b/>
          <w:sz w:val="24"/>
          <w:szCs w:val="24"/>
        </w:rPr>
        <w:t>2</w:t>
      </w:r>
      <w:r w:rsidR="00296488" w:rsidRPr="00770121">
        <w:rPr>
          <w:b/>
          <w:sz w:val="24"/>
          <w:szCs w:val="24"/>
        </w:rPr>
        <w:t>4</w:t>
      </w:r>
    </w:p>
    <w:p w14:paraId="27540C7B" w14:textId="0168275B" w:rsidR="00D93B7A" w:rsidRPr="00770121" w:rsidRDefault="008A6E70" w:rsidP="004563F6">
      <w:pPr>
        <w:spacing w:before="60" w:after="60"/>
        <w:jc w:val="center"/>
        <w:rPr>
          <w:b/>
          <w:bCs/>
          <w:sz w:val="24"/>
          <w:szCs w:val="24"/>
        </w:rPr>
      </w:pPr>
      <w:r w:rsidRPr="00770121">
        <w:rPr>
          <w:b/>
          <w:bCs/>
          <w:sz w:val="24"/>
          <w:szCs w:val="24"/>
        </w:rPr>
        <w:t>ANEXO I</w:t>
      </w:r>
      <w:r w:rsidR="00321F41" w:rsidRPr="00770121">
        <w:rPr>
          <w:b/>
          <w:bCs/>
          <w:sz w:val="24"/>
          <w:szCs w:val="24"/>
        </w:rPr>
        <w:t>II</w:t>
      </w:r>
      <w:r w:rsidR="004563F6" w:rsidRPr="00770121">
        <w:rPr>
          <w:b/>
          <w:bCs/>
          <w:sz w:val="24"/>
          <w:szCs w:val="24"/>
        </w:rPr>
        <w:t xml:space="preserve"> - </w:t>
      </w:r>
      <w:r w:rsidR="00D93B7A" w:rsidRPr="00770121">
        <w:rPr>
          <w:b/>
          <w:sz w:val="24"/>
          <w:szCs w:val="24"/>
        </w:rPr>
        <w:t>DECLARAÇÃO</w:t>
      </w:r>
      <w:r w:rsidR="00D93B7A" w:rsidRPr="00770121">
        <w:rPr>
          <w:b/>
          <w:spacing w:val="1"/>
          <w:sz w:val="24"/>
          <w:szCs w:val="24"/>
        </w:rPr>
        <w:t xml:space="preserve"> </w:t>
      </w:r>
      <w:r w:rsidR="00D93B7A" w:rsidRPr="00770121">
        <w:rPr>
          <w:b/>
          <w:sz w:val="24"/>
          <w:szCs w:val="24"/>
        </w:rPr>
        <w:t>ÚNICA</w:t>
      </w:r>
    </w:p>
    <w:p w14:paraId="35FAD126" w14:textId="77777777" w:rsidR="004563F6" w:rsidRPr="00770121" w:rsidRDefault="004563F6" w:rsidP="00720EEA">
      <w:pPr>
        <w:tabs>
          <w:tab w:val="left" w:pos="284"/>
          <w:tab w:val="left" w:pos="709"/>
          <w:tab w:val="left" w:pos="9214"/>
        </w:tabs>
        <w:spacing w:before="60" w:after="60"/>
        <w:jc w:val="center"/>
        <w:rPr>
          <w:b/>
          <w:sz w:val="24"/>
          <w:szCs w:val="24"/>
        </w:rPr>
      </w:pPr>
    </w:p>
    <w:p w14:paraId="5E6F995B" w14:textId="77777777" w:rsidR="00D93B7A" w:rsidRPr="00770121" w:rsidRDefault="00D93B7A" w:rsidP="00720EEA">
      <w:pPr>
        <w:pStyle w:val="Corpodetexto"/>
        <w:tabs>
          <w:tab w:val="left" w:pos="284"/>
          <w:tab w:val="left" w:pos="709"/>
          <w:tab w:val="left" w:pos="9214"/>
        </w:tabs>
        <w:spacing w:before="80" w:after="80"/>
        <w:rPr>
          <w:sz w:val="24"/>
          <w:szCs w:val="24"/>
        </w:rPr>
      </w:pPr>
      <w:proofErr w:type="gramStart"/>
      <w:r w:rsidRPr="00770121">
        <w:rPr>
          <w:sz w:val="24"/>
          <w:szCs w:val="24"/>
        </w:rPr>
        <w:t>DECLARAMOS</w:t>
      </w:r>
      <w:r w:rsidRPr="00770121">
        <w:rPr>
          <w:spacing w:val="-4"/>
          <w:sz w:val="24"/>
          <w:szCs w:val="24"/>
        </w:rPr>
        <w:t xml:space="preserve"> </w:t>
      </w:r>
      <w:r w:rsidRPr="00770121">
        <w:rPr>
          <w:sz w:val="24"/>
          <w:szCs w:val="24"/>
        </w:rPr>
        <w:t>,</w:t>
      </w:r>
      <w:proofErr w:type="gramEnd"/>
      <w:r w:rsidRPr="00770121">
        <w:rPr>
          <w:spacing w:val="-1"/>
          <w:sz w:val="24"/>
          <w:szCs w:val="24"/>
        </w:rPr>
        <w:t xml:space="preserve"> </w:t>
      </w:r>
      <w:r w:rsidRPr="00770121">
        <w:rPr>
          <w:sz w:val="24"/>
          <w:szCs w:val="24"/>
        </w:rPr>
        <w:t>sob</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penas</w:t>
      </w:r>
      <w:r w:rsidRPr="00770121">
        <w:rPr>
          <w:spacing w:val="-1"/>
          <w:sz w:val="24"/>
          <w:szCs w:val="24"/>
        </w:rPr>
        <w:t xml:space="preserve"> </w:t>
      </w:r>
      <w:r w:rsidRPr="00770121">
        <w:rPr>
          <w:sz w:val="24"/>
          <w:szCs w:val="24"/>
        </w:rPr>
        <w:t>da</w:t>
      </w:r>
      <w:r w:rsidRPr="00770121">
        <w:rPr>
          <w:spacing w:val="-3"/>
          <w:sz w:val="24"/>
          <w:szCs w:val="24"/>
        </w:rPr>
        <w:t xml:space="preserve"> </w:t>
      </w:r>
      <w:r w:rsidRPr="00770121">
        <w:rPr>
          <w:sz w:val="24"/>
          <w:szCs w:val="24"/>
        </w:rPr>
        <w:t>lei,</w:t>
      </w:r>
      <w:r w:rsidRPr="00770121">
        <w:rPr>
          <w:spacing w:val="-4"/>
          <w:sz w:val="24"/>
          <w:szCs w:val="24"/>
        </w:rPr>
        <w:t xml:space="preserve"> </w:t>
      </w:r>
      <w:r w:rsidRPr="00770121">
        <w:rPr>
          <w:sz w:val="24"/>
          <w:szCs w:val="24"/>
        </w:rPr>
        <w:t>em</w:t>
      </w:r>
      <w:r w:rsidRPr="00770121">
        <w:rPr>
          <w:spacing w:val="-1"/>
          <w:sz w:val="24"/>
          <w:szCs w:val="24"/>
        </w:rPr>
        <w:t xml:space="preserve"> </w:t>
      </w:r>
      <w:r w:rsidRPr="00770121">
        <w:rPr>
          <w:sz w:val="24"/>
          <w:szCs w:val="24"/>
        </w:rPr>
        <w:t>especial o</w:t>
      </w:r>
      <w:r w:rsidRPr="00770121">
        <w:rPr>
          <w:spacing w:val="-1"/>
          <w:sz w:val="24"/>
          <w:szCs w:val="24"/>
        </w:rPr>
        <w:t xml:space="preserve"> </w:t>
      </w:r>
      <w:r w:rsidRPr="00770121">
        <w:rPr>
          <w:sz w:val="24"/>
          <w:szCs w:val="24"/>
        </w:rPr>
        <w:t>art.</w:t>
      </w:r>
      <w:r w:rsidRPr="00770121">
        <w:rPr>
          <w:spacing w:val="-5"/>
          <w:sz w:val="24"/>
          <w:szCs w:val="24"/>
        </w:rPr>
        <w:t xml:space="preserve"> </w:t>
      </w:r>
      <w:r w:rsidRPr="00770121">
        <w:rPr>
          <w:sz w:val="24"/>
          <w:szCs w:val="24"/>
        </w:rPr>
        <w:t>299</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Código</w:t>
      </w:r>
      <w:r w:rsidRPr="00770121">
        <w:rPr>
          <w:spacing w:val="-3"/>
          <w:sz w:val="24"/>
          <w:szCs w:val="24"/>
        </w:rPr>
        <w:t xml:space="preserve"> </w:t>
      </w:r>
      <w:r w:rsidRPr="00770121">
        <w:rPr>
          <w:sz w:val="24"/>
          <w:szCs w:val="24"/>
        </w:rPr>
        <w:t>Penal</w:t>
      </w:r>
      <w:r w:rsidRPr="00770121">
        <w:rPr>
          <w:spacing w:val="-1"/>
          <w:sz w:val="24"/>
          <w:szCs w:val="24"/>
        </w:rPr>
        <w:t xml:space="preserve"> </w:t>
      </w:r>
      <w:r w:rsidRPr="00770121">
        <w:rPr>
          <w:sz w:val="24"/>
          <w:szCs w:val="24"/>
        </w:rPr>
        <w:t>Brasileiro:</w:t>
      </w:r>
    </w:p>
    <w:p w14:paraId="7A5B2D9E" w14:textId="77777777" w:rsidR="00D93B7A" w:rsidRPr="00770121" w:rsidRDefault="00D93B7A" w:rsidP="001B4C43">
      <w:pPr>
        <w:pStyle w:val="PargrafodaLista"/>
        <w:widowControl w:val="0"/>
        <w:numPr>
          <w:ilvl w:val="0"/>
          <w:numId w:val="18"/>
        </w:numPr>
        <w:tabs>
          <w:tab w:val="left" w:pos="284"/>
          <w:tab w:val="left" w:pos="709"/>
          <w:tab w:val="left" w:pos="1131"/>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0"/>
        </w:rPr>
        <w:t xml:space="preserve"> </w:t>
      </w:r>
      <w:proofErr w:type="gramStart"/>
      <w:r w:rsidRPr="00770121">
        <w:rPr>
          <w:color w:val="auto"/>
        </w:rPr>
        <w:t>a</w:t>
      </w:r>
      <w:r w:rsidRPr="00770121">
        <w:rPr>
          <w:color w:val="auto"/>
          <w:spacing w:val="-10"/>
        </w:rPr>
        <w:t xml:space="preserve"> </w:t>
      </w:r>
      <w:r w:rsidRPr="00770121">
        <w:rPr>
          <w:color w:val="auto"/>
        </w:rPr>
        <w:t>inexistência</w:t>
      </w:r>
      <w:r w:rsidRPr="00770121">
        <w:rPr>
          <w:color w:val="auto"/>
          <w:spacing w:val="-9"/>
        </w:rPr>
        <w:t xml:space="preserve"> </w:t>
      </w:r>
      <w:r w:rsidRPr="00770121">
        <w:rPr>
          <w:color w:val="auto"/>
        </w:rPr>
        <w:t>de</w:t>
      </w:r>
      <w:r w:rsidRPr="00770121">
        <w:rPr>
          <w:color w:val="auto"/>
          <w:spacing w:val="-10"/>
        </w:rPr>
        <w:t xml:space="preserve"> </w:t>
      </w:r>
      <w:r w:rsidRPr="00770121">
        <w:rPr>
          <w:color w:val="auto"/>
        </w:rPr>
        <w:t>fato</w:t>
      </w:r>
      <w:r w:rsidRPr="00770121">
        <w:rPr>
          <w:color w:val="auto"/>
          <w:spacing w:val="-8"/>
        </w:rPr>
        <w:t xml:space="preserve"> </w:t>
      </w:r>
      <w:r w:rsidRPr="00770121">
        <w:rPr>
          <w:color w:val="auto"/>
        </w:rPr>
        <w:t>impeditivo</w:t>
      </w:r>
      <w:proofErr w:type="gramEnd"/>
      <w:r w:rsidRPr="00770121">
        <w:rPr>
          <w:color w:val="auto"/>
          <w:spacing w:val="-10"/>
        </w:rPr>
        <w:t xml:space="preserve"> </w:t>
      </w:r>
      <w:r w:rsidRPr="00770121">
        <w:rPr>
          <w:color w:val="auto"/>
        </w:rPr>
        <w:t>para</w:t>
      </w:r>
      <w:r w:rsidRPr="00770121">
        <w:rPr>
          <w:color w:val="auto"/>
          <w:spacing w:val="-10"/>
        </w:rPr>
        <w:t xml:space="preserve"> </w:t>
      </w:r>
      <w:r w:rsidRPr="00770121">
        <w:rPr>
          <w:color w:val="auto"/>
        </w:rPr>
        <w:t>licitar</w:t>
      </w:r>
      <w:r w:rsidRPr="00770121">
        <w:rPr>
          <w:color w:val="auto"/>
          <w:spacing w:val="-9"/>
        </w:rPr>
        <w:t xml:space="preserve"> </w:t>
      </w:r>
      <w:r w:rsidRPr="00770121">
        <w:rPr>
          <w:color w:val="auto"/>
        </w:rPr>
        <w:t>ou</w:t>
      </w:r>
      <w:r w:rsidRPr="00770121">
        <w:rPr>
          <w:color w:val="auto"/>
          <w:spacing w:val="-11"/>
        </w:rPr>
        <w:t xml:space="preserve"> </w:t>
      </w:r>
      <w:r w:rsidRPr="00770121">
        <w:rPr>
          <w:color w:val="auto"/>
        </w:rPr>
        <w:t>contratar</w:t>
      </w:r>
      <w:r w:rsidRPr="00770121">
        <w:rPr>
          <w:color w:val="auto"/>
          <w:spacing w:val="-10"/>
        </w:rPr>
        <w:t xml:space="preserve"> </w:t>
      </w:r>
      <w:r w:rsidRPr="00770121">
        <w:rPr>
          <w:color w:val="auto"/>
        </w:rPr>
        <w:t>com</w:t>
      </w:r>
      <w:r w:rsidRPr="00770121">
        <w:rPr>
          <w:color w:val="auto"/>
          <w:spacing w:val="-8"/>
        </w:rPr>
        <w:t xml:space="preserve"> </w:t>
      </w:r>
      <w:r w:rsidRPr="00770121">
        <w:rPr>
          <w:color w:val="auto"/>
        </w:rPr>
        <w:t>a</w:t>
      </w:r>
      <w:r w:rsidRPr="00770121">
        <w:rPr>
          <w:color w:val="auto"/>
          <w:spacing w:val="-8"/>
        </w:rPr>
        <w:t xml:space="preserve"> </w:t>
      </w:r>
      <w:r w:rsidRPr="00770121">
        <w:rPr>
          <w:color w:val="auto"/>
        </w:rPr>
        <w:t>Administração</w:t>
      </w:r>
      <w:r w:rsidRPr="00770121">
        <w:rPr>
          <w:color w:val="auto"/>
          <w:spacing w:val="-9"/>
        </w:rPr>
        <w:t xml:space="preserve"> </w:t>
      </w:r>
      <w:r w:rsidRPr="00770121">
        <w:rPr>
          <w:color w:val="auto"/>
        </w:rPr>
        <w:t>Pública;</w:t>
      </w:r>
    </w:p>
    <w:p w14:paraId="16F20661" w14:textId="77777777" w:rsidR="00D93B7A" w:rsidRPr="00770121" w:rsidRDefault="00D93B7A" w:rsidP="001B4C43">
      <w:pPr>
        <w:pStyle w:val="PargrafodaLista"/>
        <w:widowControl w:val="0"/>
        <w:numPr>
          <w:ilvl w:val="0"/>
          <w:numId w:val="18"/>
        </w:numPr>
        <w:tabs>
          <w:tab w:val="left" w:pos="284"/>
          <w:tab w:val="left" w:pos="709"/>
          <w:tab w:val="left" w:pos="1243"/>
          <w:tab w:val="left" w:pos="9214"/>
        </w:tabs>
        <w:suppressAutoHyphens w:val="0"/>
        <w:autoSpaceDE w:val="0"/>
        <w:autoSpaceDN w:val="0"/>
        <w:spacing w:before="80" w:after="80"/>
        <w:ind w:left="0" w:firstLine="0"/>
        <w:jc w:val="both"/>
        <w:rPr>
          <w:color w:val="auto"/>
        </w:rPr>
      </w:pPr>
      <w:r w:rsidRPr="00770121">
        <w:rPr>
          <w:color w:val="auto"/>
        </w:rPr>
        <w:t xml:space="preserve">- o pleno conhecimento e aceitação das regras e das condições </w:t>
      </w:r>
      <w:proofErr w:type="spellStart"/>
      <w:r w:rsidRPr="00770121">
        <w:rPr>
          <w:color w:val="auto"/>
        </w:rPr>
        <w:t>geraisda</w:t>
      </w:r>
      <w:proofErr w:type="spellEnd"/>
      <w:r w:rsidRPr="00770121">
        <w:rPr>
          <w:color w:val="auto"/>
        </w:rPr>
        <w:t xml:space="preserve"> contratação,</w:t>
      </w:r>
      <w:r w:rsidRPr="00770121">
        <w:rPr>
          <w:color w:val="auto"/>
          <w:spacing w:val="1"/>
        </w:rPr>
        <w:t xml:space="preserve"> </w:t>
      </w:r>
      <w:r w:rsidRPr="00770121">
        <w:rPr>
          <w:color w:val="auto"/>
        </w:rPr>
        <w:t>definidas</w:t>
      </w:r>
      <w:r w:rsidRPr="00770121">
        <w:rPr>
          <w:color w:val="auto"/>
          <w:spacing w:val="-1"/>
        </w:rPr>
        <w:t xml:space="preserve"> </w:t>
      </w:r>
      <w:r w:rsidRPr="00770121">
        <w:rPr>
          <w:color w:val="auto"/>
        </w:rPr>
        <w:t>do Edital;</w:t>
      </w:r>
    </w:p>
    <w:p w14:paraId="5DEB7401" w14:textId="77777777" w:rsidR="00D93B7A" w:rsidRPr="00770121" w:rsidRDefault="00D93B7A" w:rsidP="001B4C43">
      <w:pPr>
        <w:pStyle w:val="PargrafodaLista"/>
        <w:widowControl w:val="0"/>
        <w:numPr>
          <w:ilvl w:val="0"/>
          <w:numId w:val="18"/>
        </w:numPr>
        <w:tabs>
          <w:tab w:val="left" w:pos="284"/>
          <w:tab w:val="left" w:pos="709"/>
          <w:tab w:val="left" w:pos="1299"/>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2"/>
        </w:rPr>
        <w:t xml:space="preserve"> </w:t>
      </w:r>
      <w:r w:rsidRPr="00770121">
        <w:rPr>
          <w:color w:val="auto"/>
        </w:rPr>
        <w:t>a</w:t>
      </w:r>
      <w:r w:rsidRPr="00770121">
        <w:rPr>
          <w:color w:val="auto"/>
          <w:spacing w:val="-2"/>
        </w:rPr>
        <w:t xml:space="preserve"> </w:t>
      </w:r>
      <w:r w:rsidRPr="00770121">
        <w:rPr>
          <w:color w:val="auto"/>
        </w:rPr>
        <w:t>responsabilidade</w:t>
      </w:r>
      <w:r w:rsidRPr="00770121">
        <w:rPr>
          <w:color w:val="auto"/>
          <w:spacing w:val="-1"/>
        </w:rPr>
        <w:t xml:space="preserve"> </w:t>
      </w:r>
      <w:r w:rsidRPr="00770121">
        <w:rPr>
          <w:color w:val="auto"/>
        </w:rPr>
        <w:t>pelas</w:t>
      </w:r>
      <w:r w:rsidRPr="00770121">
        <w:rPr>
          <w:color w:val="auto"/>
          <w:spacing w:val="-1"/>
        </w:rPr>
        <w:t xml:space="preserve"> </w:t>
      </w:r>
      <w:r w:rsidRPr="00770121">
        <w:rPr>
          <w:color w:val="auto"/>
        </w:rPr>
        <w:t>transações</w:t>
      </w:r>
      <w:r w:rsidRPr="00770121">
        <w:rPr>
          <w:color w:val="auto"/>
          <w:spacing w:val="-1"/>
        </w:rPr>
        <w:t xml:space="preserve"> </w:t>
      </w:r>
      <w:r w:rsidRPr="00770121">
        <w:rPr>
          <w:color w:val="auto"/>
        </w:rPr>
        <w:t>que forem</w:t>
      </w:r>
      <w:r w:rsidRPr="00770121">
        <w:rPr>
          <w:color w:val="auto"/>
          <w:spacing w:val="-1"/>
        </w:rPr>
        <w:t xml:space="preserve"> </w:t>
      </w:r>
      <w:r w:rsidRPr="00770121">
        <w:rPr>
          <w:color w:val="auto"/>
        </w:rPr>
        <w:t>efetuadas no</w:t>
      </w:r>
      <w:r w:rsidRPr="00770121">
        <w:rPr>
          <w:color w:val="auto"/>
          <w:spacing w:val="-1"/>
        </w:rPr>
        <w:t xml:space="preserve"> </w:t>
      </w:r>
      <w:r w:rsidRPr="00770121">
        <w:rPr>
          <w:color w:val="auto"/>
        </w:rPr>
        <w:t>sistema;</w:t>
      </w:r>
    </w:p>
    <w:p w14:paraId="2CCE301E" w14:textId="0BF7A48A" w:rsidR="00D93B7A" w:rsidRPr="00770121" w:rsidRDefault="00D93B7A" w:rsidP="001B4C43">
      <w:pPr>
        <w:pStyle w:val="PargrafodaLista"/>
        <w:widowControl w:val="0"/>
        <w:numPr>
          <w:ilvl w:val="0"/>
          <w:numId w:val="19"/>
        </w:numPr>
        <w:tabs>
          <w:tab w:val="left" w:pos="284"/>
          <w:tab w:val="left" w:pos="709"/>
          <w:tab w:val="left" w:pos="1409"/>
          <w:tab w:val="left" w:pos="9214"/>
        </w:tabs>
        <w:suppressAutoHyphens w:val="0"/>
        <w:autoSpaceDE w:val="0"/>
        <w:autoSpaceDN w:val="0"/>
        <w:spacing w:before="80" w:after="80"/>
        <w:ind w:left="0" w:firstLine="0"/>
        <w:jc w:val="both"/>
        <w:rPr>
          <w:color w:val="auto"/>
        </w:rPr>
      </w:pPr>
      <w:proofErr w:type="gramStart"/>
      <w:r w:rsidRPr="00770121">
        <w:rPr>
          <w:color w:val="auto"/>
        </w:rPr>
        <w:t>que</w:t>
      </w:r>
      <w:proofErr w:type="gramEnd"/>
      <w:r w:rsidRPr="00770121">
        <w:rPr>
          <w:color w:val="auto"/>
        </w:rPr>
        <w:t xml:space="preserve"> a proposta econômica compreende a integralidade dos custos para atendimento</w:t>
      </w:r>
      <w:r w:rsidRPr="00770121">
        <w:rPr>
          <w:color w:val="auto"/>
          <w:spacing w:val="1"/>
        </w:rPr>
        <w:t xml:space="preserve"> </w:t>
      </w:r>
      <w:r w:rsidRPr="00770121">
        <w:rPr>
          <w:color w:val="auto"/>
        </w:rPr>
        <w:t>dos direitos trabalhistas assegurados na Constituição Federal, nas leis trabalhistas, nas</w:t>
      </w:r>
      <w:r w:rsidRPr="00770121">
        <w:rPr>
          <w:color w:val="auto"/>
          <w:spacing w:val="1"/>
        </w:rPr>
        <w:t xml:space="preserve"> </w:t>
      </w:r>
      <w:r w:rsidRPr="00770121">
        <w:rPr>
          <w:color w:val="auto"/>
        </w:rPr>
        <w:t xml:space="preserve">normas </w:t>
      </w:r>
      <w:proofErr w:type="spellStart"/>
      <w:r w:rsidRPr="00770121">
        <w:rPr>
          <w:color w:val="auto"/>
        </w:rPr>
        <w:t>infralegais</w:t>
      </w:r>
      <w:proofErr w:type="spellEnd"/>
      <w:r w:rsidRPr="00770121">
        <w:rPr>
          <w:color w:val="auto"/>
        </w:rPr>
        <w:t>, nas convenções coletivas de trabalho e nos termos de ajustamento de</w:t>
      </w:r>
      <w:r w:rsidRPr="00770121">
        <w:rPr>
          <w:color w:val="auto"/>
          <w:spacing w:val="1"/>
        </w:rPr>
        <w:t xml:space="preserve"> </w:t>
      </w:r>
      <w:r w:rsidRPr="00770121">
        <w:rPr>
          <w:color w:val="auto"/>
        </w:rPr>
        <w:t>conduta</w:t>
      </w:r>
      <w:r w:rsidRPr="00770121">
        <w:rPr>
          <w:color w:val="auto"/>
          <w:spacing w:val="-1"/>
        </w:rPr>
        <w:t xml:space="preserve"> </w:t>
      </w:r>
      <w:r w:rsidRPr="00770121">
        <w:rPr>
          <w:color w:val="auto"/>
        </w:rPr>
        <w:t>vigentes na</w:t>
      </w:r>
      <w:r w:rsidR="00B94A5B" w:rsidRPr="00770121">
        <w:rPr>
          <w:color w:val="auto"/>
        </w:rPr>
        <w:t xml:space="preserve"> </w:t>
      </w:r>
      <w:r w:rsidRPr="00770121">
        <w:rPr>
          <w:color w:val="auto"/>
        </w:rPr>
        <w:t>data</w:t>
      </w:r>
      <w:r w:rsidRPr="00770121">
        <w:rPr>
          <w:color w:val="auto"/>
          <w:spacing w:val="-1"/>
        </w:rPr>
        <w:t xml:space="preserve"> </w:t>
      </w:r>
      <w:r w:rsidRPr="00770121">
        <w:rPr>
          <w:color w:val="auto"/>
        </w:rPr>
        <w:t>de</w:t>
      </w:r>
      <w:r w:rsidRPr="00770121">
        <w:rPr>
          <w:color w:val="auto"/>
          <w:spacing w:val="-1"/>
        </w:rPr>
        <w:t xml:space="preserve"> </w:t>
      </w:r>
      <w:r w:rsidRPr="00770121">
        <w:rPr>
          <w:color w:val="auto"/>
        </w:rPr>
        <w:t>entrega</w:t>
      </w:r>
      <w:r w:rsidRPr="00770121">
        <w:rPr>
          <w:color w:val="auto"/>
          <w:spacing w:val="-1"/>
        </w:rPr>
        <w:t xml:space="preserve"> </w:t>
      </w:r>
      <w:r w:rsidRPr="00770121">
        <w:rPr>
          <w:color w:val="auto"/>
        </w:rPr>
        <w:t>das propostas.</w:t>
      </w:r>
    </w:p>
    <w:p w14:paraId="7D18BBFF" w14:textId="77777777" w:rsidR="00D93B7A" w:rsidRPr="00770121" w:rsidRDefault="00D93B7A" w:rsidP="001B4C43">
      <w:pPr>
        <w:pStyle w:val="PargrafodaLista"/>
        <w:widowControl w:val="0"/>
        <w:numPr>
          <w:ilvl w:val="0"/>
          <w:numId w:val="19"/>
        </w:numPr>
        <w:tabs>
          <w:tab w:val="left" w:pos="284"/>
          <w:tab w:val="left" w:pos="709"/>
          <w:tab w:val="left" w:pos="1308"/>
          <w:tab w:val="left" w:pos="9214"/>
        </w:tabs>
        <w:suppressAutoHyphens w:val="0"/>
        <w:autoSpaceDE w:val="0"/>
        <w:autoSpaceDN w:val="0"/>
        <w:spacing w:before="80" w:after="80"/>
        <w:ind w:left="0" w:firstLine="0"/>
        <w:jc w:val="both"/>
        <w:rPr>
          <w:color w:val="auto"/>
        </w:rPr>
      </w:pPr>
      <w:proofErr w:type="gramStart"/>
      <w:r w:rsidRPr="00770121">
        <w:rPr>
          <w:color w:val="auto"/>
        </w:rPr>
        <w:t>que</w:t>
      </w:r>
      <w:proofErr w:type="gramEnd"/>
      <w:r w:rsidRPr="00770121">
        <w:rPr>
          <w:color w:val="auto"/>
          <w:spacing w:val="-7"/>
        </w:rPr>
        <w:t xml:space="preserve"> </w:t>
      </w:r>
      <w:r w:rsidRPr="00770121">
        <w:rPr>
          <w:color w:val="auto"/>
        </w:rPr>
        <w:t>cumpre</w:t>
      </w:r>
      <w:r w:rsidRPr="00770121">
        <w:rPr>
          <w:color w:val="auto"/>
          <w:spacing w:val="-8"/>
        </w:rPr>
        <w:t xml:space="preserve"> </w:t>
      </w:r>
      <w:r w:rsidRPr="00770121">
        <w:rPr>
          <w:color w:val="auto"/>
        </w:rPr>
        <w:t>os</w:t>
      </w:r>
      <w:r w:rsidRPr="00770121">
        <w:rPr>
          <w:color w:val="auto"/>
          <w:spacing w:val="-5"/>
        </w:rPr>
        <w:t xml:space="preserve"> </w:t>
      </w:r>
      <w:r w:rsidRPr="00770121">
        <w:rPr>
          <w:color w:val="auto"/>
        </w:rPr>
        <w:t>requisitos</w:t>
      </w:r>
      <w:r w:rsidRPr="00770121">
        <w:rPr>
          <w:color w:val="auto"/>
          <w:spacing w:val="-6"/>
        </w:rPr>
        <w:t xml:space="preserve"> </w:t>
      </w:r>
      <w:r w:rsidRPr="00770121">
        <w:rPr>
          <w:color w:val="auto"/>
        </w:rPr>
        <w:t>de</w:t>
      </w:r>
      <w:r w:rsidRPr="00770121">
        <w:rPr>
          <w:color w:val="auto"/>
          <w:spacing w:val="-7"/>
        </w:rPr>
        <w:t xml:space="preserve"> </w:t>
      </w:r>
      <w:r w:rsidRPr="00770121">
        <w:rPr>
          <w:color w:val="auto"/>
        </w:rPr>
        <w:t>habilitação</w:t>
      </w:r>
      <w:r w:rsidRPr="00770121">
        <w:rPr>
          <w:color w:val="auto"/>
          <w:spacing w:val="-5"/>
        </w:rPr>
        <w:t xml:space="preserve"> </w:t>
      </w:r>
      <w:r w:rsidRPr="00770121">
        <w:rPr>
          <w:color w:val="auto"/>
        </w:rPr>
        <w:t>e</w:t>
      </w:r>
      <w:r w:rsidRPr="00770121">
        <w:rPr>
          <w:color w:val="auto"/>
          <w:spacing w:val="-7"/>
        </w:rPr>
        <w:t xml:space="preserve"> </w:t>
      </w:r>
      <w:r w:rsidRPr="00770121">
        <w:rPr>
          <w:color w:val="auto"/>
        </w:rPr>
        <w:t>que</w:t>
      </w:r>
      <w:r w:rsidRPr="00770121">
        <w:rPr>
          <w:color w:val="auto"/>
          <w:spacing w:val="-7"/>
        </w:rPr>
        <w:t xml:space="preserve"> </w:t>
      </w:r>
      <w:r w:rsidRPr="00770121">
        <w:rPr>
          <w:color w:val="auto"/>
        </w:rPr>
        <w:t>as</w:t>
      </w:r>
      <w:r w:rsidRPr="00770121">
        <w:rPr>
          <w:color w:val="auto"/>
          <w:spacing w:val="-5"/>
        </w:rPr>
        <w:t xml:space="preserve"> </w:t>
      </w:r>
      <w:r w:rsidRPr="00770121">
        <w:rPr>
          <w:color w:val="auto"/>
        </w:rPr>
        <w:t>declarações informadas</w:t>
      </w:r>
      <w:r w:rsidRPr="00770121">
        <w:rPr>
          <w:color w:val="auto"/>
          <w:spacing w:val="-5"/>
        </w:rPr>
        <w:t xml:space="preserve"> </w:t>
      </w:r>
      <w:r w:rsidRPr="00770121">
        <w:rPr>
          <w:color w:val="auto"/>
        </w:rPr>
        <w:t>são</w:t>
      </w:r>
      <w:r w:rsidRPr="00770121">
        <w:rPr>
          <w:color w:val="auto"/>
          <w:spacing w:val="-8"/>
        </w:rPr>
        <w:t xml:space="preserve"> </w:t>
      </w:r>
      <w:r w:rsidRPr="00770121">
        <w:rPr>
          <w:color w:val="auto"/>
        </w:rPr>
        <w:t>verídicas,</w:t>
      </w:r>
      <w:r w:rsidRPr="00770121">
        <w:rPr>
          <w:color w:val="auto"/>
          <w:spacing w:val="-58"/>
        </w:rPr>
        <w:t xml:space="preserve"> </w:t>
      </w:r>
      <w:r w:rsidRPr="00770121">
        <w:rPr>
          <w:color w:val="auto"/>
        </w:rPr>
        <w:t>de</w:t>
      </w:r>
      <w:r w:rsidRPr="00770121">
        <w:rPr>
          <w:color w:val="auto"/>
          <w:spacing w:val="-2"/>
        </w:rPr>
        <w:t xml:space="preserve"> </w:t>
      </w:r>
      <w:r w:rsidRPr="00770121">
        <w:rPr>
          <w:color w:val="auto"/>
        </w:rPr>
        <w:t>acordo</w:t>
      </w:r>
      <w:r w:rsidRPr="00770121">
        <w:rPr>
          <w:color w:val="auto"/>
          <w:spacing w:val="1"/>
        </w:rPr>
        <w:t xml:space="preserve"> </w:t>
      </w:r>
      <w:r w:rsidRPr="00770121">
        <w:rPr>
          <w:color w:val="auto"/>
        </w:rPr>
        <w:t>com os dispositivos legais;</w:t>
      </w:r>
    </w:p>
    <w:p w14:paraId="38F12251" w14:textId="582B4050" w:rsidR="00D93B7A" w:rsidRPr="00770121" w:rsidRDefault="00D93B7A" w:rsidP="001B4C43">
      <w:pPr>
        <w:pStyle w:val="PargrafodaLista"/>
        <w:widowControl w:val="0"/>
        <w:numPr>
          <w:ilvl w:val="0"/>
          <w:numId w:val="20"/>
        </w:numPr>
        <w:tabs>
          <w:tab w:val="left" w:pos="284"/>
          <w:tab w:val="left" w:pos="709"/>
          <w:tab w:val="left" w:pos="1334"/>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
        </w:rPr>
        <w:t xml:space="preserve"> </w:t>
      </w:r>
      <w:r w:rsidRPr="00770121">
        <w:rPr>
          <w:color w:val="auto"/>
        </w:rPr>
        <w:t>que</w:t>
      </w:r>
      <w:r w:rsidRPr="00770121">
        <w:rPr>
          <w:color w:val="auto"/>
          <w:spacing w:val="-4"/>
        </w:rPr>
        <w:t xml:space="preserve"> </w:t>
      </w:r>
      <w:r w:rsidRPr="00770121">
        <w:rPr>
          <w:color w:val="auto"/>
        </w:rPr>
        <w:t>não emprega</w:t>
      </w:r>
      <w:r w:rsidRPr="00770121">
        <w:rPr>
          <w:color w:val="auto"/>
          <w:spacing w:val="-4"/>
        </w:rPr>
        <w:t xml:space="preserve"> </w:t>
      </w:r>
      <w:r w:rsidRPr="00770121">
        <w:rPr>
          <w:color w:val="auto"/>
        </w:rPr>
        <w:t>menor</w:t>
      </w:r>
      <w:r w:rsidRPr="00770121">
        <w:rPr>
          <w:color w:val="auto"/>
          <w:spacing w:val="-3"/>
        </w:rPr>
        <w:t xml:space="preserve"> </w:t>
      </w:r>
      <w:r w:rsidRPr="00770121">
        <w:rPr>
          <w:color w:val="auto"/>
        </w:rPr>
        <w:t>de</w:t>
      </w:r>
      <w:r w:rsidRPr="00770121">
        <w:rPr>
          <w:color w:val="auto"/>
          <w:spacing w:val="-2"/>
        </w:rPr>
        <w:t xml:space="preserve"> </w:t>
      </w:r>
      <w:r w:rsidRPr="00770121">
        <w:rPr>
          <w:color w:val="auto"/>
        </w:rPr>
        <w:t>18</w:t>
      </w:r>
      <w:r w:rsidRPr="00770121">
        <w:rPr>
          <w:color w:val="auto"/>
          <w:spacing w:val="-3"/>
        </w:rPr>
        <w:t xml:space="preserve"> </w:t>
      </w:r>
      <w:r w:rsidRPr="00770121">
        <w:rPr>
          <w:color w:val="auto"/>
        </w:rPr>
        <w:t>anos em</w:t>
      </w:r>
      <w:r w:rsidRPr="00770121">
        <w:rPr>
          <w:color w:val="auto"/>
          <w:spacing w:val="-2"/>
        </w:rPr>
        <w:t xml:space="preserve"> </w:t>
      </w:r>
      <w:r w:rsidRPr="00770121">
        <w:rPr>
          <w:color w:val="auto"/>
        </w:rPr>
        <w:t>trabalho</w:t>
      </w:r>
      <w:r w:rsidRPr="00770121">
        <w:rPr>
          <w:color w:val="auto"/>
          <w:spacing w:val="-2"/>
        </w:rPr>
        <w:t xml:space="preserve"> </w:t>
      </w:r>
      <w:r w:rsidRPr="00770121">
        <w:rPr>
          <w:color w:val="auto"/>
        </w:rPr>
        <w:t>noturno,</w:t>
      </w:r>
      <w:r w:rsidRPr="00770121">
        <w:rPr>
          <w:color w:val="auto"/>
          <w:spacing w:val="-3"/>
        </w:rPr>
        <w:t xml:space="preserve"> </w:t>
      </w:r>
      <w:r w:rsidRPr="00770121">
        <w:rPr>
          <w:color w:val="auto"/>
        </w:rPr>
        <w:t>perigoso ou</w:t>
      </w:r>
      <w:r w:rsidR="00B94A5B" w:rsidRPr="00770121">
        <w:rPr>
          <w:color w:val="auto"/>
        </w:rPr>
        <w:t xml:space="preserve"> </w:t>
      </w:r>
      <w:r w:rsidRPr="00770121">
        <w:rPr>
          <w:color w:val="auto"/>
        </w:rPr>
        <w:t>insalubre</w:t>
      </w:r>
      <w:r w:rsidRPr="00770121">
        <w:rPr>
          <w:color w:val="auto"/>
          <w:spacing w:val="-2"/>
        </w:rPr>
        <w:t xml:space="preserve"> </w:t>
      </w:r>
      <w:r w:rsidRPr="00770121">
        <w:rPr>
          <w:color w:val="auto"/>
        </w:rPr>
        <w:t>e</w:t>
      </w:r>
      <w:r w:rsidRPr="00770121">
        <w:rPr>
          <w:color w:val="auto"/>
          <w:spacing w:val="-4"/>
        </w:rPr>
        <w:t xml:space="preserve"> </w:t>
      </w:r>
      <w:r w:rsidRPr="00770121">
        <w:rPr>
          <w:color w:val="auto"/>
        </w:rPr>
        <w:t>não</w:t>
      </w:r>
      <w:r w:rsidRPr="00770121">
        <w:rPr>
          <w:color w:val="auto"/>
          <w:spacing w:val="-57"/>
        </w:rPr>
        <w:t xml:space="preserve"> </w:t>
      </w:r>
      <w:r w:rsidRPr="00770121">
        <w:rPr>
          <w:color w:val="auto"/>
        </w:rPr>
        <w:t>emprega menor de 16 anos, salvo menor, a partir de 14 anos, na condição de aprendiz,</w:t>
      </w:r>
      <w:r w:rsidRPr="00770121">
        <w:rPr>
          <w:color w:val="auto"/>
          <w:spacing w:val="1"/>
        </w:rPr>
        <w:t xml:space="preserve"> </w:t>
      </w:r>
      <w:r w:rsidRPr="00770121">
        <w:rPr>
          <w:color w:val="auto"/>
        </w:rPr>
        <w:t>nos</w:t>
      </w:r>
      <w:r w:rsidRPr="00770121">
        <w:rPr>
          <w:color w:val="auto"/>
          <w:spacing w:val="-1"/>
        </w:rPr>
        <w:t xml:space="preserve"> </w:t>
      </w:r>
      <w:r w:rsidRPr="00770121">
        <w:rPr>
          <w:color w:val="auto"/>
        </w:rPr>
        <w:t>termos do artigo 7°,</w:t>
      </w:r>
      <w:r w:rsidRPr="00770121">
        <w:rPr>
          <w:color w:val="auto"/>
          <w:spacing w:val="2"/>
        </w:rPr>
        <w:t xml:space="preserve"> </w:t>
      </w:r>
      <w:r w:rsidRPr="00770121">
        <w:rPr>
          <w:color w:val="auto"/>
        </w:rPr>
        <w:t>XXXIII,</w:t>
      </w:r>
      <w:r w:rsidRPr="00770121">
        <w:rPr>
          <w:color w:val="auto"/>
          <w:spacing w:val="1"/>
        </w:rPr>
        <w:t xml:space="preserve"> </w:t>
      </w:r>
      <w:r w:rsidRPr="00770121">
        <w:rPr>
          <w:color w:val="auto"/>
        </w:rPr>
        <w:t>da Constituição;</w:t>
      </w:r>
    </w:p>
    <w:p w14:paraId="15BE60DC" w14:textId="0E4F1C26" w:rsidR="00D93B7A" w:rsidRPr="00770121" w:rsidRDefault="00D93B7A" w:rsidP="001B4C43">
      <w:pPr>
        <w:pStyle w:val="PargrafodaLista"/>
        <w:widowControl w:val="0"/>
        <w:numPr>
          <w:ilvl w:val="0"/>
          <w:numId w:val="20"/>
        </w:numPr>
        <w:tabs>
          <w:tab w:val="left" w:pos="284"/>
          <w:tab w:val="left" w:pos="709"/>
          <w:tab w:val="left" w:pos="1471"/>
          <w:tab w:val="left" w:pos="9214"/>
        </w:tabs>
        <w:suppressAutoHyphens w:val="0"/>
        <w:autoSpaceDE w:val="0"/>
        <w:autoSpaceDN w:val="0"/>
        <w:spacing w:before="80" w:after="80"/>
        <w:ind w:left="0" w:firstLine="0"/>
        <w:jc w:val="both"/>
        <w:rPr>
          <w:color w:val="auto"/>
        </w:rPr>
      </w:pPr>
      <w:r w:rsidRPr="00770121">
        <w:rPr>
          <w:color w:val="auto"/>
        </w:rPr>
        <w:t>-</w:t>
      </w:r>
      <w:r w:rsidRPr="00770121">
        <w:rPr>
          <w:color w:val="auto"/>
          <w:spacing w:val="1"/>
        </w:rPr>
        <w:t xml:space="preserve"> </w:t>
      </w:r>
      <w:r w:rsidRPr="00770121">
        <w:rPr>
          <w:color w:val="auto"/>
        </w:rPr>
        <w:t>que</w:t>
      </w:r>
      <w:r w:rsidRPr="00770121">
        <w:rPr>
          <w:color w:val="auto"/>
          <w:spacing w:val="1"/>
        </w:rPr>
        <w:t xml:space="preserve"> </w:t>
      </w:r>
      <w:r w:rsidRPr="00770121">
        <w:rPr>
          <w:color w:val="auto"/>
        </w:rPr>
        <w:t>não</w:t>
      </w:r>
      <w:r w:rsidRPr="00770121">
        <w:rPr>
          <w:color w:val="auto"/>
          <w:spacing w:val="1"/>
        </w:rPr>
        <w:t xml:space="preserve"> </w:t>
      </w:r>
      <w:r w:rsidRPr="00770121">
        <w:rPr>
          <w:color w:val="auto"/>
        </w:rPr>
        <w:t>possui,</w:t>
      </w:r>
      <w:r w:rsidRPr="00770121">
        <w:rPr>
          <w:color w:val="auto"/>
          <w:spacing w:val="1"/>
        </w:rPr>
        <w:t xml:space="preserve"> </w:t>
      </w:r>
      <w:r w:rsidRPr="00770121">
        <w:rPr>
          <w:color w:val="auto"/>
        </w:rPr>
        <w:t>em</w:t>
      </w:r>
      <w:r w:rsidRPr="00770121">
        <w:rPr>
          <w:color w:val="auto"/>
          <w:spacing w:val="1"/>
        </w:rPr>
        <w:t xml:space="preserve"> </w:t>
      </w:r>
      <w:r w:rsidRPr="00770121">
        <w:rPr>
          <w:color w:val="auto"/>
        </w:rPr>
        <w:t>sua</w:t>
      </w:r>
      <w:r w:rsidRPr="00770121">
        <w:rPr>
          <w:color w:val="auto"/>
          <w:spacing w:val="1"/>
        </w:rPr>
        <w:t xml:space="preserve"> </w:t>
      </w:r>
      <w:r w:rsidRPr="00770121">
        <w:rPr>
          <w:color w:val="auto"/>
        </w:rPr>
        <w:t>cadeia</w:t>
      </w:r>
      <w:r w:rsidRPr="00770121">
        <w:rPr>
          <w:color w:val="auto"/>
          <w:spacing w:val="1"/>
        </w:rPr>
        <w:t xml:space="preserve"> </w:t>
      </w:r>
      <w:r w:rsidRPr="00770121">
        <w:rPr>
          <w:color w:val="auto"/>
        </w:rPr>
        <w:t>produtiva,</w:t>
      </w:r>
      <w:r w:rsidRPr="00770121">
        <w:rPr>
          <w:color w:val="auto"/>
          <w:spacing w:val="1"/>
        </w:rPr>
        <w:t xml:space="preserve"> </w:t>
      </w:r>
      <w:proofErr w:type="gramStart"/>
      <w:r w:rsidRPr="00770121">
        <w:rPr>
          <w:color w:val="auto"/>
        </w:rPr>
        <w:t>empregados</w:t>
      </w:r>
      <w:r w:rsidRPr="00770121">
        <w:rPr>
          <w:color w:val="auto"/>
          <w:spacing w:val="1"/>
        </w:rPr>
        <w:t xml:space="preserve"> </w:t>
      </w:r>
      <w:r w:rsidRPr="00770121">
        <w:rPr>
          <w:color w:val="auto"/>
        </w:rPr>
        <w:t>executando</w:t>
      </w:r>
      <w:r w:rsidRPr="00770121">
        <w:rPr>
          <w:color w:val="auto"/>
          <w:spacing w:val="1"/>
        </w:rPr>
        <w:t xml:space="preserve"> </w:t>
      </w:r>
      <w:r w:rsidRPr="00770121">
        <w:rPr>
          <w:color w:val="auto"/>
        </w:rPr>
        <w:t>trabalho</w:t>
      </w:r>
      <w:r w:rsidRPr="00770121">
        <w:rPr>
          <w:color w:val="auto"/>
          <w:spacing w:val="1"/>
        </w:rPr>
        <w:t xml:space="preserve"> </w:t>
      </w:r>
      <w:r w:rsidRPr="00770121">
        <w:rPr>
          <w:color w:val="auto"/>
        </w:rPr>
        <w:t>degradante</w:t>
      </w:r>
      <w:r w:rsidRPr="00770121">
        <w:rPr>
          <w:color w:val="auto"/>
          <w:spacing w:val="-2"/>
        </w:rPr>
        <w:t xml:space="preserve"> </w:t>
      </w:r>
      <w:r w:rsidRPr="00770121">
        <w:rPr>
          <w:color w:val="auto"/>
        </w:rPr>
        <w:t>ou</w:t>
      </w:r>
      <w:r w:rsidRPr="00770121">
        <w:rPr>
          <w:color w:val="auto"/>
          <w:spacing w:val="-1"/>
        </w:rPr>
        <w:t xml:space="preserve"> </w:t>
      </w:r>
      <w:r w:rsidRPr="00770121">
        <w:rPr>
          <w:color w:val="auto"/>
        </w:rPr>
        <w:t>forçado,</w:t>
      </w:r>
      <w:r w:rsidRPr="00770121">
        <w:rPr>
          <w:color w:val="auto"/>
          <w:spacing w:val="-1"/>
        </w:rPr>
        <w:t xml:space="preserve"> </w:t>
      </w:r>
      <w:r w:rsidRPr="00770121">
        <w:rPr>
          <w:color w:val="auto"/>
        </w:rPr>
        <w:t>observando</w:t>
      </w:r>
      <w:r w:rsidRPr="00770121">
        <w:rPr>
          <w:color w:val="auto"/>
          <w:spacing w:val="-1"/>
        </w:rPr>
        <w:t xml:space="preserve"> </w:t>
      </w:r>
      <w:r w:rsidRPr="00770121">
        <w:rPr>
          <w:color w:val="auto"/>
        </w:rPr>
        <w:t>o</w:t>
      </w:r>
      <w:r w:rsidRPr="00770121">
        <w:rPr>
          <w:color w:val="auto"/>
          <w:spacing w:val="-1"/>
        </w:rPr>
        <w:t xml:space="preserve"> </w:t>
      </w:r>
      <w:r w:rsidRPr="00770121">
        <w:rPr>
          <w:color w:val="auto"/>
        </w:rPr>
        <w:t>disposto</w:t>
      </w:r>
      <w:r w:rsidRPr="00770121">
        <w:rPr>
          <w:color w:val="auto"/>
          <w:spacing w:val="-1"/>
        </w:rPr>
        <w:t xml:space="preserve"> </w:t>
      </w:r>
      <w:r w:rsidRPr="00770121">
        <w:rPr>
          <w:color w:val="auto"/>
        </w:rPr>
        <w:t>nos</w:t>
      </w:r>
      <w:r w:rsidRPr="00770121">
        <w:rPr>
          <w:color w:val="auto"/>
          <w:spacing w:val="-4"/>
        </w:rPr>
        <w:t xml:space="preserve"> </w:t>
      </w:r>
      <w:r w:rsidRPr="00770121">
        <w:rPr>
          <w:color w:val="auto"/>
        </w:rPr>
        <w:t>incisos</w:t>
      </w:r>
      <w:r w:rsidRPr="00770121">
        <w:rPr>
          <w:color w:val="auto"/>
          <w:spacing w:val="-1"/>
        </w:rPr>
        <w:t xml:space="preserve"> </w:t>
      </w:r>
      <w:r w:rsidRPr="00770121">
        <w:rPr>
          <w:color w:val="auto"/>
        </w:rPr>
        <w:t>III</w:t>
      </w:r>
      <w:r w:rsidRPr="00770121">
        <w:rPr>
          <w:color w:val="auto"/>
          <w:spacing w:val="-3"/>
        </w:rPr>
        <w:t xml:space="preserve"> </w:t>
      </w:r>
      <w:r w:rsidRPr="00770121">
        <w:rPr>
          <w:color w:val="auto"/>
        </w:rPr>
        <w:t>e IV</w:t>
      </w:r>
      <w:r w:rsidR="00B94A5B" w:rsidRPr="00770121">
        <w:rPr>
          <w:color w:val="auto"/>
        </w:rPr>
        <w:t xml:space="preserve"> </w:t>
      </w:r>
      <w:r w:rsidRPr="00770121">
        <w:rPr>
          <w:color w:val="auto"/>
        </w:rPr>
        <w:t>do</w:t>
      </w:r>
      <w:r w:rsidRPr="00770121">
        <w:rPr>
          <w:color w:val="auto"/>
          <w:spacing w:val="-1"/>
        </w:rPr>
        <w:t xml:space="preserve"> </w:t>
      </w:r>
      <w:r w:rsidRPr="00770121">
        <w:rPr>
          <w:color w:val="auto"/>
        </w:rPr>
        <w:t>art.</w:t>
      </w:r>
      <w:r w:rsidRPr="00770121">
        <w:rPr>
          <w:color w:val="auto"/>
          <w:spacing w:val="-1"/>
        </w:rPr>
        <w:t xml:space="preserve"> </w:t>
      </w:r>
      <w:r w:rsidRPr="00770121">
        <w:rPr>
          <w:color w:val="auto"/>
        </w:rPr>
        <w:t>1º</w:t>
      </w:r>
      <w:r w:rsidRPr="00770121">
        <w:rPr>
          <w:color w:val="auto"/>
          <w:spacing w:val="-4"/>
        </w:rPr>
        <w:t xml:space="preserve"> </w:t>
      </w:r>
      <w:r w:rsidRPr="00770121">
        <w:rPr>
          <w:color w:val="auto"/>
        </w:rPr>
        <w:t>e</w:t>
      </w:r>
      <w:r w:rsidRPr="00770121">
        <w:rPr>
          <w:color w:val="auto"/>
          <w:spacing w:val="-2"/>
        </w:rPr>
        <w:t xml:space="preserve"> </w:t>
      </w:r>
      <w:r w:rsidRPr="00770121">
        <w:rPr>
          <w:color w:val="auto"/>
        </w:rPr>
        <w:t>no</w:t>
      </w:r>
      <w:r w:rsidRPr="00770121">
        <w:rPr>
          <w:color w:val="auto"/>
          <w:spacing w:val="-1"/>
        </w:rPr>
        <w:t xml:space="preserve"> </w:t>
      </w:r>
      <w:r w:rsidRPr="00770121">
        <w:rPr>
          <w:color w:val="auto"/>
        </w:rPr>
        <w:t>inciso III</w:t>
      </w:r>
      <w:r w:rsidRPr="00770121">
        <w:rPr>
          <w:color w:val="auto"/>
          <w:spacing w:val="-58"/>
        </w:rPr>
        <w:t xml:space="preserve"> </w:t>
      </w:r>
      <w:r w:rsidRPr="00770121">
        <w:rPr>
          <w:color w:val="auto"/>
        </w:rPr>
        <w:t>do</w:t>
      </w:r>
      <w:r w:rsidRPr="00770121">
        <w:rPr>
          <w:color w:val="auto"/>
          <w:spacing w:val="-1"/>
        </w:rPr>
        <w:t xml:space="preserve"> </w:t>
      </w:r>
      <w:r w:rsidRPr="00770121">
        <w:rPr>
          <w:color w:val="auto"/>
        </w:rPr>
        <w:t>art. 5º da Constituição Federal</w:t>
      </w:r>
      <w:proofErr w:type="gramEnd"/>
      <w:r w:rsidRPr="00770121">
        <w:rPr>
          <w:color w:val="auto"/>
        </w:rPr>
        <w:t>;</w:t>
      </w:r>
    </w:p>
    <w:p w14:paraId="43968CD2" w14:textId="77777777" w:rsidR="00D93B7A" w:rsidRPr="00770121" w:rsidRDefault="00D93B7A" w:rsidP="001B4C43">
      <w:pPr>
        <w:pStyle w:val="PargrafodaLista"/>
        <w:widowControl w:val="0"/>
        <w:numPr>
          <w:ilvl w:val="0"/>
          <w:numId w:val="20"/>
        </w:numPr>
        <w:tabs>
          <w:tab w:val="left" w:pos="284"/>
          <w:tab w:val="left" w:pos="709"/>
          <w:tab w:val="left" w:pos="1486"/>
          <w:tab w:val="left" w:pos="9214"/>
        </w:tabs>
        <w:suppressAutoHyphens w:val="0"/>
        <w:autoSpaceDE w:val="0"/>
        <w:autoSpaceDN w:val="0"/>
        <w:spacing w:before="80" w:after="80"/>
        <w:ind w:left="0" w:firstLine="0"/>
        <w:jc w:val="both"/>
        <w:rPr>
          <w:color w:val="auto"/>
        </w:rPr>
      </w:pPr>
      <w:r w:rsidRPr="00770121">
        <w:rPr>
          <w:color w:val="auto"/>
        </w:rPr>
        <w:t>- a inexistência no quadro da empresa, de sócios ou representantes com vínculo de</w:t>
      </w:r>
      <w:r w:rsidRPr="00770121">
        <w:rPr>
          <w:color w:val="auto"/>
          <w:spacing w:val="1"/>
        </w:rPr>
        <w:t xml:space="preserve"> </w:t>
      </w:r>
      <w:r w:rsidRPr="00770121">
        <w:rPr>
          <w:color w:val="auto"/>
        </w:rPr>
        <w:t>parentesco em linha reta, colateral ou por afinidade até o terceiro grau, de gestores</w:t>
      </w:r>
      <w:r w:rsidRPr="00770121">
        <w:rPr>
          <w:color w:val="auto"/>
          <w:spacing w:val="1"/>
        </w:rPr>
        <w:t xml:space="preserve"> </w:t>
      </w:r>
      <w:r w:rsidRPr="00770121">
        <w:rPr>
          <w:color w:val="auto"/>
        </w:rPr>
        <w:t>públicos (servidores e agentes políticos) ocupantes do quadro da Prefeitura Municipal de</w:t>
      </w:r>
      <w:r w:rsidRPr="00770121">
        <w:rPr>
          <w:color w:val="auto"/>
          <w:spacing w:val="-57"/>
        </w:rPr>
        <w:t xml:space="preserve"> </w:t>
      </w:r>
      <w:r w:rsidRPr="00770121">
        <w:rPr>
          <w:color w:val="auto"/>
        </w:rPr>
        <w:t>Bom</w:t>
      </w:r>
      <w:r w:rsidRPr="00770121">
        <w:rPr>
          <w:color w:val="auto"/>
          <w:spacing w:val="-1"/>
        </w:rPr>
        <w:t xml:space="preserve"> </w:t>
      </w:r>
      <w:r w:rsidRPr="00770121">
        <w:rPr>
          <w:color w:val="auto"/>
        </w:rPr>
        <w:t>Jardim – RJ, envolvidos no procedimento licitatório.</w:t>
      </w:r>
    </w:p>
    <w:p w14:paraId="01A53746" w14:textId="028245F2" w:rsidR="00D93B7A" w:rsidRPr="00770121" w:rsidRDefault="00D93B7A" w:rsidP="001B4C43">
      <w:pPr>
        <w:pStyle w:val="PargrafodaLista"/>
        <w:widowControl w:val="0"/>
        <w:numPr>
          <w:ilvl w:val="0"/>
          <w:numId w:val="21"/>
        </w:numPr>
        <w:tabs>
          <w:tab w:val="left" w:pos="284"/>
          <w:tab w:val="left" w:pos="709"/>
          <w:tab w:val="left" w:pos="1416"/>
          <w:tab w:val="left" w:pos="9214"/>
        </w:tabs>
        <w:suppressAutoHyphens w:val="0"/>
        <w:autoSpaceDE w:val="0"/>
        <w:autoSpaceDN w:val="0"/>
        <w:spacing w:before="80" w:after="80"/>
        <w:ind w:left="0" w:firstLine="0"/>
        <w:jc w:val="both"/>
        <w:rPr>
          <w:color w:val="auto"/>
        </w:rPr>
      </w:pPr>
      <w:proofErr w:type="gramStart"/>
      <w:r w:rsidRPr="00770121">
        <w:rPr>
          <w:color w:val="auto"/>
        </w:rPr>
        <w:t>que</w:t>
      </w:r>
      <w:proofErr w:type="gramEnd"/>
      <w:r w:rsidRPr="00770121">
        <w:rPr>
          <w:color w:val="auto"/>
        </w:rPr>
        <w:t xml:space="preserve"> não fomos declarados inidôneos para licitar ou contratar com o Poder Público</w:t>
      </w:r>
      <w:r w:rsidRPr="00770121">
        <w:rPr>
          <w:color w:val="auto"/>
          <w:spacing w:val="1"/>
        </w:rPr>
        <w:t xml:space="preserve"> </w:t>
      </w:r>
      <w:r w:rsidRPr="00770121">
        <w:rPr>
          <w:color w:val="auto"/>
        </w:rPr>
        <w:t>Municipal de Bom Jardim/RJ, bem como não foi declarada INIDÔNEA para licitar ou</w:t>
      </w:r>
      <w:r w:rsidRPr="00770121">
        <w:rPr>
          <w:color w:val="auto"/>
          <w:spacing w:val="1"/>
        </w:rPr>
        <w:t xml:space="preserve"> </w:t>
      </w:r>
      <w:r w:rsidRPr="00770121">
        <w:rPr>
          <w:color w:val="auto"/>
        </w:rPr>
        <w:t>contratar com a Administração Pública, nos termos da Lei</w:t>
      </w:r>
      <w:r w:rsidRPr="00770121">
        <w:rPr>
          <w:color w:val="auto"/>
          <w:spacing w:val="1"/>
        </w:rPr>
        <w:t xml:space="preserve"> </w:t>
      </w:r>
      <w:r w:rsidRPr="00770121">
        <w:rPr>
          <w:color w:val="auto"/>
        </w:rPr>
        <w:t xml:space="preserve">Federal n o </w:t>
      </w:r>
      <w:r w:rsidR="00960ECE" w:rsidRPr="00770121">
        <w:rPr>
          <w:color w:val="auto"/>
        </w:rPr>
        <w:t>14</w:t>
      </w:r>
      <w:r w:rsidRPr="00770121">
        <w:rPr>
          <w:color w:val="auto"/>
        </w:rPr>
        <w:t>.</w:t>
      </w:r>
      <w:r w:rsidR="00960ECE" w:rsidRPr="00770121">
        <w:rPr>
          <w:color w:val="auto"/>
        </w:rPr>
        <w:t>133</w:t>
      </w:r>
      <w:r w:rsidRPr="00770121">
        <w:rPr>
          <w:color w:val="auto"/>
        </w:rPr>
        <w:t>/</w:t>
      </w:r>
      <w:r w:rsidR="00960ECE" w:rsidRPr="00770121">
        <w:rPr>
          <w:color w:val="auto"/>
        </w:rPr>
        <w:t>21</w:t>
      </w:r>
      <w:r w:rsidRPr="00770121">
        <w:rPr>
          <w:color w:val="auto"/>
        </w:rPr>
        <w:t xml:space="preserve"> e alterações posteriores, assim comunicarei qualquer fato ou evento</w:t>
      </w:r>
      <w:r w:rsidRPr="00770121">
        <w:rPr>
          <w:color w:val="auto"/>
          <w:spacing w:val="-57"/>
        </w:rPr>
        <w:t xml:space="preserve"> </w:t>
      </w:r>
      <w:r w:rsidRPr="00770121">
        <w:rPr>
          <w:color w:val="auto"/>
        </w:rPr>
        <w:t>superveniente à entrega dos documentos de habilitação que venha alterar a atual situação</w:t>
      </w:r>
      <w:r w:rsidRPr="00770121">
        <w:rPr>
          <w:color w:val="auto"/>
          <w:spacing w:val="-57"/>
        </w:rPr>
        <w:t xml:space="preserve"> </w:t>
      </w:r>
      <w:r w:rsidRPr="00770121">
        <w:rPr>
          <w:color w:val="auto"/>
        </w:rPr>
        <w:t>quanto</w:t>
      </w:r>
      <w:r w:rsidRPr="00770121">
        <w:rPr>
          <w:color w:val="auto"/>
          <w:spacing w:val="1"/>
        </w:rPr>
        <w:t xml:space="preserve"> </w:t>
      </w:r>
      <w:r w:rsidRPr="00770121">
        <w:rPr>
          <w:color w:val="auto"/>
        </w:rPr>
        <w:t>à</w:t>
      </w:r>
      <w:r w:rsidRPr="00770121">
        <w:rPr>
          <w:color w:val="auto"/>
          <w:spacing w:val="1"/>
        </w:rPr>
        <w:t xml:space="preserve"> </w:t>
      </w:r>
      <w:r w:rsidRPr="00770121">
        <w:rPr>
          <w:color w:val="auto"/>
        </w:rPr>
        <w:t>capacidade</w:t>
      </w:r>
      <w:r w:rsidRPr="00770121">
        <w:rPr>
          <w:color w:val="auto"/>
          <w:spacing w:val="1"/>
        </w:rPr>
        <w:t xml:space="preserve"> </w:t>
      </w:r>
      <w:r w:rsidRPr="00770121">
        <w:rPr>
          <w:color w:val="auto"/>
        </w:rPr>
        <w:t>jurídica,</w:t>
      </w:r>
      <w:r w:rsidRPr="00770121">
        <w:rPr>
          <w:color w:val="auto"/>
          <w:spacing w:val="1"/>
        </w:rPr>
        <w:t xml:space="preserve"> </w:t>
      </w:r>
      <w:r w:rsidRPr="00770121">
        <w:rPr>
          <w:color w:val="auto"/>
        </w:rPr>
        <w:t>técnica,</w:t>
      </w:r>
      <w:r w:rsidRPr="00770121">
        <w:rPr>
          <w:color w:val="auto"/>
          <w:spacing w:val="1"/>
        </w:rPr>
        <w:t xml:space="preserve"> </w:t>
      </w:r>
      <w:r w:rsidRPr="00770121">
        <w:rPr>
          <w:color w:val="auto"/>
        </w:rPr>
        <w:t>regularidade</w:t>
      </w:r>
      <w:r w:rsidRPr="00770121">
        <w:rPr>
          <w:color w:val="auto"/>
          <w:spacing w:val="1"/>
        </w:rPr>
        <w:t xml:space="preserve"> </w:t>
      </w:r>
      <w:r w:rsidRPr="00770121">
        <w:rPr>
          <w:color w:val="auto"/>
        </w:rPr>
        <w:t>fiscal</w:t>
      </w:r>
      <w:r w:rsidRPr="00770121">
        <w:rPr>
          <w:color w:val="auto"/>
          <w:spacing w:val="1"/>
        </w:rPr>
        <w:t xml:space="preserve"> </w:t>
      </w:r>
      <w:r w:rsidRPr="00770121">
        <w:rPr>
          <w:color w:val="auto"/>
        </w:rPr>
        <w:t>e</w:t>
      </w:r>
      <w:r w:rsidRPr="00770121">
        <w:rPr>
          <w:color w:val="auto"/>
          <w:spacing w:val="1"/>
        </w:rPr>
        <w:t xml:space="preserve"> </w:t>
      </w:r>
      <w:r w:rsidRPr="00770121">
        <w:rPr>
          <w:color w:val="auto"/>
        </w:rPr>
        <w:t>idoneidade</w:t>
      </w:r>
      <w:r w:rsidRPr="00770121">
        <w:rPr>
          <w:color w:val="auto"/>
          <w:spacing w:val="1"/>
        </w:rPr>
        <w:t xml:space="preserve"> </w:t>
      </w:r>
      <w:r w:rsidRPr="00770121">
        <w:rPr>
          <w:color w:val="auto"/>
        </w:rPr>
        <w:t>econômico-</w:t>
      </w:r>
      <w:r w:rsidRPr="00770121">
        <w:rPr>
          <w:color w:val="auto"/>
          <w:spacing w:val="1"/>
        </w:rPr>
        <w:t xml:space="preserve"> </w:t>
      </w:r>
      <w:r w:rsidRPr="00770121">
        <w:rPr>
          <w:color w:val="auto"/>
        </w:rPr>
        <w:t>financeira.</w:t>
      </w:r>
    </w:p>
    <w:p w14:paraId="3A4629E2" w14:textId="25B08929" w:rsidR="00D93B7A" w:rsidRPr="00770121" w:rsidRDefault="00D93B7A" w:rsidP="001B4C43">
      <w:pPr>
        <w:pStyle w:val="PargrafodaLista"/>
        <w:widowControl w:val="0"/>
        <w:numPr>
          <w:ilvl w:val="0"/>
          <w:numId w:val="21"/>
        </w:numPr>
        <w:tabs>
          <w:tab w:val="left" w:pos="284"/>
          <w:tab w:val="left" w:pos="709"/>
          <w:tab w:val="left" w:pos="1325"/>
          <w:tab w:val="left" w:pos="9214"/>
        </w:tabs>
        <w:suppressAutoHyphens w:val="0"/>
        <w:autoSpaceDE w:val="0"/>
        <w:autoSpaceDN w:val="0"/>
        <w:spacing w:before="80" w:after="80"/>
        <w:ind w:left="0" w:firstLine="0"/>
        <w:jc w:val="both"/>
        <w:rPr>
          <w:color w:val="auto"/>
        </w:rPr>
      </w:pPr>
      <w:r w:rsidRPr="00770121">
        <w:rPr>
          <w:color w:val="auto"/>
        </w:rPr>
        <w:t>Declaro ainda que a proposta apresentada para participar do Processo Eletrônico, foi</w:t>
      </w:r>
      <w:r w:rsidRPr="00770121">
        <w:rPr>
          <w:color w:val="auto"/>
          <w:spacing w:val="1"/>
        </w:rPr>
        <w:t xml:space="preserve"> </w:t>
      </w:r>
      <w:r w:rsidRPr="00770121">
        <w:rPr>
          <w:color w:val="auto"/>
        </w:rPr>
        <w:t>elaborada</w:t>
      </w:r>
      <w:r w:rsidRPr="00770121">
        <w:rPr>
          <w:color w:val="auto"/>
          <w:spacing w:val="-14"/>
        </w:rPr>
        <w:t xml:space="preserve"> </w:t>
      </w:r>
      <w:r w:rsidRPr="00770121">
        <w:rPr>
          <w:color w:val="auto"/>
        </w:rPr>
        <w:t>de</w:t>
      </w:r>
      <w:r w:rsidRPr="00770121">
        <w:rPr>
          <w:color w:val="auto"/>
          <w:spacing w:val="-13"/>
        </w:rPr>
        <w:t xml:space="preserve"> </w:t>
      </w:r>
      <w:r w:rsidRPr="00770121">
        <w:rPr>
          <w:color w:val="auto"/>
        </w:rPr>
        <w:t>maneira</w:t>
      </w:r>
      <w:r w:rsidRPr="00770121">
        <w:rPr>
          <w:color w:val="auto"/>
          <w:spacing w:val="-14"/>
        </w:rPr>
        <w:t xml:space="preserve"> </w:t>
      </w:r>
      <w:r w:rsidRPr="00770121">
        <w:rPr>
          <w:color w:val="auto"/>
        </w:rPr>
        <w:t>independente,</w:t>
      </w:r>
      <w:r w:rsidRPr="00770121">
        <w:rPr>
          <w:color w:val="auto"/>
          <w:spacing w:val="-11"/>
        </w:rPr>
        <w:t xml:space="preserve"> </w:t>
      </w:r>
      <w:r w:rsidRPr="00770121">
        <w:rPr>
          <w:color w:val="auto"/>
        </w:rPr>
        <w:t>e</w:t>
      </w:r>
      <w:r w:rsidRPr="00770121">
        <w:rPr>
          <w:color w:val="auto"/>
          <w:spacing w:val="-14"/>
        </w:rPr>
        <w:t xml:space="preserve"> </w:t>
      </w:r>
      <w:r w:rsidRPr="00770121">
        <w:rPr>
          <w:color w:val="auto"/>
        </w:rPr>
        <w:t>o</w:t>
      </w:r>
      <w:r w:rsidRPr="00770121">
        <w:rPr>
          <w:color w:val="auto"/>
          <w:spacing w:val="-12"/>
        </w:rPr>
        <w:t xml:space="preserve"> </w:t>
      </w:r>
      <w:r w:rsidRPr="00770121">
        <w:rPr>
          <w:color w:val="auto"/>
        </w:rPr>
        <w:t>conteúdo</w:t>
      </w:r>
      <w:r w:rsidRPr="00770121">
        <w:rPr>
          <w:color w:val="auto"/>
          <w:spacing w:val="-14"/>
        </w:rPr>
        <w:t xml:space="preserve"> </w:t>
      </w:r>
      <w:r w:rsidRPr="00770121">
        <w:rPr>
          <w:color w:val="auto"/>
        </w:rPr>
        <w:t>da</w:t>
      </w:r>
      <w:r w:rsidRPr="00770121">
        <w:rPr>
          <w:color w:val="auto"/>
          <w:spacing w:val="-11"/>
        </w:rPr>
        <w:t xml:space="preserve"> </w:t>
      </w:r>
      <w:r w:rsidRPr="00770121">
        <w:rPr>
          <w:color w:val="auto"/>
        </w:rPr>
        <w:t>proposta</w:t>
      </w:r>
      <w:r w:rsidRPr="00770121">
        <w:rPr>
          <w:color w:val="auto"/>
          <w:spacing w:val="-14"/>
        </w:rPr>
        <w:t xml:space="preserve"> </w:t>
      </w:r>
      <w:r w:rsidRPr="00770121">
        <w:rPr>
          <w:color w:val="auto"/>
        </w:rPr>
        <w:t>não</w:t>
      </w:r>
      <w:r w:rsidRPr="00770121">
        <w:rPr>
          <w:color w:val="auto"/>
          <w:spacing w:val="-12"/>
        </w:rPr>
        <w:t xml:space="preserve"> </w:t>
      </w:r>
      <w:r w:rsidRPr="00770121">
        <w:rPr>
          <w:color w:val="auto"/>
        </w:rPr>
        <w:t>foi,</w:t>
      </w:r>
      <w:r w:rsidRPr="00770121">
        <w:rPr>
          <w:color w:val="auto"/>
          <w:spacing w:val="-13"/>
        </w:rPr>
        <w:t xml:space="preserve"> </w:t>
      </w:r>
      <w:r w:rsidRPr="00770121">
        <w:rPr>
          <w:color w:val="auto"/>
        </w:rPr>
        <w:t>no</w:t>
      </w:r>
      <w:r w:rsidRPr="00770121">
        <w:rPr>
          <w:color w:val="auto"/>
          <w:spacing w:val="-13"/>
        </w:rPr>
        <w:t xml:space="preserve"> </w:t>
      </w:r>
      <w:r w:rsidRPr="00770121">
        <w:rPr>
          <w:color w:val="auto"/>
        </w:rPr>
        <w:t>todo</w:t>
      </w:r>
      <w:r w:rsidRPr="00770121">
        <w:rPr>
          <w:color w:val="auto"/>
          <w:spacing w:val="-12"/>
        </w:rPr>
        <w:t xml:space="preserve"> </w:t>
      </w:r>
      <w:r w:rsidRPr="00770121">
        <w:rPr>
          <w:color w:val="auto"/>
        </w:rPr>
        <w:t>ou</w:t>
      </w:r>
      <w:r w:rsidRPr="00770121">
        <w:rPr>
          <w:color w:val="auto"/>
          <w:spacing w:val="-13"/>
        </w:rPr>
        <w:t xml:space="preserve"> </w:t>
      </w:r>
      <w:r w:rsidRPr="00770121">
        <w:rPr>
          <w:color w:val="auto"/>
        </w:rPr>
        <w:t>em</w:t>
      </w:r>
      <w:r w:rsidRPr="00770121">
        <w:rPr>
          <w:color w:val="auto"/>
          <w:spacing w:val="-12"/>
        </w:rPr>
        <w:t xml:space="preserve"> </w:t>
      </w:r>
      <w:r w:rsidRPr="00770121">
        <w:rPr>
          <w:color w:val="auto"/>
        </w:rPr>
        <w:t>parte,</w:t>
      </w:r>
      <w:r w:rsidRPr="00770121">
        <w:rPr>
          <w:color w:val="auto"/>
          <w:spacing w:val="-58"/>
        </w:rPr>
        <w:t xml:space="preserve"> </w:t>
      </w:r>
      <w:r w:rsidRPr="00770121">
        <w:rPr>
          <w:color w:val="auto"/>
        </w:rPr>
        <w:t>direta ou indiretamente, informado,</w:t>
      </w:r>
      <w:r w:rsidR="00926EB1" w:rsidRPr="00770121">
        <w:rPr>
          <w:color w:val="auto"/>
        </w:rPr>
        <w:t xml:space="preserve"> </w:t>
      </w:r>
      <w:r w:rsidRPr="00770121">
        <w:rPr>
          <w:color w:val="auto"/>
        </w:rPr>
        <w:t>discutido ou recebido de qualquer outro participante</w:t>
      </w:r>
      <w:r w:rsidRPr="00770121">
        <w:rPr>
          <w:color w:val="auto"/>
          <w:spacing w:val="1"/>
        </w:rPr>
        <w:t xml:space="preserve"> </w:t>
      </w:r>
      <w:r w:rsidRPr="00770121">
        <w:rPr>
          <w:color w:val="auto"/>
        </w:rPr>
        <w:t>potencial</w:t>
      </w:r>
      <w:r w:rsidRPr="00770121">
        <w:rPr>
          <w:color w:val="auto"/>
          <w:spacing w:val="-9"/>
        </w:rPr>
        <w:t xml:space="preserve"> </w:t>
      </w:r>
      <w:r w:rsidRPr="00770121">
        <w:rPr>
          <w:color w:val="auto"/>
        </w:rPr>
        <w:t>ou</w:t>
      </w:r>
      <w:r w:rsidRPr="00770121">
        <w:rPr>
          <w:color w:val="auto"/>
          <w:spacing w:val="-9"/>
        </w:rPr>
        <w:t xml:space="preserve"> </w:t>
      </w:r>
      <w:r w:rsidRPr="00770121">
        <w:rPr>
          <w:color w:val="auto"/>
        </w:rPr>
        <w:t>de</w:t>
      </w:r>
      <w:r w:rsidRPr="00770121">
        <w:rPr>
          <w:color w:val="auto"/>
          <w:spacing w:val="-10"/>
        </w:rPr>
        <w:t xml:space="preserve"> </w:t>
      </w:r>
      <w:r w:rsidRPr="00770121">
        <w:rPr>
          <w:color w:val="auto"/>
        </w:rPr>
        <w:t>fato</w:t>
      </w:r>
      <w:r w:rsidRPr="00770121">
        <w:rPr>
          <w:color w:val="auto"/>
          <w:spacing w:val="-7"/>
        </w:rPr>
        <w:t xml:space="preserve"> </w:t>
      </w:r>
      <w:r w:rsidRPr="00770121">
        <w:rPr>
          <w:color w:val="auto"/>
        </w:rPr>
        <w:t>do</w:t>
      </w:r>
      <w:r w:rsidRPr="00770121">
        <w:rPr>
          <w:color w:val="auto"/>
          <w:spacing w:val="-9"/>
        </w:rPr>
        <w:t xml:space="preserve"> </w:t>
      </w:r>
      <w:r w:rsidRPr="00770121">
        <w:rPr>
          <w:color w:val="auto"/>
        </w:rPr>
        <w:t>Pregão,</w:t>
      </w:r>
      <w:r w:rsidRPr="00770121">
        <w:rPr>
          <w:color w:val="auto"/>
          <w:spacing w:val="-9"/>
        </w:rPr>
        <w:t xml:space="preserve"> </w:t>
      </w:r>
      <w:r w:rsidRPr="00770121">
        <w:rPr>
          <w:color w:val="auto"/>
        </w:rPr>
        <w:t>por</w:t>
      </w:r>
      <w:r w:rsidRPr="00770121">
        <w:rPr>
          <w:color w:val="auto"/>
          <w:spacing w:val="-8"/>
        </w:rPr>
        <w:t xml:space="preserve"> </w:t>
      </w:r>
      <w:r w:rsidRPr="00770121">
        <w:rPr>
          <w:color w:val="auto"/>
        </w:rPr>
        <w:t>qualquer</w:t>
      </w:r>
      <w:r w:rsidRPr="00770121">
        <w:rPr>
          <w:color w:val="auto"/>
          <w:spacing w:val="-10"/>
        </w:rPr>
        <w:t xml:space="preserve"> </w:t>
      </w:r>
      <w:r w:rsidRPr="00770121">
        <w:rPr>
          <w:color w:val="auto"/>
        </w:rPr>
        <w:t>meio</w:t>
      </w:r>
      <w:r w:rsidRPr="00770121">
        <w:rPr>
          <w:color w:val="auto"/>
          <w:spacing w:val="-6"/>
        </w:rPr>
        <w:t xml:space="preserve"> </w:t>
      </w:r>
      <w:r w:rsidRPr="00770121">
        <w:rPr>
          <w:color w:val="auto"/>
        </w:rPr>
        <w:t>ou</w:t>
      </w:r>
      <w:r w:rsidRPr="00770121">
        <w:rPr>
          <w:color w:val="auto"/>
          <w:spacing w:val="-8"/>
        </w:rPr>
        <w:t xml:space="preserve"> </w:t>
      </w:r>
      <w:r w:rsidRPr="00770121">
        <w:rPr>
          <w:color w:val="auto"/>
        </w:rPr>
        <w:t>por</w:t>
      </w:r>
      <w:r w:rsidRPr="00770121">
        <w:rPr>
          <w:color w:val="auto"/>
          <w:spacing w:val="-9"/>
        </w:rPr>
        <w:t xml:space="preserve"> </w:t>
      </w:r>
      <w:r w:rsidRPr="00770121">
        <w:rPr>
          <w:color w:val="auto"/>
        </w:rPr>
        <w:t>qualquer</w:t>
      </w:r>
      <w:r w:rsidRPr="00770121">
        <w:rPr>
          <w:color w:val="auto"/>
          <w:spacing w:val="-10"/>
        </w:rPr>
        <w:t xml:space="preserve"> </w:t>
      </w:r>
      <w:r w:rsidRPr="00770121">
        <w:rPr>
          <w:color w:val="auto"/>
        </w:rPr>
        <w:t>pessoa</w:t>
      </w:r>
      <w:r w:rsidRPr="00770121">
        <w:rPr>
          <w:color w:val="auto"/>
          <w:spacing w:val="-7"/>
        </w:rPr>
        <w:t xml:space="preserve"> </w:t>
      </w:r>
      <w:r w:rsidRPr="00770121">
        <w:rPr>
          <w:color w:val="auto"/>
        </w:rPr>
        <w:t>e</w:t>
      </w:r>
      <w:r w:rsidRPr="00770121">
        <w:rPr>
          <w:color w:val="auto"/>
          <w:spacing w:val="-7"/>
        </w:rPr>
        <w:t xml:space="preserve"> </w:t>
      </w:r>
      <w:r w:rsidRPr="00770121">
        <w:rPr>
          <w:color w:val="auto"/>
        </w:rPr>
        <w:t>que</w:t>
      </w:r>
      <w:r w:rsidRPr="00770121">
        <w:rPr>
          <w:color w:val="auto"/>
          <w:spacing w:val="-10"/>
        </w:rPr>
        <w:t xml:space="preserve"> </w:t>
      </w:r>
      <w:r w:rsidRPr="00770121">
        <w:rPr>
          <w:color w:val="auto"/>
        </w:rPr>
        <w:t>a</w:t>
      </w:r>
      <w:r w:rsidRPr="00770121">
        <w:rPr>
          <w:color w:val="auto"/>
          <w:spacing w:val="-9"/>
        </w:rPr>
        <w:t xml:space="preserve"> </w:t>
      </w:r>
      <w:r w:rsidRPr="00770121">
        <w:rPr>
          <w:color w:val="auto"/>
        </w:rPr>
        <w:t>empresa</w:t>
      </w:r>
      <w:r w:rsidRPr="00770121">
        <w:rPr>
          <w:color w:val="auto"/>
          <w:spacing w:val="-58"/>
        </w:rPr>
        <w:t xml:space="preserve"> </w:t>
      </w:r>
      <w:r w:rsidRPr="00770121">
        <w:rPr>
          <w:color w:val="auto"/>
        </w:rPr>
        <w:t>não foi declarada inidônea ou</w:t>
      </w:r>
      <w:r w:rsidR="00926EB1" w:rsidRPr="00770121">
        <w:rPr>
          <w:color w:val="auto"/>
        </w:rPr>
        <w:t xml:space="preserve"> </w:t>
      </w:r>
      <w:r w:rsidRPr="00770121">
        <w:rPr>
          <w:color w:val="auto"/>
        </w:rPr>
        <w:t>suspensa, por nenhum órgão público de qualquer esfera de</w:t>
      </w:r>
      <w:r w:rsidRPr="00770121">
        <w:rPr>
          <w:color w:val="auto"/>
          <w:spacing w:val="1"/>
        </w:rPr>
        <w:t xml:space="preserve"> </w:t>
      </w:r>
      <w:r w:rsidRPr="00770121">
        <w:rPr>
          <w:color w:val="auto"/>
        </w:rPr>
        <w:t>governo, estando apta a</w:t>
      </w:r>
      <w:r w:rsidRPr="00770121">
        <w:rPr>
          <w:color w:val="auto"/>
          <w:spacing w:val="1"/>
        </w:rPr>
        <w:t xml:space="preserve"> </w:t>
      </w:r>
      <w:r w:rsidRPr="00770121">
        <w:rPr>
          <w:color w:val="auto"/>
        </w:rPr>
        <w:t>contratar</w:t>
      </w:r>
      <w:r w:rsidRPr="00770121">
        <w:rPr>
          <w:color w:val="auto"/>
          <w:spacing w:val="-2"/>
        </w:rPr>
        <w:t xml:space="preserve"> </w:t>
      </w:r>
      <w:r w:rsidRPr="00770121">
        <w:rPr>
          <w:color w:val="auto"/>
        </w:rPr>
        <w:t>com o poder público.</w:t>
      </w:r>
    </w:p>
    <w:p w14:paraId="30C19873" w14:textId="424D0D41" w:rsidR="00D93B7A" w:rsidRPr="00770121"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770121">
        <w:rPr>
          <w:sz w:val="24"/>
          <w:szCs w:val="24"/>
          <w:u w:val="single" w:color="1F2227"/>
        </w:rPr>
        <w:t xml:space="preserve"> </w:t>
      </w:r>
      <w:r w:rsidRPr="00770121">
        <w:rPr>
          <w:sz w:val="24"/>
          <w:szCs w:val="24"/>
          <w:u w:val="single" w:color="1F2227"/>
        </w:rPr>
        <w:tab/>
      </w:r>
      <w:proofErr w:type="gramStart"/>
      <w:r w:rsidRPr="00770121">
        <w:rPr>
          <w:sz w:val="24"/>
          <w:szCs w:val="24"/>
        </w:rPr>
        <w:t>,</w:t>
      </w:r>
      <w:r w:rsidRPr="00770121">
        <w:rPr>
          <w:sz w:val="24"/>
          <w:szCs w:val="24"/>
          <w:u w:val="single" w:color="1F2227"/>
        </w:rPr>
        <w:tab/>
      </w:r>
      <w:proofErr w:type="gramEnd"/>
      <w:r w:rsidRPr="00770121">
        <w:rPr>
          <w:sz w:val="24"/>
          <w:szCs w:val="24"/>
        </w:rPr>
        <w:t>de</w:t>
      </w:r>
      <w:r w:rsidRPr="00770121">
        <w:rPr>
          <w:sz w:val="24"/>
          <w:szCs w:val="24"/>
          <w:u w:val="single" w:color="1F2227"/>
        </w:rPr>
        <w:tab/>
      </w:r>
      <w:proofErr w:type="spellStart"/>
      <w:r w:rsidRPr="00770121">
        <w:rPr>
          <w:sz w:val="24"/>
          <w:szCs w:val="24"/>
        </w:rPr>
        <w:t>de</w:t>
      </w:r>
      <w:proofErr w:type="spellEnd"/>
      <w:r w:rsidRPr="00770121">
        <w:rPr>
          <w:spacing w:val="-1"/>
          <w:sz w:val="24"/>
          <w:szCs w:val="24"/>
        </w:rPr>
        <w:t xml:space="preserve"> </w:t>
      </w:r>
      <w:r w:rsidRPr="00770121">
        <w:rPr>
          <w:sz w:val="24"/>
          <w:szCs w:val="24"/>
        </w:rPr>
        <w:t>202</w:t>
      </w:r>
      <w:r w:rsidR="00CE683C" w:rsidRPr="00770121">
        <w:rPr>
          <w:sz w:val="24"/>
          <w:szCs w:val="24"/>
        </w:rPr>
        <w:t>4</w:t>
      </w:r>
    </w:p>
    <w:p w14:paraId="04BCADE0" w14:textId="77777777" w:rsidR="00D93B7A" w:rsidRPr="00770121" w:rsidRDefault="00D93B7A" w:rsidP="000E59EE">
      <w:pPr>
        <w:tabs>
          <w:tab w:val="left" w:pos="284"/>
          <w:tab w:val="left" w:pos="709"/>
          <w:tab w:val="left" w:pos="9214"/>
        </w:tabs>
        <w:spacing w:before="120" w:after="120"/>
        <w:jc w:val="center"/>
        <w:rPr>
          <w:b/>
          <w:sz w:val="24"/>
          <w:szCs w:val="24"/>
        </w:rPr>
      </w:pPr>
      <w:r w:rsidRPr="00770121">
        <w:rPr>
          <w:b/>
          <w:sz w:val="24"/>
          <w:szCs w:val="24"/>
        </w:rPr>
        <w:t>LOCAL</w:t>
      </w:r>
      <w:r w:rsidRPr="00770121">
        <w:rPr>
          <w:b/>
          <w:spacing w:val="-1"/>
          <w:sz w:val="24"/>
          <w:szCs w:val="24"/>
        </w:rPr>
        <w:t xml:space="preserve"> </w:t>
      </w:r>
      <w:r w:rsidRPr="00770121">
        <w:rPr>
          <w:b/>
          <w:sz w:val="24"/>
          <w:szCs w:val="24"/>
        </w:rPr>
        <w:t>E</w:t>
      </w:r>
      <w:r w:rsidRPr="00770121">
        <w:rPr>
          <w:b/>
          <w:spacing w:val="1"/>
          <w:sz w:val="24"/>
          <w:szCs w:val="24"/>
        </w:rPr>
        <w:t xml:space="preserve"> </w:t>
      </w:r>
      <w:r w:rsidRPr="00770121">
        <w:rPr>
          <w:b/>
          <w:sz w:val="24"/>
          <w:szCs w:val="24"/>
        </w:rPr>
        <w:t>DATA</w:t>
      </w:r>
    </w:p>
    <w:p w14:paraId="6E13DB55" w14:textId="77777777" w:rsidR="00D93B7A" w:rsidRPr="00770121" w:rsidRDefault="00D93B7A" w:rsidP="000E59EE">
      <w:pPr>
        <w:tabs>
          <w:tab w:val="left" w:pos="284"/>
          <w:tab w:val="left" w:pos="709"/>
          <w:tab w:val="left" w:pos="9214"/>
        </w:tabs>
        <w:spacing w:before="120" w:after="120"/>
        <w:jc w:val="center"/>
        <w:rPr>
          <w:b/>
          <w:sz w:val="24"/>
          <w:szCs w:val="24"/>
        </w:rPr>
      </w:pPr>
      <w:r w:rsidRPr="00770121">
        <w:rPr>
          <w:b/>
          <w:sz w:val="24"/>
          <w:szCs w:val="24"/>
        </w:rPr>
        <w:t>Assinatura</w:t>
      </w:r>
      <w:r w:rsidRPr="00770121">
        <w:rPr>
          <w:b/>
          <w:spacing w:val="-3"/>
          <w:sz w:val="24"/>
          <w:szCs w:val="24"/>
        </w:rPr>
        <w:t xml:space="preserve"> </w:t>
      </w:r>
      <w:r w:rsidRPr="00770121">
        <w:rPr>
          <w:b/>
          <w:sz w:val="24"/>
          <w:szCs w:val="24"/>
        </w:rPr>
        <w:t>Digital:</w:t>
      </w:r>
    </w:p>
    <w:p w14:paraId="3F730163" w14:textId="77777777" w:rsidR="00A87358" w:rsidRPr="00770121" w:rsidRDefault="00A87358" w:rsidP="000E59EE">
      <w:pPr>
        <w:tabs>
          <w:tab w:val="left" w:pos="284"/>
          <w:tab w:val="left" w:pos="709"/>
          <w:tab w:val="left" w:pos="9214"/>
        </w:tabs>
        <w:spacing w:before="120" w:after="120"/>
        <w:jc w:val="both"/>
        <w:rPr>
          <w:b/>
          <w:sz w:val="24"/>
          <w:szCs w:val="24"/>
        </w:rPr>
      </w:pPr>
      <w:r w:rsidRPr="00770121">
        <w:rPr>
          <w:b/>
          <w:sz w:val="24"/>
          <w:szCs w:val="24"/>
        </w:rPr>
        <w:t xml:space="preserve">OBSERVAÇÕES: </w:t>
      </w:r>
    </w:p>
    <w:p w14:paraId="0A14774D" w14:textId="77777777" w:rsidR="00A87358" w:rsidRPr="00770121"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770121">
        <w:rPr>
          <w:b/>
          <w:color w:val="auto"/>
        </w:rPr>
        <w:t xml:space="preserve">TODAS AS FOLHAS DEVERÃO </w:t>
      </w:r>
      <w:r w:rsidRPr="00770121">
        <w:rPr>
          <w:color w:val="auto"/>
        </w:rPr>
        <w:t>SER CARIMBADAS E ASSINADAS PELO REPRESENTANTE DA EMPRESA</w:t>
      </w:r>
    </w:p>
    <w:p w14:paraId="32EC8A8E" w14:textId="120498CE" w:rsidR="008A6E70" w:rsidRPr="00DC30EA" w:rsidRDefault="008A6E70" w:rsidP="00D93B7A">
      <w:pPr>
        <w:spacing w:before="120"/>
        <w:jc w:val="center"/>
        <w:rPr>
          <w:b/>
          <w:bCs/>
          <w:sz w:val="24"/>
          <w:szCs w:val="24"/>
        </w:rPr>
      </w:pPr>
      <w:r w:rsidRPr="00DC30EA">
        <w:rPr>
          <w:b/>
          <w:bCs/>
          <w:sz w:val="24"/>
          <w:szCs w:val="24"/>
        </w:rPr>
        <w:lastRenderedPageBreak/>
        <w:t>EDITAL</w:t>
      </w:r>
    </w:p>
    <w:p w14:paraId="378C48D2" w14:textId="33FB8F31" w:rsidR="008A6E70" w:rsidRPr="00DC30EA" w:rsidRDefault="008A6E70" w:rsidP="00D93B7A">
      <w:pPr>
        <w:pStyle w:val="Ttulo2"/>
        <w:spacing w:before="120"/>
        <w:jc w:val="center"/>
        <w:rPr>
          <w:szCs w:val="24"/>
        </w:rPr>
      </w:pPr>
      <w:r w:rsidRPr="00DC30EA">
        <w:rPr>
          <w:szCs w:val="24"/>
        </w:rPr>
        <w:t xml:space="preserve">PREGÃO </w:t>
      </w:r>
      <w:r w:rsidR="007576F3" w:rsidRPr="00DC30EA">
        <w:rPr>
          <w:szCs w:val="24"/>
        </w:rPr>
        <w:t>ELETRÔNICO</w:t>
      </w:r>
      <w:r w:rsidRPr="00DC30EA">
        <w:rPr>
          <w:szCs w:val="24"/>
        </w:rPr>
        <w:t xml:space="preserve"> Nº</w:t>
      </w:r>
      <w:r w:rsidR="00AD4E87">
        <w:rPr>
          <w:szCs w:val="24"/>
        </w:rPr>
        <w:t xml:space="preserve"> 045</w:t>
      </w:r>
      <w:r w:rsidR="004F51FE" w:rsidRPr="00DC30EA">
        <w:rPr>
          <w:szCs w:val="24"/>
        </w:rPr>
        <w:t>/</w:t>
      </w:r>
      <w:r w:rsidR="00E1704B" w:rsidRPr="00DC30EA">
        <w:rPr>
          <w:szCs w:val="24"/>
        </w:rPr>
        <w:t>20</w:t>
      </w:r>
      <w:r w:rsidR="009A41B8" w:rsidRPr="00DC30EA">
        <w:rPr>
          <w:szCs w:val="24"/>
        </w:rPr>
        <w:t>2</w:t>
      </w:r>
      <w:r w:rsidR="00296488">
        <w:rPr>
          <w:szCs w:val="24"/>
        </w:rPr>
        <w:t>4</w:t>
      </w:r>
    </w:p>
    <w:p w14:paraId="1BD274F6" w14:textId="47348A3A" w:rsidR="008A6E70" w:rsidRPr="00DC30EA" w:rsidRDefault="00D93B7A" w:rsidP="00D93B7A">
      <w:pPr>
        <w:spacing w:before="120"/>
        <w:jc w:val="center"/>
        <w:rPr>
          <w:b/>
          <w:bCs/>
          <w:sz w:val="24"/>
          <w:szCs w:val="24"/>
        </w:rPr>
      </w:pPr>
      <w:r>
        <w:rPr>
          <w:b/>
          <w:bCs/>
          <w:sz w:val="24"/>
          <w:szCs w:val="24"/>
        </w:rPr>
        <w:t xml:space="preserve">ANEXO </w:t>
      </w:r>
      <w:r w:rsidR="00321F41">
        <w:rPr>
          <w:b/>
          <w:bCs/>
          <w:sz w:val="24"/>
          <w:szCs w:val="24"/>
        </w:rPr>
        <w:t>I</w:t>
      </w:r>
      <w:r w:rsidR="008A6E70" w:rsidRPr="00DC30EA">
        <w:rPr>
          <w:b/>
          <w:bCs/>
          <w:sz w:val="24"/>
          <w:szCs w:val="24"/>
        </w:rPr>
        <w:t>V</w:t>
      </w:r>
    </w:p>
    <w:p w14:paraId="73DDBE95" w14:textId="77777777" w:rsidR="008A6E70" w:rsidRPr="00DC30EA" w:rsidRDefault="008A6E70" w:rsidP="00D93B7A">
      <w:pPr>
        <w:spacing w:before="120"/>
        <w:jc w:val="center"/>
        <w:rPr>
          <w:b/>
          <w:bCs/>
          <w:sz w:val="24"/>
          <w:szCs w:val="24"/>
        </w:rPr>
      </w:pPr>
      <w:r w:rsidRPr="00DC30EA">
        <w:rPr>
          <w:b/>
          <w:bCs/>
          <w:sz w:val="24"/>
          <w:szCs w:val="24"/>
        </w:rPr>
        <w:t>CARTA DE CREDENCIAMENTO (modelo)</w:t>
      </w:r>
    </w:p>
    <w:p w14:paraId="1CE54355" w14:textId="77777777" w:rsidR="008A6E70" w:rsidRPr="00DC30EA" w:rsidRDefault="008A6E70" w:rsidP="00280E5C">
      <w:pPr>
        <w:jc w:val="both"/>
        <w:rPr>
          <w:b/>
          <w:bCs/>
          <w:sz w:val="24"/>
          <w:szCs w:val="24"/>
        </w:rPr>
      </w:pPr>
    </w:p>
    <w:p w14:paraId="2254C842" w14:textId="77777777" w:rsidR="008A6E70" w:rsidRPr="00DC30EA" w:rsidRDefault="008A6E70" w:rsidP="00280E5C">
      <w:pPr>
        <w:jc w:val="both"/>
        <w:rPr>
          <w:b/>
          <w:bCs/>
          <w:sz w:val="24"/>
          <w:szCs w:val="24"/>
        </w:rPr>
      </w:pPr>
    </w:p>
    <w:p w14:paraId="29933E2E" w14:textId="4F223B7A" w:rsidR="008A6E70" w:rsidRPr="00DC30EA" w:rsidRDefault="008A6E70" w:rsidP="00280E5C">
      <w:pPr>
        <w:jc w:val="both"/>
        <w:rPr>
          <w:sz w:val="24"/>
          <w:szCs w:val="24"/>
        </w:rPr>
      </w:pPr>
      <w:r w:rsidRPr="00DC30EA">
        <w:rPr>
          <w:sz w:val="24"/>
          <w:szCs w:val="24"/>
        </w:rPr>
        <w:t>(local</w:t>
      </w:r>
      <w:proofErr w:type="gramStart"/>
      <w:r w:rsidRPr="00DC30EA">
        <w:rPr>
          <w:sz w:val="24"/>
          <w:szCs w:val="24"/>
        </w:rPr>
        <w:t xml:space="preserve"> )</w:t>
      </w:r>
      <w:proofErr w:type="gramEnd"/>
      <w:r w:rsidRPr="00DC30EA">
        <w:rPr>
          <w:sz w:val="24"/>
          <w:szCs w:val="24"/>
        </w:rPr>
        <w:t xml:space="preserve">       , de      </w:t>
      </w:r>
      <w:proofErr w:type="spellStart"/>
      <w:r w:rsidRPr="00DC30EA">
        <w:rPr>
          <w:sz w:val="24"/>
          <w:szCs w:val="24"/>
        </w:rPr>
        <w:t>de</w:t>
      </w:r>
      <w:proofErr w:type="spellEnd"/>
      <w:r w:rsidRPr="00DC30EA">
        <w:rPr>
          <w:sz w:val="24"/>
          <w:szCs w:val="24"/>
        </w:rPr>
        <w:t xml:space="preserve">  20</w:t>
      </w:r>
      <w:r w:rsidR="009A41B8" w:rsidRPr="00DC30EA">
        <w:rPr>
          <w:sz w:val="24"/>
          <w:szCs w:val="24"/>
        </w:rPr>
        <w:t>2</w:t>
      </w:r>
      <w:r w:rsidR="00321F41">
        <w:rPr>
          <w:sz w:val="24"/>
          <w:szCs w:val="24"/>
        </w:rPr>
        <w:t>4</w:t>
      </w:r>
      <w:r w:rsidRPr="00DC30EA">
        <w:rPr>
          <w:sz w:val="24"/>
          <w:szCs w:val="24"/>
        </w:rPr>
        <w:t>.</w:t>
      </w:r>
    </w:p>
    <w:p w14:paraId="10C53904" w14:textId="77777777" w:rsidR="008A6E70" w:rsidRPr="00DC30EA" w:rsidRDefault="008A6E70" w:rsidP="00280E5C">
      <w:pPr>
        <w:jc w:val="both"/>
        <w:rPr>
          <w:sz w:val="24"/>
          <w:szCs w:val="24"/>
        </w:rPr>
      </w:pPr>
    </w:p>
    <w:p w14:paraId="7928FACF" w14:textId="77777777" w:rsidR="008A6E70" w:rsidRPr="00DC30EA" w:rsidRDefault="008A6E70" w:rsidP="00280E5C">
      <w:pPr>
        <w:jc w:val="both"/>
        <w:rPr>
          <w:sz w:val="24"/>
          <w:szCs w:val="24"/>
        </w:rPr>
      </w:pPr>
      <w:r w:rsidRPr="00DC30EA">
        <w:rPr>
          <w:sz w:val="24"/>
          <w:szCs w:val="24"/>
        </w:rPr>
        <w:t>Ao</w:t>
      </w:r>
    </w:p>
    <w:p w14:paraId="342AC56B" w14:textId="77777777" w:rsidR="008A6E70" w:rsidRPr="00DC30EA" w:rsidRDefault="00BB0C02" w:rsidP="00280E5C">
      <w:pPr>
        <w:jc w:val="both"/>
        <w:rPr>
          <w:sz w:val="24"/>
          <w:szCs w:val="24"/>
        </w:rPr>
      </w:pPr>
      <w:r w:rsidRPr="00DC30EA">
        <w:rPr>
          <w:sz w:val="24"/>
          <w:szCs w:val="24"/>
        </w:rPr>
        <w:t>Município de Bom Jardim/RJ</w:t>
      </w:r>
      <w:r w:rsidR="008A6E70" w:rsidRPr="00DC30EA">
        <w:rPr>
          <w:sz w:val="24"/>
          <w:szCs w:val="24"/>
        </w:rPr>
        <w:t>.</w:t>
      </w:r>
    </w:p>
    <w:p w14:paraId="67E47B33" w14:textId="77777777" w:rsidR="008A6E70" w:rsidRPr="00DC30EA" w:rsidRDefault="008A6E70" w:rsidP="00280E5C">
      <w:pPr>
        <w:jc w:val="both"/>
        <w:rPr>
          <w:sz w:val="24"/>
          <w:szCs w:val="24"/>
        </w:rPr>
      </w:pPr>
      <w:r w:rsidRPr="00DC30EA">
        <w:rPr>
          <w:sz w:val="24"/>
          <w:szCs w:val="24"/>
        </w:rPr>
        <w:t xml:space="preserve">Praça Gov. Roberto Silveira nº 44 – </w:t>
      </w:r>
      <w:r w:rsidR="00EB0121" w:rsidRPr="00DC30EA">
        <w:rPr>
          <w:sz w:val="24"/>
          <w:szCs w:val="24"/>
        </w:rPr>
        <w:t>2</w:t>
      </w:r>
      <w:r w:rsidRPr="00DC30EA">
        <w:rPr>
          <w:sz w:val="24"/>
          <w:szCs w:val="24"/>
        </w:rPr>
        <w:t>º andar</w:t>
      </w:r>
    </w:p>
    <w:p w14:paraId="435751DB" w14:textId="77777777" w:rsidR="008A6E70" w:rsidRPr="00DC30EA" w:rsidRDefault="008A6E70" w:rsidP="00280E5C">
      <w:pPr>
        <w:jc w:val="both"/>
        <w:rPr>
          <w:sz w:val="24"/>
          <w:szCs w:val="24"/>
        </w:rPr>
      </w:pPr>
      <w:r w:rsidRPr="00DC30EA">
        <w:rPr>
          <w:sz w:val="24"/>
          <w:szCs w:val="24"/>
        </w:rPr>
        <w:t>Centro-Bom Jardim – RJ.</w:t>
      </w:r>
    </w:p>
    <w:p w14:paraId="07EC21D8" w14:textId="77777777" w:rsidR="008A6E70" w:rsidRPr="00DC30EA" w:rsidRDefault="008A6E70" w:rsidP="00280E5C">
      <w:pPr>
        <w:jc w:val="both"/>
        <w:rPr>
          <w:sz w:val="24"/>
          <w:szCs w:val="24"/>
        </w:rPr>
      </w:pPr>
    </w:p>
    <w:p w14:paraId="08DB026F" w14:textId="77777777" w:rsidR="008A6E70" w:rsidRPr="00DC30EA" w:rsidRDefault="008208EE" w:rsidP="00280E5C">
      <w:pPr>
        <w:jc w:val="both"/>
        <w:rPr>
          <w:sz w:val="24"/>
          <w:szCs w:val="24"/>
        </w:rPr>
      </w:pPr>
      <w:r w:rsidRPr="00DC30EA">
        <w:rPr>
          <w:sz w:val="24"/>
          <w:szCs w:val="24"/>
        </w:rPr>
        <w:t>À pregoeira</w:t>
      </w:r>
    </w:p>
    <w:p w14:paraId="54F9212F" w14:textId="77777777" w:rsidR="008A6E70" w:rsidRPr="00DC30EA" w:rsidRDefault="008A6E70" w:rsidP="00280E5C">
      <w:pPr>
        <w:jc w:val="both"/>
        <w:rPr>
          <w:sz w:val="24"/>
          <w:szCs w:val="24"/>
        </w:rPr>
      </w:pPr>
    </w:p>
    <w:p w14:paraId="747ADF23" w14:textId="77777777" w:rsidR="008A6E70" w:rsidRPr="00DC30EA" w:rsidRDefault="008A6E70" w:rsidP="00280E5C">
      <w:pPr>
        <w:jc w:val="both"/>
        <w:rPr>
          <w:sz w:val="24"/>
          <w:szCs w:val="24"/>
        </w:rPr>
      </w:pPr>
      <w:r w:rsidRPr="00DC30EA">
        <w:rPr>
          <w:sz w:val="24"/>
          <w:szCs w:val="24"/>
        </w:rPr>
        <w:t xml:space="preserve">Pela presente, fica credenciado o </w:t>
      </w:r>
      <w:proofErr w:type="gramStart"/>
      <w:r w:rsidRPr="00DC30EA">
        <w:rPr>
          <w:sz w:val="24"/>
          <w:szCs w:val="24"/>
        </w:rPr>
        <w:t>Sr.</w:t>
      </w:r>
      <w:proofErr w:type="gramEnd"/>
      <w:r w:rsidRPr="00DC30EA">
        <w:rPr>
          <w:sz w:val="24"/>
          <w:szCs w:val="24"/>
        </w:rPr>
        <w:t xml:space="preserve"> ____________, </w:t>
      </w:r>
      <w:r w:rsidR="00054D6F" w:rsidRPr="00DC30EA">
        <w:rPr>
          <w:sz w:val="24"/>
          <w:szCs w:val="24"/>
        </w:rPr>
        <w:t xml:space="preserve">residente e domiciliado na Rua...., </w:t>
      </w:r>
      <w:r w:rsidRPr="00DC30EA">
        <w:rPr>
          <w:sz w:val="24"/>
          <w:szCs w:val="24"/>
        </w:rPr>
        <w:t>portador da Célula de Identidade nº _______________, expedida em ____/___/___ e CPF nº ______________, para representar a empresa __________________________</w:t>
      </w:r>
    </w:p>
    <w:p w14:paraId="28CF4477" w14:textId="61902F83" w:rsidR="008A6E70" w:rsidRPr="00DC30EA" w:rsidRDefault="008A6E70" w:rsidP="00280E5C">
      <w:pPr>
        <w:jc w:val="both"/>
        <w:rPr>
          <w:sz w:val="24"/>
          <w:szCs w:val="24"/>
        </w:rPr>
      </w:pPr>
      <w:r w:rsidRPr="00DC30EA">
        <w:rPr>
          <w:sz w:val="24"/>
          <w:szCs w:val="24"/>
        </w:rPr>
        <w:t xml:space="preserve">Inscrita no CNPJ sob o nº __________________, na Licitação modalidade PREGÃO </w:t>
      </w:r>
      <w:r w:rsidR="00897E9F" w:rsidRPr="00490F6E">
        <w:rPr>
          <w:sz w:val="24"/>
          <w:szCs w:val="24"/>
        </w:rPr>
        <w:t>ELETRÔNICO</w:t>
      </w:r>
      <w:r w:rsidR="00490F6E">
        <w:rPr>
          <w:sz w:val="24"/>
          <w:szCs w:val="24"/>
        </w:rPr>
        <w:t xml:space="preserve"> </w:t>
      </w:r>
      <w:r w:rsidRPr="00DC30EA">
        <w:rPr>
          <w:sz w:val="24"/>
          <w:szCs w:val="24"/>
        </w:rPr>
        <w:t xml:space="preserve">nº ____________, a ser realizada em </w:t>
      </w:r>
      <w:proofErr w:type="gramStart"/>
      <w:r w:rsidRPr="00DC30EA">
        <w:rPr>
          <w:sz w:val="24"/>
          <w:szCs w:val="24"/>
        </w:rPr>
        <w:t>____________</w:t>
      </w:r>
      <w:proofErr w:type="gramEnd"/>
    </w:p>
    <w:p w14:paraId="328261B9" w14:textId="77777777" w:rsidR="008A6E70" w:rsidRPr="00DC30EA" w:rsidRDefault="008A6E70" w:rsidP="00280E5C">
      <w:pPr>
        <w:jc w:val="both"/>
        <w:rPr>
          <w:sz w:val="24"/>
          <w:szCs w:val="24"/>
        </w:rPr>
      </w:pPr>
      <w:r w:rsidRPr="00DC30E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DC30EA">
        <w:rPr>
          <w:sz w:val="24"/>
          <w:szCs w:val="24"/>
        </w:rPr>
        <w:t>, bem como assinar contratos e Atas</w:t>
      </w:r>
      <w:r w:rsidRPr="00DC30EA">
        <w:rPr>
          <w:sz w:val="24"/>
          <w:szCs w:val="24"/>
        </w:rPr>
        <w:t>.</w:t>
      </w:r>
    </w:p>
    <w:p w14:paraId="4EEBBD8A" w14:textId="77777777" w:rsidR="008A6E70" w:rsidRPr="00DC30EA" w:rsidRDefault="008A6E70" w:rsidP="00280E5C">
      <w:pPr>
        <w:jc w:val="both"/>
        <w:rPr>
          <w:sz w:val="24"/>
          <w:szCs w:val="24"/>
        </w:rPr>
      </w:pPr>
    </w:p>
    <w:p w14:paraId="44D32DFA" w14:textId="77777777" w:rsidR="008A6E70" w:rsidRPr="00DC30EA" w:rsidRDefault="008A6E70" w:rsidP="00280E5C">
      <w:pPr>
        <w:jc w:val="both"/>
        <w:rPr>
          <w:sz w:val="24"/>
          <w:szCs w:val="24"/>
        </w:rPr>
      </w:pPr>
      <w:r w:rsidRPr="00DC30EA">
        <w:rPr>
          <w:sz w:val="24"/>
          <w:szCs w:val="24"/>
        </w:rPr>
        <w:t>Atenciosamente.</w:t>
      </w:r>
    </w:p>
    <w:p w14:paraId="7497974D" w14:textId="77777777" w:rsidR="00E22D7E" w:rsidRPr="00DC30EA" w:rsidRDefault="00E22D7E" w:rsidP="00280E5C">
      <w:pPr>
        <w:jc w:val="both"/>
        <w:rPr>
          <w:sz w:val="24"/>
          <w:szCs w:val="24"/>
        </w:rPr>
      </w:pPr>
    </w:p>
    <w:p w14:paraId="769449C0" w14:textId="77777777" w:rsidR="00E22D7E" w:rsidRPr="00DC30EA" w:rsidRDefault="00E22D7E" w:rsidP="00280E5C">
      <w:pPr>
        <w:jc w:val="both"/>
        <w:rPr>
          <w:sz w:val="24"/>
          <w:szCs w:val="24"/>
        </w:rPr>
      </w:pPr>
    </w:p>
    <w:p w14:paraId="31DE306E" w14:textId="77777777" w:rsidR="00E22D7E" w:rsidRPr="00DC30EA" w:rsidRDefault="00E22D7E" w:rsidP="00280E5C">
      <w:pPr>
        <w:jc w:val="both"/>
        <w:rPr>
          <w:sz w:val="24"/>
          <w:szCs w:val="24"/>
        </w:rPr>
      </w:pPr>
    </w:p>
    <w:p w14:paraId="33F4B22B" w14:textId="77777777" w:rsidR="008A6E70" w:rsidRPr="00DC30EA" w:rsidRDefault="008A6E70" w:rsidP="00280E5C">
      <w:pPr>
        <w:jc w:val="both"/>
        <w:rPr>
          <w:sz w:val="24"/>
          <w:szCs w:val="24"/>
        </w:rPr>
      </w:pPr>
    </w:p>
    <w:p w14:paraId="4D63FD07" w14:textId="77777777" w:rsidR="008A6E70" w:rsidRPr="00DC30EA" w:rsidRDefault="008A6E70" w:rsidP="00897E9F">
      <w:pPr>
        <w:jc w:val="center"/>
        <w:rPr>
          <w:sz w:val="24"/>
          <w:szCs w:val="24"/>
        </w:rPr>
      </w:pPr>
      <w:r w:rsidRPr="00DC30EA">
        <w:rPr>
          <w:sz w:val="24"/>
          <w:szCs w:val="24"/>
        </w:rPr>
        <w:t>________________________________</w:t>
      </w:r>
    </w:p>
    <w:p w14:paraId="0FEED47B" w14:textId="77777777" w:rsidR="008A6E70" w:rsidRPr="00DC30EA" w:rsidRDefault="008A6E70" w:rsidP="00897E9F">
      <w:pPr>
        <w:jc w:val="center"/>
        <w:rPr>
          <w:sz w:val="24"/>
          <w:szCs w:val="24"/>
        </w:rPr>
      </w:pPr>
      <w:r w:rsidRPr="00DC30EA">
        <w:rPr>
          <w:sz w:val="24"/>
          <w:szCs w:val="24"/>
        </w:rPr>
        <w:t>Assinatura do representante legal.</w:t>
      </w:r>
    </w:p>
    <w:p w14:paraId="585A2B7A" w14:textId="77777777" w:rsidR="008A6E70" w:rsidRPr="00DC30EA" w:rsidRDefault="008A6E70" w:rsidP="00897E9F">
      <w:pPr>
        <w:jc w:val="center"/>
        <w:rPr>
          <w:sz w:val="24"/>
          <w:szCs w:val="24"/>
        </w:rPr>
      </w:pPr>
    </w:p>
    <w:p w14:paraId="1642DB63" w14:textId="77777777" w:rsidR="008A6E70" w:rsidRPr="00DC30EA" w:rsidRDefault="008A6E70" w:rsidP="00897E9F">
      <w:pPr>
        <w:jc w:val="center"/>
        <w:rPr>
          <w:sz w:val="24"/>
          <w:szCs w:val="24"/>
        </w:rPr>
      </w:pPr>
      <w:r w:rsidRPr="00DC30EA">
        <w:rPr>
          <w:sz w:val="24"/>
          <w:szCs w:val="24"/>
        </w:rPr>
        <w:t>Carimbo do CNPJ.</w:t>
      </w:r>
    </w:p>
    <w:p w14:paraId="1DE7264E" w14:textId="77777777" w:rsidR="008A6E70" w:rsidRPr="00DC30EA" w:rsidRDefault="008A6E70" w:rsidP="00897E9F">
      <w:pPr>
        <w:jc w:val="center"/>
        <w:rPr>
          <w:b/>
          <w:bCs/>
          <w:sz w:val="24"/>
          <w:szCs w:val="24"/>
        </w:rPr>
      </w:pPr>
    </w:p>
    <w:p w14:paraId="47B540CC" w14:textId="77777777" w:rsidR="00E22D7E" w:rsidRPr="00DC30EA" w:rsidRDefault="00E22D7E" w:rsidP="00280E5C">
      <w:pPr>
        <w:jc w:val="both"/>
        <w:rPr>
          <w:b/>
          <w:bCs/>
          <w:sz w:val="24"/>
          <w:szCs w:val="24"/>
        </w:rPr>
      </w:pPr>
    </w:p>
    <w:p w14:paraId="0F83B05F" w14:textId="77777777" w:rsidR="00E22D7E" w:rsidRPr="00DC30EA" w:rsidRDefault="00E22D7E" w:rsidP="00280E5C">
      <w:pPr>
        <w:jc w:val="both"/>
        <w:rPr>
          <w:b/>
          <w:bCs/>
          <w:sz w:val="24"/>
          <w:szCs w:val="24"/>
        </w:rPr>
      </w:pPr>
    </w:p>
    <w:p w14:paraId="2DB05D38" w14:textId="77777777" w:rsidR="00E22D7E" w:rsidRPr="00DC30EA" w:rsidRDefault="00E22D7E" w:rsidP="00280E5C">
      <w:pPr>
        <w:jc w:val="both"/>
        <w:rPr>
          <w:b/>
          <w:bCs/>
          <w:sz w:val="24"/>
          <w:szCs w:val="24"/>
        </w:rPr>
      </w:pPr>
    </w:p>
    <w:p w14:paraId="61F4EB4F" w14:textId="77777777" w:rsidR="00E22D7E" w:rsidRPr="00DC30EA" w:rsidRDefault="00E22D7E" w:rsidP="00280E5C">
      <w:pPr>
        <w:jc w:val="both"/>
        <w:rPr>
          <w:b/>
          <w:bCs/>
          <w:sz w:val="24"/>
          <w:szCs w:val="24"/>
        </w:rPr>
      </w:pPr>
    </w:p>
    <w:p w14:paraId="0BF417DC" w14:textId="77777777" w:rsidR="00E22D7E" w:rsidRPr="00DC30EA" w:rsidRDefault="00E22D7E" w:rsidP="00280E5C">
      <w:pPr>
        <w:jc w:val="both"/>
        <w:rPr>
          <w:b/>
          <w:bCs/>
          <w:sz w:val="24"/>
          <w:szCs w:val="24"/>
        </w:rPr>
      </w:pPr>
    </w:p>
    <w:p w14:paraId="2E440473" w14:textId="77777777" w:rsidR="008A6E70" w:rsidRPr="00DC30EA" w:rsidRDefault="008A6E70" w:rsidP="00280E5C">
      <w:pPr>
        <w:jc w:val="both"/>
        <w:rPr>
          <w:sz w:val="24"/>
          <w:szCs w:val="24"/>
        </w:rPr>
      </w:pPr>
      <w:r w:rsidRPr="00DC30EA">
        <w:rPr>
          <w:b/>
          <w:bCs/>
          <w:sz w:val="24"/>
          <w:szCs w:val="24"/>
        </w:rPr>
        <w:t xml:space="preserve">OBS: </w:t>
      </w:r>
      <w:r w:rsidRPr="00DC30EA">
        <w:rPr>
          <w:sz w:val="24"/>
          <w:szCs w:val="24"/>
        </w:rPr>
        <w:t>A carta de credenciamento deverá ser assinada pelo representante legal da licitante, com poderes para constituir mandatário.</w:t>
      </w:r>
    </w:p>
    <w:p w14:paraId="026B8C18" w14:textId="77777777" w:rsidR="008A6E70" w:rsidRDefault="008A6E70" w:rsidP="00280E5C">
      <w:pPr>
        <w:jc w:val="both"/>
        <w:rPr>
          <w:sz w:val="24"/>
          <w:szCs w:val="24"/>
        </w:rPr>
      </w:pPr>
      <w:r w:rsidRPr="00DC30EA">
        <w:rPr>
          <w:sz w:val="24"/>
          <w:szCs w:val="24"/>
        </w:rPr>
        <w:t>Esta carta deverá ser confeccionada em papel timbrado da empresa;</w:t>
      </w:r>
    </w:p>
    <w:p w14:paraId="65CF5985" w14:textId="77777777" w:rsidR="003D3C63" w:rsidRDefault="003D3C63" w:rsidP="00280E5C">
      <w:pPr>
        <w:jc w:val="both"/>
        <w:rPr>
          <w:sz w:val="24"/>
          <w:szCs w:val="24"/>
        </w:rPr>
      </w:pPr>
    </w:p>
    <w:p w14:paraId="5EAA4311" w14:textId="77777777" w:rsidR="003D3C63" w:rsidRPr="00DC30EA" w:rsidRDefault="003D3C63" w:rsidP="00280E5C">
      <w:pPr>
        <w:jc w:val="both"/>
        <w:rPr>
          <w:sz w:val="24"/>
          <w:szCs w:val="24"/>
        </w:rPr>
      </w:pPr>
    </w:p>
    <w:p w14:paraId="27DAC975" w14:textId="54B1229E" w:rsidR="008A6E70" w:rsidRPr="00BC78F1" w:rsidRDefault="008A6E70" w:rsidP="00BC78F1">
      <w:pPr>
        <w:pStyle w:val="Ttulo2"/>
        <w:spacing w:before="120"/>
        <w:jc w:val="center"/>
        <w:rPr>
          <w:szCs w:val="24"/>
        </w:rPr>
      </w:pPr>
      <w:r w:rsidRPr="00BC78F1">
        <w:rPr>
          <w:szCs w:val="24"/>
        </w:rPr>
        <w:lastRenderedPageBreak/>
        <w:t>EDITAL</w:t>
      </w:r>
    </w:p>
    <w:p w14:paraId="0F6F560A" w14:textId="1CE89818" w:rsidR="003E5F04" w:rsidRPr="00BC78F1" w:rsidRDefault="003E5F04" w:rsidP="00BC78F1">
      <w:pPr>
        <w:pStyle w:val="Ttulo2"/>
        <w:spacing w:before="120"/>
        <w:jc w:val="center"/>
        <w:rPr>
          <w:szCs w:val="24"/>
        </w:rPr>
      </w:pPr>
      <w:r w:rsidRPr="00BC78F1">
        <w:rPr>
          <w:szCs w:val="24"/>
        </w:rPr>
        <w:t>PREGÃO</w:t>
      </w:r>
      <w:r w:rsidR="0036037D" w:rsidRPr="00BC78F1">
        <w:rPr>
          <w:szCs w:val="24"/>
        </w:rPr>
        <w:t xml:space="preserve"> ELETRÔNICO</w:t>
      </w:r>
      <w:r w:rsidRPr="00BC78F1">
        <w:rPr>
          <w:szCs w:val="24"/>
        </w:rPr>
        <w:t xml:space="preserve"> Nº </w:t>
      </w:r>
      <w:r w:rsidR="00AD4E87">
        <w:rPr>
          <w:szCs w:val="24"/>
        </w:rPr>
        <w:t>045</w:t>
      </w:r>
      <w:r w:rsidRPr="00BC78F1">
        <w:rPr>
          <w:szCs w:val="24"/>
        </w:rPr>
        <w:t>/202</w:t>
      </w:r>
      <w:r w:rsidR="00CE683C" w:rsidRPr="00BC78F1">
        <w:rPr>
          <w:szCs w:val="24"/>
        </w:rPr>
        <w:t>4</w:t>
      </w:r>
    </w:p>
    <w:p w14:paraId="3D446A84" w14:textId="2485D349" w:rsidR="008A6E70" w:rsidRPr="00BC78F1" w:rsidRDefault="008A6E70" w:rsidP="00BC78F1">
      <w:pPr>
        <w:spacing w:before="120"/>
        <w:jc w:val="center"/>
        <w:rPr>
          <w:i/>
          <w:sz w:val="24"/>
          <w:szCs w:val="24"/>
        </w:rPr>
      </w:pPr>
      <w:r w:rsidRPr="00BC78F1">
        <w:rPr>
          <w:b/>
          <w:bCs/>
          <w:sz w:val="24"/>
          <w:szCs w:val="24"/>
        </w:rPr>
        <w:t xml:space="preserve">ANEXO </w:t>
      </w:r>
      <w:r w:rsidR="00321F41" w:rsidRPr="00BC78F1">
        <w:rPr>
          <w:b/>
          <w:bCs/>
          <w:sz w:val="24"/>
          <w:szCs w:val="24"/>
        </w:rPr>
        <w:t>V</w:t>
      </w:r>
    </w:p>
    <w:p w14:paraId="04B71C3A" w14:textId="77777777" w:rsidR="008A6E70" w:rsidRPr="00BC78F1" w:rsidRDefault="008A6E70" w:rsidP="00BC78F1">
      <w:pPr>
        <w:jc w:val="center"/>
        <w:rPr>
          <w:sz w:val="24"/>
          <w:szCs w:val="24"/>
        </w:rPr>
      </w:pPr>
    </w:p>
    <w:p w14:paraId="7FC2A17A" w14:textId="1CDAA6C4" w:rsidR="00557F2E" w:rsidRPr="00BC78F1" w:rsidRDefault="00557F2E" w:rsidP="00BC78F1">
      <w:pPr>
        <w:pStyle w:val="Ttulo9"/>
        <w:rPr>
          <w:b/>
          <w:i w:val="0"/>
          <w:szCs w:val="24"/>
          <w:u w:val="single"/>
        </w:rPr>
      </w:pPr>
      <w:r w:rsidRPr="00BC78F1">
        <w:rPr>
          <w:b/>
          <w:i w:val="0"/>
          <w:szCs w:val="24"/>
          <w:u w:val="single"/>
        </w:rPr>
        <w:t>MINUTA DE CONTRATO</w:t>
      </w:r>
    </w:p>
    <w:p w14:paraId="68B9BF4D" w14:textId="77777777" w:rsidR="00557F2E" w:rsidRDefault="00557F2E" w:rsidP="00BC78F1">
      <w:pPr>
        <w:jc w:val="both"/>
        <w:rPr>
          <w:b/>
          <w:sz w:val="24"/>
          <w:szCs w:val="24"/>
        </w:rPr>
      </w:pPr>
    </w:p>
    <w:p w14:paraId="6AFCD8F8" w14:textId="77777777" w:rsidR="00DC29D0" w:rsidRPr="000F4490" w:rsidRDefault="00DC29D0" w:rsidP="00DC29D0">
      <w:pPr>
        <w:pStyle w:val="Corpodetexto"/>
        <w:spacing w:line="200" w:lineRule="atLeast"/>
        <w:rPr>
          <w:sz w:val="24"/>
          <w:szCs w:val="24"/>
        </w:rPr>
        <w:sectPr w:rsidR="00DC29D0" w:rsidRPr="000F4490" w:rsidSect="00AA630F">
          <w:type w:val="continuous"/>
          <w:pgSz w:w="11906" w:h="16838"/>
          <w:pgMar w:top="1417" w:right="991" w:bottom="1417" w:left="1701" w:header="708" w:footer="708" w:gutter="0"/>
          <w:cols w:space="708"/>
          <w:docGrid w:linePitch="360"/>
        </w:sectPr>
      </w:pPr>
    </w:p>
    <w:p w14:paraId="7A47F4C8" w14:textId="77777777" w:rsidR="00A51430" w:rsidRDefault="00A51430" w:rsidP="00A51430">
      <w:pPr>
        <w:pStyle w:val="Corpodetexto"/>
        <w:spacing w:line="276" w:lineRule="auto"/>
        <w:jc w:val="left"/>
        <w:rPr>
          <w:b/>
          <w:bCs/>
          <w:sz w:val="24"/>
          <w:szCs w:val="24"/>
        </w:rPr>
      </w:pPr>
      <w:r>
        <w:rPr>
          <w:b/>
          <w:bCs/>
          <w:sz w:val="24"/>
          <w:szCs w:val="24"/>
        </w:rPr>
        <w:lastRenderedPageBreak/>
        <w:t xml:space="preserve">MINUTA DE CONTRATO Nº </w:t>
      </w:r>
      <w:sdt>
        <w:sdtPr>
          <w:rPr>
            <w:b/>
            <w:bCs/>
            <w:sz w:val="24"/>
            <w:szCs w:val="24"/>
          </w:rPr>
          <w:id w:val="1273132527"/>
        </w:sdtPr>
        <w:sdtEndPr/>
        <w:sdtContent>
          <w:r>
            <w:rPr>
              <w:b/>
              <w:bCs/>
              <w:sz w:val="24"/>
              <w:szCs w:val="24"/>
            </w:rPr>
            <w:t>XX</w:t>
          </w:r>
        </w:sdtContent>
      </w:sdt>
      <w:r>
        <w:rPr>
          <w:b/>
          <w:bCs/>
          <w:sz w:val="24"/>
          <w:szCs w:val="24"/>
        </w:rPr>
        <w:t>/</w:t>
      </w:r>
      <w:sdt>
        <w:sdtPr>
          <w:rPr>
            <w:b/>
            <w:bCs/>
            <w:sz w:val="24"/>
            <w:szCs w:val="24"/>
          </w:rPr>
          <w:id w:val="-1312710680"/>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sz w:val="24"/>
              <w:szCs w:val="24"/>
            </w:rPr>
            <w:t xml:space="preserve"> 2024</w:t>
          </w:r>
        </w:sdtContent>
      </w:sdt>
    </w:p>
    <w:p w14:paraId="358694FE" w14:textId="77777777" w:rsidR="00A51430" w:rsidRDefault="00A51430" w:rsidP="00A51430">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424427327"/>
        </w:sdtPr>
        <w:sdtEndPr/>
        <w:sdtContent>
          <w:r>
            <w:rPr>
              <w:b/>
              <w:bCs/>
              <w:sz w:val="24"/>
              <w:szCs w:val="24"/>
            </w:rPr>
            <w:t>XX/2024</w:t>
          </w:r>
        </w:sdtContent>
      </w:sdt>
    </w:p>
    <w:p w14:paraId="070EA354" w14:textId="77777777" w:rsidR="00A51430" w:rsidRDefault="00A51430" w:rsidP="00A51430">
      <w:pPr>
        <w:spacing w:line="360" w:lineRule="auto"/>
        <w:ind w:left="4536"/>
        <w:jc w:val="both"/>
        <w:rPr>
          <w:b/>
          <w:bCs/>
          <w:sz w:val="24"/>
          <w:szCs w:val="24"/>
        </w:rPr>
      </w:pPr>
    </w:p>
    <w:p w14:paraId="579C72D4" w14:textId="23550CA1" w:rsidR="00A51430" w:rsidRDefault="00A51430" w:rsidP="00A51430">
      <w:pPr>
        <w:pStyle w:val="Corpodetexto"/>
        <w:spacing w:line="200" w:lineRule="atLeast"/>
        <w:ind w:left="4595"/>
        <w:jc w:val="both"/>
        <w:rPr>
          <w:b/>
          <w:bCs/>
          <w:sz w:val="24"/>
          <w:szCs w:val="22"/>
        </w:rPr>
      </w:pPr>
      <w:r>
        <w:rPr>
          <w:b/>
          <w:bCs/>
          <w:sz w:val="24"/>
          <w:szCs w:val="22"/>
        </w:rPr>
        <w:t xml:space="preserve">CONTRATO PARA </w:t>
      </w:r>
      <w:r w:rsidR="00C5469F">
        <w:rPr>
          <w:b/>
          <w:bCs/>
          <w:sz w:val="24"/>
          <w:szCs w:val="22"/>
        </w:rPr>
        <w:t>FORNECIMENTO DE MATERIAL PERMANENTE</w:t>
      </w:r>
      <w:r>
        <w:rPr>
          <w:b/>
          <w:bCs/>
          <w:sz w:val="24"/>
          <w:szCs w:val="22"/>
        </w:rPr>
        <w:t xml:space="preserve"> QUE ENTRE SI CELEBRAM O FUNDO MUNICIPAL DE </w:t>
      </w:r>
      <w:r>
        <w:rPr>
          <w:b/>
          <w:bCs/>
          <w:sz w:val="24"/>
          <w:szCs w:val="24"/>
        </w:rPr>
        <w:t>ASSISTÊNCIA SOCIAL</w:t>
      </w:r>
      <w:r>
        <w:rPr>
          <w:b/>
          <w:bCs/>
          <w:sz w:val="24"/>
          <w:szCs w:val="22"/>
        </w:rPr>
        <w:t xml:space="preserve"> E A EMPRESA </w:t>
      </w:r>
      <w:sdt>
        <w:sdtPr>
          <w:rPr>
            <w:b/>
            <w:bCs/>
            <w:sz w:val="24"/>
            <w:szCs w:val="22"/>
          </w:rPr>
          <w:id w:val="144238327"/>
        </w:sdtPr>
        <w:sdtEndPr/>
        <w:sdtContent>
          <w:r>
            <w:rPr>
              <w:b/>
              <w:bCs/>
              <w:sz w:val="24"/>
              <w:szCs w:val="22"/>
            </w:rPr>
            <w:t>XXXXXXXXXXXXXXXX</w:t>
          </w:r>
        </w:sdtContent>
      </w:sdt>
    </w:p>
    <w:p w14:paraId="27EE1A64" w14:textId="77777777" w:rsidR="00A51430" w:rsidRDefault="00A51430" w:rsidP="00A51430">
      <w:pPr>
        <w:spacing w:line="360" w:lineRule="auto"/>
        <w:ind w:left="4536"/>
        <w:jc w:val="both"/>
        <w:rPr>
          <w:sz w:val="24"/>
          <w:szCs w:val="24"/>
        </w:rPr>
      </w:pPr>
    </w:p>
    <w:p w14:paraId="03A09802" w14:textId="77777777" w:rsidR="00C5469F" w:rsidRDefault="00C5469F" w:rsidP="00A51430">
      <w:pPr>
        <w:spacing w:line="360" w:lineRule="auto"/>
        <w:jc w:val="both"/>
        <w:rPr>
          <w:b/>
          <w:bCs/>
          <w:sz w:val="24"/>
          <w:szCs w:val="24"/>
        </w:rPr>
      </w:pPr>
    </w:p>
    <w:p w14:paraId="74772CF7" w14:textId="55B573A3" w:rsidR="00A51430" w:rsidRDefault="00A51430" w:rsidP="00A51430">
      <w:pPr>
        <w:spacing w:line="360" w:lineRule="auto"/>
        <w:jc w:val="both"/>
        <w:rPr>
          <w:sz w:val="24"/>
          <w:szCs w:val="24"/>
        </w:rPr>
      </w:pPr>
      <w:r>
        <w:rPr>
          <w:b/>
          <w:bCs/>
          <w:sz w:val="24"/>
          <w:szCs w:val="24"/>
        </w:rPr>
        <w:t xml:space="preserve">O FUNDO MUNICIPAL DE ASSISTÊNCIA SOCIAL, </w:t>
      </w:r>
      <w:r>
        <w:rPr>
          <w:bCs/>
          <w:sz w:val="24"/>
          <w:szCs w:val="24"/>
        </w:rPr>
        <w:t xml:space="preserve">pessoa jurídica de direito público interno, inscrito no C.N.P.J. </w:t>
      </w:r>
      <w:proofErr w:type="gramStart"/>
      <w:r>
        <w:rPr>
          <w:bCs/>
          <w:sz w:val="24"/>
          <w:szCs w:val="24"/>
        </w:rPr>
        <w:t>sob</w:t>
      </w:r>
      <w:proofErr w:type="gramEnd"/>
      <w:r>
        <w:rPr>
          <w:bCs/>
          <w:sz w:val="24"/>
          <w:szCs w:val="24"/>
        </w:rPr>
        <w:t xml:space="preserve"> o nº 03.802.344/0001-02, com sede na Rua Miguel de Carvalho, nº 158, Centro, Bom Jardim, neste ato representado pela Secretária Municipal de Assistência Social e Direitos Humanos RENATA DA COSTA FERREIRA, portadora do RG nº 020.556.199-6, expedida pelo DETRAN/RJ em 05/2/2001, inscrita no CPF/MF sob o nº 104.498.937-82, residente e domiciliada na Rua Dr. José Luiz Erthal, nº 293, Centro,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lang w:eastAsia="en-US"/>
        </w:rPr>
        <w:t>XXXXXXXXXXXXXXX</w:t>
      </w:r>
      <w:r>
        <w:rPr>
          <w:b/>
          <w:sz w:val="24"/>
          <w:szCs w:val="24"/>
        </w:rPr>
        <w:t>,</w:t>
      </w:r>
      <w:r>
        <w:rPr>
          <w:sz w:val="24"/>
          <w:szCs w:val="24"/>
        </w:rPr>
        <w:t xml:space="preserve"> inscrita no CNPJ/MF sob o nº </w:t>
      </w:r>
      <w:sdt>
        <w:sdtPr>
          <w:rPr>
            <w:sz w:val="24"/>
            <w:szCs w:val="24"/>
          </w:rPr>
          <w:id w:val="-139423379"/>
        </w:sdtPr>
        <w:sdtEndPr/>
        <w:sdtContent>
          <w:r>
            <w:rPr>
              <w:sz w:val="24"/>
              <w:szCs w:val="24"/>
            </w:rPr>
            <w:t>XXXXXXXXXXXXXXXXX</w:t>
          </w:r>
        </w:sdtContent>
      </w:sdt>
      <w:r>
        <w:rPr>
          <w:sz w:val="24"/>
          <w:szCs w:val="24"/>
        </w:rPr>
        <w:t xml:space="preserve"> situada a </w:t>
      </w:r>
      <w:sdt>
        <w:sdtPr>
          <w:rPr>
            <w:sz w:val="24"/>
            <w:szCs w:val="24"/>
          </w:rPr>
          <w:id w:val="1376580355"/>
        </w:sdtPr>
        <w:sdtEndPr/>
        <w:sdtContent>
          <w:r>
            <w:rPr>
              <w:sz w:val="24"/>
              <w:szCs w:val="24"/>
            </w:rPr>
            <w:t>XXXXXXXXXX</w:t>
          </w:r>
        </w:sdtContent>
      </w:sdt>
      <w:r>
        <w:rPr>
          <w:sz w:val="24"/>
          <w:szCs w:val="24"/>
        </w:rPr>
        <w:t xml:space="preserve">, CEP: XXXXXXXXX neste ato representada por seu sócio </w:t>
      </w:r>
      <w:sdt>
        <w:sdtPr>
          <w:rPr>
            <w:sz w:val="24"/>
            <w:szCs w:val="24"/>
          </w:rPr>
          <w:id w:val="383295869"/>
        </w:sdtPr>
        <w:sdtEndPr/>
        <w:sdtContent>
          <w:r>
            <w:rPr>
              <w:sz w:val="24"/>
              <w:szCs w:val="24"/>
            </w:rPr>
            <w:t>XXXXXXXXXX</w:t>
          </w:r>
        </w:sdtContent>
      </w:sdt>
      <w:r>
        <w:rPr>
          <w:sz w:val="24"/>
          <w:szCs w:val="24"/>
        </w:rPr>
        <w:t xml:space="preserve">, inscrito no CPF sob o nº </w:t>
      </w:r>
      <w:sdt>
        <w:sdtPr>
          <w:rPr>
            <w:sz w:val="24"/>
            <w:szCs w:val="24"/>
          </w:rPr>
          <w:id w:val="-1905825251"/>
        </w:sdtPr>
        <w:sdtEndPr/>
        <w:sdtContent>
          <w:r>
            <w:rPr>
              <w:sz w:val="24"/>
              <w:szCs w:val="24"/>
            </w:rPr>
            <w:t>XXXXXXXXXXXXX</w:t>
          </w:r>
        </w:sdtContent>
      </w:sdt>
      <w:r>
        <w:rPr>
          <w:sz w:val="24"/>
          <w:szCs w:val="24"/>
        </w:rPr>
        <w:t xml:space="preserve"> e R.G. nº </w:t>
      </w:r>
      <w:sdt>
        <w:sdtPr>
          <w:rPr>
            <w:sz w:val="24"/>
            <w:szCs w:val="24"/>
          </w:rPr>
          <w:id w:val="1150251923"/>
        </w:sdtPr>
        <w:sdtEndPr/>
        <w:sdtContent>
          <w:r>
            <w:rPr>
              <w:sz w:val="24"/>
              <w:szCs w:val="24"/>
            </w:rPr>
            <w:t>XXXXXXXXXXXX</w:t>
          </w:r>
        </w:sdtContent>
      </w:sdt>
      <w:r>
        <w:rPr>
          <w:sz w:val="24"/>
          <w:szCs w:val="24"/>
        </w:rPr>
        <w:t xml:space="preserve">, a seguir denominada </w:t>
      </w:r>
      <w:r>
        <w:rPr>
          <w:b/>
          <w:sz w:val="24"/>
          <w:szCs w:val="24"/>
        </w:rPr>
        <w:t>CONTRATADA</w:t>
      </w:r>
      <w:r>
        <w:rPr>
          <w:sz w:val="24"/>
          <w:szCs w:val="24"/>
        </w:rPr>
        <w:t>, na modalidade Pregão Eletrônico nº XXXX/2024, tipo MENOR PREÇO UNITÁRIO, constante dos autos do Processo Administrativo nº 0</w:t>
      </w:r>
      <w:r w:rsidR="00C5469F">
        <w:rPr>
          <w:sz w:val="24"/>
          <w:szCs w:val="24"/>
        </w:rPr>
        <w:t>307</w:t>
      </w:r>
      <w:r>
        <w:rPr>
          <w:sz w:val="24"/>
          <w:szCs w:val="24"/>
        </w:rPr>
        <w:t>/2024,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46480044" w14:textId="77777777" w:rsidR="000F3A25" w:rsidRDefault="000F3A25" w:rsidP="00A51430">
      <w:pPr>
        <w:spacing w:line="360" w:lineRule="auto"/>
        <w:jc w:val="both"/>
        <w:rPr>
          <w:sz w:val="24"/>
          <w:szCs w:val="24"/>
        </w:rPr>
      </w:pPr>
    </w:p>
    <w:p w14:paraId="1B04FA3E" w14:textId="77777777" w:rsidR="00A51430" w:rsidRDefault="00A51430" w:rsidP="00A51430">
      <w:pPr>
        <w:pStyle w:val="Corpodetexto"/>
        <w:spacing w:line="360" w:lineRule="auto"/>
        <w:jc w:val="both"/>
        <w:rPr>
          <w:sz w:val="24"/>
          <w:szCs w:val="24"/>
        </w:rPr>
      </w:pPr>
    </w:p>
    <w:p w14:paraId="2900CF67" w14:textId="77777777" w:rsidR="00A51430" w:rsidRDefault="00A51430" w:rsidP="00A51430">
      <w:pPr>
        <w:spacing w:line="360" w:lineRule="auto"/>
        <w:jc w:val="both"/>
        <w:rPr>
          <w:b/>
          <w:bCs/>
          <w:sz w:val="24"/>
          <w:szCs w:val="24"/>
        </w:rPr>
      </w:pPr>
      <w:r>
        <w:rPr>
          <w:b/>
          <w:bCs/>
          <w:sz w:val="24"/>
          <w:szCs w:val="24"/>
        </w:rPr>
        <w:lastRenderedPageBreak/>
        <w:t xml:space="preserve">CLÁUSULA PRIMEIRA – OBJETO </w:t>
      </w:r>
    </w:p>
    <w:p w14:paraId="1F2162B5" w14:textId="54004255" w:rsidR="00A51430" w:rsidRDefault="00A51430" w:rsidP="00A51430">
      <w:pPr>
        <w:spacing w:line="360" w:lineRule="auto"/>
        <w:jc w:val="both"/>
        <w:rPr>
          <w:bCs/>
          <w:sz w:val="24"/>
          <w:szCs w:val="24"/>
        </w:rPr>
      </w:pPr>
      <w:r>
        <w:rPr>
          <w:bCs/>
          <w:sz w:val="24"/>
          <w:szCs w:val="24"/>
        </w:rPr>
        <w:t xml:space="preserve">Constitui o presente objeto a </w:t>
      </w:r>
      <w:r w:rsidR="00C5469F" w:rsidRPr="00C5469F">
        <w:rPr>
          <w:bCs/>
          <w:sz w:val="24"/>
          <w:szCs w:val="24"/>
        </w:rPr>
        <w:t>aquisição de MATERIAL PERMANENTE para equipar a Secretaria de Assistência Social e Direitos Humanos e suas unidades vinculadas, cujas especificações encontram-se detalhadas no Termo de Referência, constante do ANEXO I</w:t>
      </w:r>
      <w:r>
        <w:rPr>
          <w:bCs/>
          <w:sz w:val="24"/>
          <w:szCs w:val="24"/>
        </w:rPr>
        <w:t>.</w:t>
      </w:r>
    </w:p>
    <w:p w14:paraId="5ED48DBF" w14:textId="2DA66F48" w:rsidR="00A51430" w:rsidRDefault="00A51430" w:rsidP="00A51430">
      <w:pPr>
        <w:spacing w:line="360" w:lineRule="auto"/>
        <w:jc w:val="both"/>
        <w:rPr>
          <w:bCs/>
          <w:sz w:val="24"/>
          <w:szCs w:val="24"/>
        </w:rPr>
      </w:pPr>
      <w:r>
        <w:rPr>
          <w:b/>
          <w:bCs/>
          <w:sz w:val="24"/>
          <w:szCs w:val="24"/>
        </w:rPr>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proposta da CONTRATADA.</w:t>
      </w:r>
    </w:p>
    <w:p w14:paraId="1B4EC9FB" w14:textId="77777777" w:rsidR="00A51430" w:rsidRDefault="00A51430" w:rsidP="00A51430">
      <w:pPr>
        <w:spacing w:line="360" w:lineRule="auto"/>
        <w:jc w:val="both"/>
        <w:rPr>
          <w:b/>
          <w:bCs/>
          <w:sz w:val="24"/>
          <w:szCs w:val="24"/>
        </w:rPr>
      </w:pPr>
      <w:r>
        <w:rPr>
          <w:b/>
          <w:bCs/>
          <w:sz w:val="24"/>
          <w:szCs w:val="24"/>
        </w:rPr>
        <w:t xml:space="preserve">CLÁUSULA SEGUNDA – VALOR CONTRATUAL </w:t>
      </w:r>
    </w:p>
    <w:p w14:paraId="38A763BF" w14:textId="5ECF8497" w:rsidR="00A51430" w:rsidRDefault="00A51430" w:rsidP="00A51430">
      <w:pPr>
        <w:pStyle w:val="Corpodetexto"/>
        <w:spacing w:line="360" w:lineRule="auto"/>
        <w:jc w:val="both"/>
        <w:rPr>
          <w:bCs/>
          <w:sz w:val="24"/>
          <w:szCs w:val="24"/>
        </w:rPr>
      </w:pPr>
      <w:r>
        <w:rPr>
          <w:bCs/>
          <w:sz w:val="24"/>
          <w:szCs w:val="24"/>
        </w:rPr>
        <w:t>Pelo objeto ora contratado, o CONTRATANTE pagará a CONTRATADA o valor total estimado de R$XXXXX (XXXXXXXXXXX), pelo item</w:t>
      </w:r>
      <w:r w:rsidR="003E5B09">
        <w:rPr>
          <w:bCs/>
          <w:sz w:val="24"/>
          <w:szCs w:val="24"/>
        </w:rPr>
        <w:t xml:space="preserve"> XXX</w:t>
      </w:r>
      <w:r>
        <w:rPr>
          <w:bCs/>
          <w:sz w:val="24"/>
          <w:szCs w:val="24"/>
        </w:rPr>
        <w:t>, conforme valores constantes na proposta.</w:t>
      </w:r>
      <w:r w:rsidR="00402402">
        <w:rPr>
          <w:bCs/>
          <w:sz w:val="24"/>
          <w:szCs w:val="24"/>
        </w:rPr>
        <w:t xml:space="preserve"> </w:t>
      </w:r>
    </w:p>
    <w:p w14:paraId="08AA6DC2" w14:textId="77777777" w:rsidR="00A51430" w:rsidRDefault="00A51430" w:rsidP="00A51430">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426660A" w14:textId="77777777" w:rsidR="00A51430" w:rsidRDefault="00A51430" w:rsidP="00A51430">
      <w:pPr>
        <w:pStyle w:val="Corpodetexto"/>
        <w:spacing w:line="360" w:lineRule="auto"/>
        <w:jc w:val="both"/>
        <w:rPr>
          <w:sz w:val="24"/>
          <w:szCs w:val="24"/>
        </w:rPr>
      </w:pPr>
    </w:p>
    <w:p w14:paraId="002580E0" w14:textId="77777777" w:rsidR="00A51430" w:rsidRDefault="00A51430" w:rsidP="00A51430">
      <w:pPr>
        <w:spacing w:line="360" w:lineRule="auto"/>
        <w:jc w:val="both"/>
        <w:rPr>
          <w:b/>
          <w:bCs/>
          <w:sz w:val="24"/>
          <w:szCs w:val="24"/>
        </w:rPr>
      </w:pPr>
      <w:r>
        <w:rPr>
          <w:b/>
          <w:bCs/>
          <w:sz w:val="24"/>
          <w:szCs w:val="24"/>
        </w:rPr>
        <w:t>CLÁUSULA TERCEIRA - DINÂMICA DE EXECUÇÃO E RECEBIMENTO DO CONTRATO</w:t>
      </w:r>
    </w:p>
    <w:p w14:paraId="39CDD2F0" w14:textId="4A310D66" w:rsidR="00A51430" w:rsidRDefault="00A51430" w:rsidP="00A51430">
      <w:pPr>
        <w:spacing w:line="360" w:lineRule="auto"/>
        <w:jc w:val="both"/>
        <w:rPr>
          <w:bCs/>
          <w:sz w:val="24"/>
          <w:szCs w:val="24"/>
        </w:rPr>
      </w:pPr>
      <w:r>
        <w:rPr>
          <w:bCs/>
          <w:sz w:val="24"/>
          <w:szCs w:val="24"/>
        </w:rPr>
        <w:t xml:space="preserve">Os itens serão fornecidos de forma direta, com </w:t>
      </w:r>
      <w:r w:rsidR="005D74CB">
        <w:rPr>
          <w:bCs/>
          <w:sz w:val="24"/>
          <w:szCs w:val="24"/>
        </w:rPr>
        <w:t>fornecimento único</w:t>
      </w:r>
      <w:r>
        <w:rPr>
          <w:bCs/>
          <w:sz w:val="24"/>
          <w:szCs w:val="24"/>
        </w:rPr>
        <w:t>, tipo menor preço unitário.</w:t>
      </w:r>
    </w:p>
    <w:p w14:paraId="2822188F" w14:textId="77777777" w:rsidR="00A51430" w:rsidRDefault="00A51430" w:rsidP="00A51430">
      <w:pPr>
        <w:spacing w:line="360" w:lineRule="auto"/>
        <w:jc w:val="both"/>
        <w:rPr>
          <w:bCs/>
          <w:sz w:val="24"/>
          <w:szCs w:val="24"/>
        </w:rPr>
      </w:pPr>
      <w:r>
        <w:rPr>
          <w:b/>
          <w:bCs/>
          <w:sz w:val="24"/>
          <w:szCs w:val="24"/>
        </w:rPr>
        <w:t>Parágrafo Primeiro -</w:t>
      </w:r>
      <w:r>
        <w:rPr>
          <w:bCs/>
          <w:sz w:val="24"/>
          <w:szCs w:val="24"/>
        </w:rPr>
        <w:t xml:space="preserve"> A Administração emitirá por escrito ordem de serviços, com a quantidade e identificação dos itens que serão entregues, de forma parcelada, conforme solicitação, com o prazo máximo para início e conclusão, com a identificação e assinatura do gestor responsável pela emissão da ordem e a identificação da pessoa jurídica a que se destina a ordem.</w:t>
      </w:r>
    </w:p>
    <w:p w14:paraId="3F14DFDF" w14:textId="5C12B66C" w:rsidR="00A51430" w:rsidRDefault="00A51430" w:rsidP="00A51430">
      <w:pPr>
        <w:spacing w:line="360" w:lineRule="auto"/>
        <w:jc w:val="both"/>
        <w:rPr>
          <w:bCs/>
          <w:sz w:val="24"/>
          <w:szCs w:val="24"/>
        </w:rPr>
      </w:pPr>
      <w:r>
        <w:rPr>
          <w:b/>
          <w:bCs/>
          <w:sz w:val="24"/>
          <w:szCs w:val="24"/>
        </w:rPr>
        <w:t>Parágrafo Segundo -</w:t>
      </w:r>
      <w:r>
        <w:rPr>
          <w:bCs/>
          <w:sz w:val="24"/>
          <w:szCs w:val="24"/>
        </w:rPr>
        <w:t xml:space="preserve"> Os bens a serem adquiridos serão entregues em remessa parcelada, conforme ordens de fornecimento, em prazo máximo de 0</w:t>
      </w:r>
      <w:r w:rsidR="005D74CB">
        <w:rPr>
          <w:bCs/>
          <w:sz w:val="24"/>
          <w:szCs w:val="24"/>
        </w:rPr>
        <w:t>7</w:t>
      </w:r>
      <w:r>
        <w:rPr>
          <w:bCs/>
          <w:sz w:val="24"/>
          <w:szCs w:val="24"/>
        </w:rPr>
        <w:t xml:space="preserve"> (</w:t>
      </w:r>
      <w:r w:rsidR="005D74CB">
        <w:rPr>
          <w:bCs/>
          <w:sz w:val="24"/>
          <w:szCs w:val="24"/>
        </w:rPr>
        <w:t>sete</w:t>
      </w:r>
      <w:r>
        <w:rPr>
          <w:bCs/>
          <w:sz w:val="24"/>
          <w:szCs w:val="24"/>
        </w:rPr>
        <w:t xml:space="preserve">) dias úteis após o recebimento desta, no seguinte endereço: </w:t>
      </w:r>
      <w:r>
        <w:rPr>
          <w:sz w:val="24"/>
          <w:szCs w:val="24"/>
        </w:rPr>
        <w:t>situado na Rua Miguel de Carvalho, nº 158 – Centro, Bom Jardim- RJ, CEP 28660-000, de segunda a sexta-feira, das 9h às 12h e das 13h às 17h</w:t>
      </w:r>
      <w:r>
        <w:rPr>
          <w:bCs/>
          <w:sz w:val="24"/>
          <w:szCs w:val="24"/>
        </w:rPr>
        <w:t xml:space="preserve">, onde será recebido por fiscal do contrato ou por servidor designado </w:t>
      </w:r>
      <w:r>
        <w:rPr>
          <w:bCs/>
          <w:sz w:val="24"/>
          <w:szCs w:val="24"/>
        </w:rPr>
        <w:lastRenderedPageBreak/>
        <w:t>para tal,</w:t>
      </w:r>
      <w:r>
        <w:rPr>
          <w:sz w:val="24"/>
          <w:szCs w:val="24"/>
        </w:rPr>
        <w:t xml:space="preserve"> referente à cota parte da Secretaria Municipal de Assistência Social e Direitos Humanos.</w:t>
      </w:r>
    </w:p>
    <w:p w14:paraId="1EDD3126" w14:textId="77777777" w:rsidR="00A51430" w:rsidRDefault="00A51430" w:rsidP="00A51430">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w:t>
      </w:r>
      <w:proofErr w:type="gramStart"/>
      <w:r>
        <w:rPr>
          <w:bCs/>
          <w:sz w:val="24"/>
          <w:szCs w:val="24"/>
        </w:rPr>
        <w:t>a</w:t>
      </w:r>
      <w:proofErr w:type="gramEnd"/>
      <w:r>
        <w:rPr>
          <w:bCs/>
          <w:sz w:val="24"/>
          <w:szCs w:val="24"/>
        </w:rPr>
        <w:t xml:space="preserve"> entrega na data assinalada, a empresa deverá comunicar as razões respectivas com pelo menos 24 (vinte e quatro) horas de antecedência para que qualquer pleito de prorrogação de prazo seja analisado, ressalvadas situações de caso fortuito e força maior. </w:t>
      </w:r>
    </w:p>
    <w:p w14:paraId="26B34F0E" w14:textId="77777777" w:rsidR="00A51430" w:rsidRDefault="00A51430" w:rsidP="00A51430">
      <w:pPr>
        <w:spacing w:line="360" w:lineRule="auto"/>
        <w:jc w:val="both"/>
        <w:rPr>
          <w:bCs/>
          <w:sz w:val="24"/>
          <w:szCs w:val="24"/>
        </w:rPr>
      </w:pPr>
      <w:r>
        <w:rPr>
          <w:b/>
          <w:bCs/>
          <w:sz w:val="24"/>
          <w:szCs w:val="24"/>
        </w:rPr>
        <w:t xml:space="preserve">Parágrafo Quarto - </w:t>
      </w:r>
      <w:r>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47EC942B" w14:textId="77777777" w:rsidR="00A51430" w:rsidRDefault="00A51430" w:rsidP="00A51430">
      <w:pPr>
        <w:spacing w:line="360" w:lineRule="auto"/>
        <w:jc w:val="both"/>
        <w:rPr>
          <w:bCs/>
          <w:sz w:val="24"/>
          <w:szCs w:val="24"/>
        </w:rPr>
      </w:pPr>
      <w:r>
        <w:rPr>
          <w:b/>
          <w:bCs/>
          <w:sz w:val="24"/>
          <w:szCs w:val="24"/>
        </w:rPr>
        <w:t>Parágrafo Quinto -</w:t>
      </w:r>
      <w:r>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59FD056B" w14:textId="77777777" w:rsidR="00A51430" w:rsidRDefault="00A51430" w:rsidP="00A51430">
      <w:pPr>
        <w:spacing w:line="360" w:lineRule="auto"/>
        <w:jc w:val="both"/>
        <w:rPr>
          <w:bCs/>
          <w:sz w:val="24"/>
          <w:szCs w:val="24"/>
        </w:rPr>
      </w:pPr>
      <w:r>
        <w:rPr>
          <w:b/>
          <w:bCs/>
          <w:sz w:val="24"/>
          <w:szCs w:val="24"/>
        </w:rPr>
        <w:t>Parágrafo Sexto -</w:t>
      </w:r>
      <w:r>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5AC5C4DE" w14:textId="77777777" w:rsidR="00A51430" w:rsidRDefault="00A51430" w:rsidP="00A51430">
      <w:pPr>
        <w:spacing w:line="360"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701E612C" w14:textId="77777777" w:rsidR="00A51430" w:rsidRDefault="00A51430" w:rsidP="00A51430">
      <w:pPr>
        <w:spacing w:line="360"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75" w:anchor="art143" w:history="1">
        <w:r>
          <w:rPr>
            <w:rStyle w:val="Hyperlink"/>
            <w:bCs/>
            <w:sz w:val="24"/>
            <w:szCs w:val="24"/>
          </w:rPr>
          <w:t>art. 143 da Lei nº 14.133, de 2021</w:t>
        </w:r>
      </w:hyperlink>
      <w:r>
        <w:rPr>
          <w:bCs/>
          <w:sz w:val="24"/>
          <w:szCs w:val="24"/>
        </w:rPr>
        <w:t xml:space="preserve">, comunicando-se à empresa para emissão de Nota Fiscal no que </w:t>
      </w:r>
      <w:proofErr w:type="spellStart"/>
      <w:r>
        <w:rPr>
          <w:bCs/>
          <w:sz w:val="24"/>
          <w:szCs w:val="24"/>
        </w:rPr>
        <w:t>pertine</w:t>
      </w:r>
      <w:proofErr w:type="spellEnd"/>
      <w:r>
        <w:rPr>
          <w:bCs/>
          <w:sz w:val="24"/>
          <w:szCs w:val="24"/>
        </w:rPr>
        <w:t xml:space="preserve"> à parcela incontroversa da execução do objeto, para efeito de liquidação e pagamento.</w:t>
      </w:r>
    </w:p>
    <w:p w14:paraId="5882BDBC" w14:textId="77777777" w:rsidR="00A51430" w:rsidRDefault="00A51430" w:rsidP="00A51430">
      <w:pPr>
        <w:spacing w:line="360" w:lineRule="auto"/>
        <w:jc w:val="both"/>
        <w:rPr>
          <w:bCs/>
          <w:sz w:val="24"/>
          <w:szCs w:val="24"/>
        </w:rPr>
      </w:pPr>
      <w:r>
        <w:rPr>
          <w:b/>
          <w:bCs/>
          <w:sz w:val="24"/>
          <w:szCs w:val="24"/>
        </w:rPr>
        <w:t>Parágrafo Nono -</w:t>
      </w:r>
      <w:r>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AB5ACBD" w14:textId="77777777" w:rsidR="00A51430" w:rsidRDefault="00A51430" w:rsidP="00A51430">
      <w:pPr>
        <w:spacing w:line="360" w:lineRule="auto"/>
        <w:jc w:val="both"/>
        <w:rPr>
          <w:bCs/>
          <w:sz w:val="24"/>
          <w:szCs w:val="24"/>
        </w:rPr>
      </w:pPr>
      <w:r>
        <w:rPr>
          <w:b/>
          <w:bCs/>
          <w:sz w:val="24"/>
          <w:szCs w:val="24"/>
        </w:rPr>
        <w:lastRenderedPageBreak/>
        <w:t>Parágrafo Décimo -</w:t>
      </w:r>
      <w:r>
        <w:rPr>
          <w:bCs/>
          <w:sz w:val="24"/>
          <w:szCs w:val="24"/>
        </w:rPr>
        <w:t xml:space="preserve"> O recebimento provisório ou definitivo não excluirá a responsabilidade civil pela solidez e pela segurança dos bens nem a responsabilidade ético-profissional pela perfeita execução do contrato.</w:t>
      </w:r>
    </w:p>
    <w:p w14:paraId="16B0A787" w14:textId="77777777" w:rsidR="00A51430" w:rsidRDefault="00A51430" w:rsidP="00A51430">
      <w:pPr>
        <w:spacing w:line="360" w:lineRule="auto"/>
        <w:jc w:val="both"/>
        <w:rPr>
          <w:b/>
          <w:bCs/>
          <w:sz w:val="24"/>
          <w:szCs w:val="24"/>
        </w:rPr>
      </w:pPr>
    </w:p>
    <w:p w14:paraId="1217A9DB" w14:textId="77777777" w:rsidR="00A51430" w:rsidRDefault="00A51430" w:rsidP="00A51430">
      <w:pPr>
        <w:spacing w:line="360" w:lineRule="auto"/>
        <w:jc w:val="both"/>
        <w:rPr>
          <w:b/>
          <w:bCs/>
          <w:sz w:val="24"/>
          <w:szCs w:val="24"/>
        </w:rPr>
      </w:pPr>
      <w:r>
        <w:rPr>
          <w:b/>
          <w:bCs/>
          <w:sz w:val="24"/>
          <w:szCs w:val="24"/>
        </w:rPr>
        <w:t>CLÁUSULA QUARTA – SUBCONTRATAÇÃO</w:t>
      </w:r>
    </w:p>
    <w:p w14:paraId="30DBF8CC" w14:textId="77777777" w:rsidR="00A51430" w:rsidRDefault="00A51430" w:rsidP="00A51430">
      <w:pPr>
        <w:spacing w:line="360" w:lineRule="auto"/>
        <w:jc w:val="both"/>
        <w:rPr>
          <w:bCs/>
          <w:sz w:val="24"/>
          <w:szCs w:val="24"/>
        </w:rPr>
      </w:pPr>
      <w:r>
        <w:rPr>
          <w:bCs/>
          <w:sz w:val="24"/>
          <w:szCs w:val="24"/>
        </w:rPr>
        <w:t>Não será admitida a subcontratação do objeto contratual.</w:t>
      </w:r>
    </w:p>
    <w:p w14:paraId="01E47378" w14:textId="77777777" w:rsidR="00A51430" w:rsidRDefault="00A51430" w:rsidP="00A51430">
      <w:pPr>
        <w:spacing w:line="360" w:lineRule="auto"/>
        <w:jc w:val="both"/>
        <w:rPr>
          <w:b/>
          <w:bCs/>
          <w:sz w:val="24"/>
        </w:rPr>
      </w:pPr>
    </w:p>
    <w:p w14:paraId="342E6F67" w14:textId="77777777" w:rsidR="00A51430" w:rsidRDefault="00A51430" w:rsidP="00A51430">
      <w:pPr>
        <w:spacing w:line="360" w:lineRule="auto"/>
        <w:jc w:val="both"/>
        <w:rPr>
          <w:b/>
          <w:bCs/>
          <w:sz w:val="24"/>
        </w:rPr>
      </w:pPr>
      <w:r>
        <w:rPr>
          <w:b/>
          <w:bCs/>
          <w:sz w:val="24"/>
        </w:rPr>
        <w:t xml:space="preserve">CLÁUSULA QUINTA – RECURSO FINANCEIRO </w:t>
      </w:r>
    </w:p>
    <w:p w14:paraId="366DD1BE" w14:textId="63F61848" w:rsidR="00A51430" w:rsidRDefault="001978B5" w:rsidP="001978B5">
      <w:pPr>
        <w:spacing w:line="360" w:lineRule="auto"/>
        <w:jc w:val="both"/>
        <w:rPr>
          <w:sz w:val="24"/>
        </w:rPr>
      </w:pPr>
      <w:r w:rsidRPr="001978B5">
        <w:rPr>
          <w:sz w:val="24"/>
        </w:rPr>
        <w:t xml:space="preserve">As despesas decorrentes da presente contratação correrão à conta de recursos específicos consignados no Orçamento Geral do Município, através do Fundo Municipal de Assistência Social e Direitos Humanos, sendo: PT 05.900.08.244.0073.1.046, ND. 44905200 Contas: 826, 827 e 828, PT 05.900.08.244.0073.1.060, ND. 44905200 Contas: </w:t>
      </w:r>
      <w:proofErr w:type="gramStart"/>
      <w:r w:rsidRPr="001978B5">
        <w:rPr>
          <w:sz w:val="24"/>
        </w:rPr>
        <w:t>829 e 831, PT</w:t>
      </w:r>
      <w:proofErr w:type="gramEnd"/>
      <w:r w:rsidRPr="001978B5">
        <w:rPr>
          <w:sz w:val="24"/>
        </w:rPr>
        <w:t xml:space="preserve"> 05.900.08.244.0073.1.842, ND. 44905200 Conta: 835</w:t>
      </w:r>
      <w:r>
        <w:rPr>
          <w:sz w:val="24"/>
        </w:rPr>
        <w:t>.</w:t>
      </w:r>
    </w:p>
    <w:p w14:paraId="27578781" w14:textId="77777777" w:rsidR="001978B5" w:rsidRDefault="001978B5" w:rsidP="00A51430">
      <w:pPr>
        <w:spacing w:line="360" w:lineRule="auto"/>
        <w:jc w:val="both"/>
        <w:rPr>
          <w:sz w:val="24"/>
          <w:szCs w:val="24"/>
        </w:rPr>
      </w:pPr>
    </w:p>
    <w:p w14:paraId="2E143047" w14:textId="77777777" w:rsidR="00A51430" w:rsidRDefault="00A51430" w:rsidP="00A51430">
      <w:pPr>
        <w:spacing w:line="360" w:lineRule="auto"/>
        <w:jc w:val="both"/>
        <w:rPr>
          <w:sz w:val="24"/>
          <w:szCs w:val="24"/>
        </w:rPr>
      </w:pPr>
      <w:r>
        <w:rPr>
          <w:b/>
          <w:bCs/>
          <w:sz w:val="24"/>
          <w:szCs w:val="24"/>
        </w:rPr>
        <w:t xml:space="preserve">CLÁUSULA SEXTA- CONDIÇÕES DE PAGAMENTO </w:t>
      </w:r>
    </w:p>
    <w:p w14:paraId="578CEDDB" w14:textId="77777777" w:rsidR="00A51430" w:rsidRDefault="00A51430" w:rsidP="00A51430">
      <w:pPr>
        <w:spacing w:line="360" w:lineRule="auto"/>
        <w:jc w:val="both"/>
        <w:rPr>
          <w:sz w:val="24"/>
          <w:szCs w:val="24"/>
        </w:rPr>
      </w:pPr>
      <w:r>
        <w:rPr>
          <w:bCs/>
          <w:sz w:val="24"/>
          <w:szCs w:val="24"/>
        </w:rPr>
        <w:t xml:space="preserve">Os documentos fiscais serão emitidos em nome do </w:t>
      </w:r>
      <w:r>
        <w:rPr>
          <w:b/>
          <w:sz w:val="24"/>
          <w:szCs w:val="24"/>
        </w:rPr>
        <w:t xml:space="preserve">FUNDO MUNICIPAL DE </w:t>
      </w:r>
      <w:r>
        <w:rPr>
          <w:b/>
          <w:bCs/>
          <w:sz w:val="24"/>
          <w:szCs w:val="24"/>
        </w:rPr>
        <w:t>ASSISTÊNCIA SOCIAL</w:t>
      </w:r>
      <w:r>
        <w:rPr>
          <w:sz w:val="24"/>
          <w:szCs w:val="24"/>
        </w:rPr>
        <w:t xml:space="preserve">, </w:t>
      </w:r>
      <w:r>
        <w:rPr>
          <w:color w:val="000000"/>
          <w:sz w:val="24"/>
          <w:szCs w:val="24"/>
        </w:rPr>
        <w:t xml:space="preserve">CNPJ nº </w:t>
      </w:r>
      <w:r>
        <w:rPr>
          <w:color w:val="000000"/>
          <w:sz w:val="24"/>
          <w:szCs w:val="24"/>
          <w:lang w:eastAsia="zh-CN"/>
        </w:rPr>
        <w:t>44.848.243/0001-50</w:t>
      </w:r>
      <w:r>
        <w:rPr>
          <w:sz w:val="24"/>
          <w:szCs w:val="24"/>
        </w:rPr>
        <w:t>, situado na Rua Miguel de Carvalho, nº 158 – Centro, Bom Jardim-RJ, CEP 28660-000.</w:t>
      </w:r>
    </w:p>
    <w:p w14:paraId="548DD122" w14:textId="77777777" w:rsidR="00A51430" w:rsidRDefault="00A51430" w:rsidP="00A51430">
      <w:pPr>
        <w:spacing w:line="360"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5F9CF8BD" w14:textId="77777777" w:rsidR="00A51430" w:rsidRDefault="00A51430" w:rsidP="00A51430">
      <w:pPr>
        <w:spacing w:line="360"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23FF6060" w14:textId="77777777" w:rsidR="00A51430" w:rsidRDefault="00A51430" w:rsidP="00A51430">
      <w:pPr>
        <w:spacing w:line="360" w:lineRule="auto"/>
        <w:jc w:val="both"/>
        <w:rPr>
          <w:bCs/>
          <w:sz w:val="24"/>
          <w:szCs w:val="24"/>
        </w:rPr>
      </w:pPr>
      <w:r>
        <w:rPr>
          <w:bCs/>
          <w:sz w:val="24"/>
          <w:szCs w:val="24"/>
        </w:rPr>
        <w:t>II – de prazo de 30 (trinta) dias corridos, contados da liquidação da despesa, nas demais hipóteses.</w:t>
      </w:r>
    </w:p>
    <w:p w14:paraId="17210411" w14:textId="77777777" w:rsidR="00A51430" w:rsidRDefault="00A51430" w:rsidP="00A51430">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w:t>
      </w:r>
      <w:proofErr w:type="gramStart"/>
      <w:r>
        <w:rPr>
          <w:bCs/>
          <w:sz w:val="24"/>
          <w:szCs w:val="24"/>
        </w:rPr>
        <w:t>corrente indicados pelo contratado</w:t>
      </w:r>
      <w:proofErr w:type="gramEnd"/>
      <w:r>
        <w:rPr>
          <w:bCs/>
          <w:sz w:val="24"/>
          <w:szCs w:val="24"/>
        </w:rPr>
        <w:t>.</w:t>
      </w:r>
    </w:p>
    <w:p w14:paraId="68A5B4B3" w14:textId="77777777" w:rsidR="00A51430" w:rsidRDefault="00A51430" w:rsidP="00A51430">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38121D88" w14:textId="77777777" w:rsidR="00A51430" w:rsidRDefault="00A51430" w:rsidP="00A51430">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2A03B077" w14:textId="77777777" w:rsidR="00A51430" w:rsidRDefault="00A51430" w:rsidP="00A51430">
      <w:pPr>
        <w:spacing w:line="360" w:lineRule="auto"/>
        <w:jc w:val="both"/>
        <w:rPr>
          <w:bCs/>
          <w:sz w:val="24"/>
          <w:szCs w:val="24"/>
        </w:rPr>
      </w:pPr>
      <w:r>
        <w:rPr>
          <w:b/>
          <w:bCs/>
          <w:sz w:val="24"/>
          <w:szCs w:val="24"/>
        </w:rPr>
        <w:lastRenderedPageBreak/>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6A9598B3" w14:textId="77777777" w:rsidR="00A51430" w:rsidRDefault="00A51430" w:rsidP="00A51430">
      <w:pPr>
        <w:spacing w:line="360"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76"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80FF235" w14:textId="77777777" w:rsidR="00A51430" w:rsidRDefault="00A51430" w:rsidP="00A51430">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66CB934C" w14:textId="77777777" w:rsidR="00A51430" w:rsidRDefault="00A51430" w:rsidP="00A51430">
      <w:pPr>
        <w:spacing w:line="360" w:lineRule="auto"/>
        <w:jc w:val="both"/>
        <w:rPr>
          <w:bCs/>
          <w:sz w:val="24"/>
          <w:szCs w:val="24"/>
        </w:rPr>
      </w:pPr>
    </w:p>
    <w:p w14:paraId="2ADEC5B8" w14:textId="77777777" w:rsidR="00A51430" w:rsidRDefault="00A51430" w:rsidP="00A51430">
      <w:pPr>
        <w:spacing w:line="360" w:lineRule="auto"/>
        <w:jc w:val="both"/>
        <w:rPr>
          <w:b/>
          <w:bCs/>
          <w:sz w:val="24"/>
          <w:szCs w:val="24"/>
        </w:rPr>
      </w:pPr>
      <w:r>
        <w:rPr>
          <w:b/>
          <w:bCs/>
          <w:sz w:val="24"/>
          <w:szCs w:val="24"/>
        </w:rPr>
        <w:t>CLÁUSULA SÉTIMA – REAJUSTES DOS PREÇOS</w:t>
      </w:r>
    </w:p>
    <w:p w14:paraId="3F53E807" w14:textId="77777777" w:rsidR="00A51430" w:rsidRDefault="00A51430" w:rsidP="00A51430">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10F939A0" w14:textId="77777777" w:rsidR="00A51430" w:rsidRDefault="00A51430" w:rsidP="00A51430">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442463E0" w14:textId="77777777" w:rsidR="00A51430" w:rsidRDefault="00A51430" w:rsidP="00A51430">
      <w:pPr>
        <w:spacing w:line="360" w:lineRule="auto"/>
        <w:jc w:val="both"/>
        <w:rPr>
          <w:bCs/>
          <w:sz w:val="24"/>
          <w:szCs w:val="24"/>
        </w:rPr>
      </w:pPr>
      <w:r>
        <w:rPr>
          <w:b/>
          <w:bCs/>
          <w:sz w:val="24"/>
          <w:szCs w:val="24"/>
        </w:rPr>
        <w:t>Parágrafo Segundo -</w:t>
      </w:r>
      <w:r>
        <w:rPr>
          <w:bCs/>
          <w:sz w:val="24"/>
          <w:szCs w:val="24"/>
        </w:rPr>
        <w:t xml:space="preserve"> Nos reajustes subsequentes ao primeiro, o interregno mínimo de um ano será contado a partir dos efeitos financeiros do último reajuste.</w:t>
      </w:r>
    </w:p>
    <w:p w14:paraId="43185D6B" w14:textId="77777777" w:rsidR="00A51430" w:rsidRDefault="00A51430" w:rsidP="00A51430">
      <w:pPr>
        <w:spacing w:line="360"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18C4B1EF" w14:textId="77777777" w:rsidR="00A51430" w:rsidRDefault="00A51430" w:rsidP="00A51430">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w:t>
      </w:r>
      <w:proofErr w:type="gramStart"/>
      <w:r>
        <w:rPr>
          <w:bCs/>
          <w:sz w:val="24"/>
          <w:szCs w:val="24"/>
        </w:rPr>
        <w:t>será(</w:t>
      </w:r>
      <w:proofErr w:type="spellStart"/>
      <w:proofErr w:type="gramEnd"/>
      <w:r>
        <w:rPr>
          <w:bCs/>
          <w:sz w:val="24"/>
          <w:szCs w:val="24"/>
        </w:rPr>
        <w:t>ão</w:t>
      </w:r>
      <w:proofErr w:type="spellEnd"/>
      <w:r>
        <w:rPr>
          <w:bCs/>
          <w:sz w:val="24"/>
          <w:szCs w:val="24"/>
        </w:rPr>
        <w:t>), obrigatoriamente, o(s) definitivo(s).</w:t>
      </w:r>
    </w:p>
    <w:p w14:paraId="4CEACC0E" w14:textId="77777777" w:rsidR="00A51430" w:rsidRDefault="00A51430" w:rsidP="00A51430">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w:t>
      </w:r>
      <w:proofErr w:type="gramStart"/>
      <w:r>
        <w:rPr>
          <w:bCs/>
          <w:sz w:val="24"/>
          <w:szCs w:val="24"/>
        </w:rPr>
        <w:t>será(</w:t>
      </w:r>
      <w:proofErr w:type="spellStart"/>
      <w:proofErr w:type="gramEnd"/>
      <w:r>
        <w:rPr>
          <w:bCs/>
          <w:sz w:val="24"/>
          <w:szCs w:val="24"/>
        </w:rPr>
        <w:t>ão</w:t>
      </w:r>
      <w:proofErr w:type="spellEnd"/>
      <w:r>
        <w:rPr>
          <w:bCs/>
          <w:sz w:val="24"/>
          <w:szCs w:val="24"/>
        </w:rPr>
        <w:t>) adotado(s), em substituição, o(s) que vier(em) a ser determinado(s) pela legislação então em vigor.</w:t>
      </w:r>
    </w:p>
    <w:p w14:paraId="66A311B2" w14:textId="77777777" w:rsidR="00A51430" w:rsidRDefault="00A51430" w:rsidP="00A51430">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18EAC6FD" w14:textId="77777777" w:rsidR="00A51430" w:rsidRDefault="00A51430" w:rsidP="00A51430">
      <w:pPr>
        <w:spacing w:line="360" w:lineRule="auto"/>
        <w:jc w:val="both"/>
        <w:rPr>
          <w:bCs/>
          <w:sz w:val="24"/>
          <w:szCs w:val="24"/>
        </w:rPr>
      </w:pPr>
      <w:r>
        <w:rPr>
          <w:b/>
          <w:bCs/>
          <w:sz w:val="24"/>
          <w:szCs w:val="24"/>
        </w:rPr>
        <w:lastRenderedPageBreak/>
        <w:t>Parágrafo Sétimo</w:t>
      </w:r>
      <w:r>
        <w:rPr>
          <w:bCs/>
          <w:sz w:val="24"/>
          <w:szCs w:val="24"/>
        </w:rPr>
        <w:t xml:space="preserve"> - O reajuste será realizado por </w:t>
      </w:r>
      <w:proofErr w:type="spellStart"/>
      <w:r>
        <w:rPr>
          <w:bCs/>
          <w:sz w:val="24"/>
          <w:szCs w:val="24"/>
        </w:rPr>
        <w:t>apostilamento</w:t>
      </w:r>
      <w:proofErr w:type="spellEnd"/>
      <w:r>
        <w:rPr>
          <w:bCs/>
          <w:sz w:val="24"/>
          <w:szCs w:val="24"/>
        </w:rPr>
        <w:t>.</w:t>
      </w:r>
    </w:p>
    <w:p w14:paraId="01E08BEA" w14:textId="77777777" w:rsidR="00A51430" w:rsidRDefault="00A51430" w:rsidP="00A51430">
      <w:pPr>
        <w:spacing w:line="360" w:lineRule="auto"/>
        <w:jc w:val="both"/>
        <w:rPr>
          <w:b/>
          <w:bCs/>
          <w:sz w:val="24"/>
          <w:szCs w:val="24"/>
        </w:rPr>
      </w:pPr>
    </w:p>
    <w:p w14:paraId="1E6445BC" w14:textId="77777777" w:rsidR="00A51430" w:rsidRDefault="00A51430" w:rsidP="00A51430">
      <w:pPr>
        <w:spacing w:line="360" w:lineRule="auto"/>
        <w:jc w:val="both"/>
        <w:rPr>
          <w:b/>
          <w:bCs/>
          <w:sz w:val="24"/>
          <w:szCs w:val="24"/>
        </w:rPr>
      </w:pPr>
      <w:r>
        <w:rPr>
          <w:b/>
          <w:bCs/>
          <w:sz w:val="24"/>
          <w:szCs w:val="24"/>
        </w:rPr>
        <w:t>CLÁUSULA OITAVA – DA GESTÃO E FISCALIZAÇÃO DO CONTRATO</w:t>
      </w:r>
    </w:p>
    <w:p w14:paraId="07D3F9D8" w14:textId="77777777" w:rsidR="00A51430" w:rsidRDefault="00A51430" w:rsidP="00A51430">
      <w:pPr>
        <w:spacing w:after="120" w:line="360" w:lineRule="auto"/>
        <w:jc w:val="both"/>
        <w:rPr>
          <w:b/>
          <w:bCs/>
          <w:sz w:val="24"/>
          <w:szCs w:val="24"/>
        </w:rPr>
      </w:pPr>
      <w:r>
        <w:rPr>
          <w:bCs/>
          <w:sz w:val="24"/>
          <w:szCs w:val="24"/>
        </w:rPr>
        <w:t xml:space="preserve">O gestor do contrato é a Secretaria de Assistência Social e Direitos Humanos, representada </w:t>
      </w:r>
      <w:proofErr w:type="gramStart"/>
      <w:r>
        <w:rPr>
          <w:bCs/>
          <w:sz w:val="24"/>
          <w:szCs w:val="24"/>
        </w:rPr>
        <w:t>pelo Secretária</w:t>
      </w:r>
      <w:proofErr w:type="gramEnd"/>
      <w:r>
        <w:rPr>
          <w:bCs/>
          <w:sz w:val="24"/>
          <w:szCs w:val="24"/>
        </w:rPr>
        <w:t xml:space="preserve"> Municipal, Renata da Costa Ferreira, Matrícula nº 41/6953, CPF nº 104.498.937-82.</w:t>
      </w:r>
    </w:p>
    <w:p w14:paraId="6A2494F4" w14:textId="77777777" w:rsidR="00A51430" w:rsidRDefault="00A51430" w:rsidP="00A51430">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18734B68" w14:textId="77777777" w:rsidR="00A51430" w:rsidRDefault="00A51430" w:rsidP="00A51430">
      <w:pPr>
        <w:spacing w:line="360"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1A208470" w14:textId="77777777" w:rsidR="00A51430" w:rsidRDefault="00A51430" w:rsidP="00A51430">
      <w:pPr>
        <w:spacing w:line="360"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6C85843E" w14:textId="77777777" w:rsidR="00A51430" w:rsidRDefault="00A51430" w:rsidP="00A51430">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592F2A45" w14:textId="77777777" w:rsidR="00A51430" w:rsidRDefault="00A51430" w:rsidP="00A51430">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01757AB4" w14:textId="77777777" w:rsidR="00A51430" w:rsidRDefault="00A51430" w:rsidP="00A51430">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12F0F282" w14:textId="77777777" w:rsidR="00A51430" w:rsidRDefault="00A51430" w:rsidP="00A51430">
      <w:pPr>
        <w:spacing w:line="360"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w:t>
      </w:r>
      <w:r>
        <w:rPr>
          <w:bCs/>
          <w:sz w:val="24"/>
          <w:szCs w:val="24"/>
        </w:rPr>
        <w:lastRenderedPageBreak/>
        <w:t xml:space="preserve">serem adotadas para o aprimoramento das atividades da Administração. (Decreto nº 11.246, de 2022, art. 21, VI). </w:t>
      </w:r>
    </w:p>
    <w:p w14:paraId="409411A9" w14:textId="77777777" w:rsidR="00A51430" w:rsidRDefault="00A51430" w:rsidP="00A51430">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0B765AB9" w14:textId="77777777" w:rsidR="00A51430" w:rsidRDefault="00A51430" w:rsidP="00A51430">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56833097" w14:textId="77777777" w:rsidR="00A51430" w:rsidRDefault="00A51430" w:rsidP="00A51430">
      <w:pPr>
        <w:spacing w:line="360" w:lineRule="auto"/>
        <w:jc w:val="both"/>
        <w:rPr>
          <w:sz w:val="24"/>
          <w:szCs w:val="24"/>
        </w:rPr>
      </w:pPr>
      <w:r>
        <w:rPr>
          <w:bCs/>
          <w:sz w:val="24"/>
          <w:szCs w:val="24"/>
        </w:rPr>
        <w:t xml:space="preserve">- </w:t>
      </w:r>
      <w:r>
        <w:rPr>
          <w:b/>
          <w:sz w:val="24"/>
          <w:szCs w:val="24"/>
        </w:rPr>
        <w:t xml:space="preserve">Gustavo </w:t>
      </w:r>
      <w:proofErr w:type="spellStart"/>
      <w:r>
        <w:rPr>
          <w:b/>
          <w:sz w:val="24"/>
          <w:szCs w:val="24"/>
        </w:rPr>
        <w:t>Emerich</w:t>
      </w:r>
      <w:proofErr w:type="spellEnd"/>
      <w:r>
        <w:rPr>
          <w:sz w:val="24"/>
          <w:szCs w:val="24"/>
        </w:rPr>
        <w:t>, Matrícula nº 41/7192, CPF nº 143.663.347-80;</w:t>
      </w:r>
    </w:p>
    <w:p w14:paraId="01EBF257" w14:textId="77777777" w:rsidR="00A51430" w:rsidRDefault="00A51430" w:rsidP="00A51430">
      <w:pPr>
        <w:spacing w:line="360" w:lineRule="auto"/>
        <w:jc w:val="both"/>
        <w:rPr>
          <w:sz w:val="24"/>
          <w:szCs w:val="24"/>
        </w:rPr>
      </w:pPr>
      <w:r>
        <w:rPr>
          <w:sz w:val="24"/>
          <w:szCs w:val="24"/>
        </w:rPr>
        <w:t xml:space="preserve">- </w:t>
      </w:r>
      <w:proofErr w:type="spellStart"/>
      <w:r>
        <w:rPr>
          <w:b/>
          <w:sz w:val="24"/>
          <w:szCs w:val="24"/>
        </w:rPr>
        <w:t>Marluce</w:t>
      </w:r>
      <w:proofErr w:type="spellEnd"/>
      <w:r>
        <w:rPr>
          <w:b/>
          <w:sz w:val="24"/>
          <w:szCs w:val="24"/>
        </w:rPr>
        <w:t xml:space="preserve"> Cristina Cardoso Alves</w:t>
      </w:r>
      <w:r>
        <w:rPr>
          <w:sz w:val="24"/>
          <w:szCs w:val="24"/>
        </w:rPr>
        <w:t>, Matrícula nº 10/7455, CPF nº 162.443.377-43.</w:t>
      </w:r>
    </w:p>
    <w:p w14:paraId="53BCB325" w14:textId="77777777" w:rsidR="00A51430" w:rsidRDefault="00A51430" w:rsidP="00A51430">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09316D7C" w14:textId="77777777" w:rsidR="00A51430" w:rsidRDefault="00A51430" w:rsidP="00A51430">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4841ECC3" w14:textId="77777777" w:rsidR="00A51430" w:rsidRDefault="00A51430" w:rsidP="00A51430">
      <w:pPr>
        <w:spacing w:line="360"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2424CFF4" w14:textId="77777777" w:rsidR="00A51430" w:rsidRDefault="00A51430" w:rsidP="00A51430">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334A98AF" w14:textId="77777777" w:rsidR="00A51430" w:rsidRDefault="00A51430" w:rsidP="00A51430">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77" w:anchor="art117§1" w:history="1">
        <w:r>
          <w:rPr>
            <w:rStyle w:val="Hyperlink"/>
            <w:bCs/>
            <w:sz w:val="24"/>
            <w:szCs w:val="24"/>
          </w:rPr>
          <w:t>Lei nº 14.133, de 2021, art. 117, §1º</w:t>
        </w:r>
      </w:hyperlink>
      <w:r>
        <w:rPr>
          <w:bCs/>
          <w:sz w:val="24"/>
          <w:szCs w:val="24"/>
        </w:rPr>
        <w:t xml:space="preserve">, e </w:t>
      </w:r>
      <w:hyperlink r:id="rId78" w:anchor="art22" w:history="1">
        <w:r>
          <w:rPr>
            <w:rStyle w:val="Hyperlink"/>
            <w:bCs/>
            <w:sz w:val="24"/>
            <w:szCs w:val="24"/>
          </w:rPr>
          <w:t>Decreto nº 11.246, de 2022, art. 22, II</w:t>
        </w:r>
        <w:proofErr w:type="gramStart"/>
        <w:r>
          <w:rPr>
            <w:rStyle w:val="Hyperlink"/>
            <w:bCs/>
            <w:sz w:val="24"/>
            <w:szCs w:val="24"/>
          </w:rPr>
          <w:t>);</w:t>
        </w:r>
        <w:proofErr w:type="gramEnd"/>
      </w:hyperlink>
    </w:p>
    <w:p w14:paraId="4FD051A2" w14:textId="77777777" w:rsidR="00A51430" w:rsidRDefault="00A51430" w:rsidP="00A51430">
      <w:pPr>
        <w:spacing w:line="360"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79" w:anchor="art22" w:history="1">
        <w:r>
          <w:rPr>
            <w:rStyle w:val="Hyperlink"/>
            <w:bCs/>
            <w:sz w:val="24"/>
            <w:szCs w:val="24"/>
          </w:rPr>
          <w:t>Decreto nº 11.246, de 2022, art. 22, III</w:t>
        </w:r>
      </w:hyperlink>
      <w:r>
        <w:rPr>
          <w:bCs/>
          <w:sz w:val="24"/>
          <w:szCs w:val="24"/>
        </w:rPr>
        <w:t xml:space="preserve">); </w:t>
      </w:r>
    </w:p>
    <w:p w14:paraId="05D88873" w14:textId="77777777" w:rsidR="00A51430" w:rsidRDefault="00A51430" w:rsidP="00A51430">
      <w:pPr>
        <w:spacing w:line="360" w:lineRule="auto"/>
        <w:jc w:val="both"/>
        <w:rPr>
          <w:bCs/>
          <w:sz w:val="24"/>
          <w:szCs w:val="24"/>
        </w:rPr>
      </w:pPr>
      <w:r>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80" w:anchor="art22" w:history="1">
        <w:r>
          <w:rPr>
            <w:rStyle w:val="Hyperlink"/>
            <w:bCs/>
            <w:sz w:val="24"/>
            <w:szCs w:val="24"/>
          </w:rPr>
          <w:t>Decreto nº 11.246, de 2022, art. 22, IV</w:t>
        </w:r>
      </w:hyperlink>
      <w:r>
        <w:rPr>
          <w:bCs/>
          <w:sz w:val="24"/>
          <w:szCs w:val="24"/>
        </w:rPr>
        <w:t>).</w:t>
      </w:r>
    </w:p>
    <w:p w14:paraId="5EF75A06" w14:textId="77777777" w:rsidR="00A51430" w:rsidRDefault="00A51430" w:rsidP="00A51430">
      <w:pPr>
        <w:spacing w:line="360"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81" w:anchor="art22" w:history="1">
        <w:r>
          <w:rPr>
            <w:rStyle w:val="Hyperlink"/>
            <w:bCs/>
            <w:sz w:val="24"/>
            <w:szCs w:val="24"/>
          </w:rPr>
          <w:t>Decreto nº 11.246, de 2022, art. 22, V</w:t>
        </w:r>
      </w:hyperlink>
      <w:r>
        <w:rPr>
          <w:bCs/>
          <w:sz w:val="24"/>
          <w:szCs w:val="24"/>
        </w:rPr>
        <w:t>).</w:t>
      </w:r>
    </w:p>
    <w:p w14:paraId="52458580" w14:textId="77777777" w:rsidR="00A51430" w:rsidRDefault="00A51430" w:rsidP="00A51430">
      <w:pPr>
        <w:spacing w:line="360" w:lineRule="auto"/>
        <w:jc w:val="both"/>
        <w:rPr>
          <w:bCs/>
          <w:sz w:val="24"/>
          <w:szCs w:val="24"/>
        </w:rPr>
      </w:pPr>
      <w:r>
        <w:rPr>
          <w:bCs/>
          <w:sz w:val="24"/>
          <w:szCs w:val="24"/>
        </w:rPr>
        <w:lastRenderedPageBreak/>
        <w:t xml:space="preserve">VIII - O fiscal do contrato comunicará ao gestor do contrato, em tempo hábil, o término do contrato sob sua responsabilidade, com vistas à renovação tempestiva ou à prorrogação contratual </w:t>
      </w:r>
      <w:hyperlink r:id="rId82" w:anchor="art22" w:history="1">
        <w:r>
          <w:rPr>
            <w:rStyle w:val="Hyperlink"/>
            <w:bCs/>
            <w:sz w:val="24"/>
            <w:szCs w:val="24"/>
          </w:rPr>
          <w:t>(Decreto nº 11.246, de 2022, art. 22, VII</w:t>
        </w:r>
      </w:hyperlink>
      <w:r>
        <w:rPr>
          <w:bCs/>
          <w:sz w:val="24"/>
          <w:szCs w:val="24"/>
        </w:rPr>
        <w:t>).</w:t>
      </w:r>
    </w:p>
    <w:p w14:paraId="501F59DD" w14:textId="77777777" w:rsidR="00A51430" w:rsidRDefault="00A51430" w:rsidP="00A51430">
      <w:pPr>
        <w:spacing w:line="360" w:lineRule="auto"/>
        <w:jc w:val="both"/>
        <w:rPr>
          <w:bCs/>
          <w:sz w:val="24"/>
          <w:szCs w:val="24"/>
        </w:rPr>
      </w:pPr>
      <w:r>
        <w:rPr>
          <w:bCs/>
          <w:sz w:val="24"/>
          <w:szCs w:val="24"/>
        </w:rPr>
        <w:t xml:space="preserve">IX - O fiscal do contrato verificará a manutenção das condições de habilitação da contratada, acompanhará o empenho, o pagamento, as garantias, as glosas e a formalização de </w:t>
      </w:r>
      <w:proofErr w:type="spellStart"/>
      <w:r>
        <w:rPr>
          <w:bCs/>
          <w:sz w:val="24"/>
          <w:szCs w:val="24"/>
        </w:rPr>
        <w:t>apostilamento</w:t>
      </w:r>
      <w:proofErr w:type="spellEnd"/>
      <w:r>
        <w:rPr>
          <w:bCs/>
          <w:sz w:val="24"/>
          <w:szCs w:val="24"/>
        </w:rPr>
        <w:t xml:space="preserve"> e termos aditivos, solicitando quaisquer documentos comprobatórios pertinentes, caso necessário (</w:t>
      </w:r>
      <w:hyperlink r:id="rId83" w:anchor="art23" w:history="1">
        <w:r>
          <w:rPr>
            <w:rStyle w:val="Hyperlink"/>
            <w:bCs/>
            <w:sz w:val="24"/>
            <w:szCs w:val="24"/>
          </w:rPr>
          <w:t>Art. 23, I e II, do Decreto nº 11.246, de 2022</w:t>
        </w:r>
      </w:hyperlink>
      <w:r>
        <w:rPr>
          <w:bCs/>
          <w:sz w:val="24"/>
          <w:szCs w:val="24"/>
        </w:rPr>
        <w:t>).</w:t>
      </w:r>
    </w:p>
    <w:p w14:paraId="5DC74F5F" w14:textId="77777777" w:rsidR="00A51430" w:rsidRDefault="00A51430" w:rsidP="00A51430">
      <w:pPr>
        <w:spacing w:line="360"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84" w:anchor="art23" w:history="1">
        <w:r>
          <w:rPr>
            <w:rStyle w:val="Hyperlink"/>
            <w:bCs/>
          </w:rPr>
          <w:t>Decreto nº 11.246, de 2022, art. 23, IV</w:t>
        </w:r>
      </w:hyperlink>
      <w:r>
        <w:rPr>
          <w:bCs/>
          <w:sz w:val="24"/>
          <w:szCs w:val="24"/>
        </w:rPr>
        <w:t>).</w:t>
      </w:r>
    </w:p>
    <w:p w14:paraId="423CD26B" w14:textId="77777777" w:rsidR="00A51430" w:rsidRDefault="00A51430" w:rsidP="00A51430">
      <w:pPr>
        <w:spacing w:line="360" w:lineRule="auto"/>
        <w:jc w:val="both"/>
        <w:rPr>
          <w:b/>
          <w:bCs/>
          <w:sz w:val="24"/>
          <w:szCs w:val="24"/>
        </w:rPr>
      </w:pPr>
    </w:p>
    <w:p w14:paraId="326123B8" w14:textId="77777777" w:rsidR="00A51430" w:rsidRDefault="00A51430" w:rsidP="00A51430">
      <w:pPr>
        <w:spacing w:line="360" w:lineRule="auto"/>
        <w:jc w:val="both"/>
        <w:rPr>
          <w:b/>
          <w:bCs/>
          <w:sz w:val="24"/>
          <w:szCs w:val="24"/>
        </w:rPr>
      </w:pPr>
      <w:proofErr w:type="gramStart"/>
      <w:r>
        <w:rPr>
          <w:b/>
          <w:bCs/>
          <w:sz w:val="24"/>
          <w:szCs w:val="24"/>
        </w:rPr>
        <w:t>CLÁUSULA NONA - DIREITOS</w:t>
      </w:r>
      <w:proofErr w:type="gramEnd"/>
      <w:r>
        <w:rPr>
          <w:b/>
          <w:bCs/>
          <w:sz w:val="24"/>
          <w:szCs w:val="24"/>
        </w:rPr>
        <w:t xml:space="preserve"> E RESPONSABILIDADES DAS PARTES </w:t>
      </w:r>
    </w:p>
    <w:p w14:paraId="53A4234F" w14:textId="77777777" w:rsidR="00A51430" w:rsidRDefault="00A51430" w:rsidP="00A51430">
      <w:pPr>
        <w:spacing w:line="360" w:lineRule="auto"/>
        <w:jc w:val="both"/>
        <w:rPr>
          <w:bCs/>
          <w:sz w:val="24"/>
          <w:szCs w:val="24"/>
        </w:rPr>
      </w:pPr>
      <w:r>
        <w:rPr>
          <w:bCs/>
          <w:sz w:val="24"/>
          <w:szCs w:val="24"/>
        </w:rPr>
        <w:t xml:space="preserve">Constituem direitos </w:t>
      </w:r>
      <w:proofErr w:type="gramStart"/>
      <w:r>
        <w:rPr>
          <w:bCs/>
          <w:sz w:val="24"/>
          <w:szCs w:val="24"/>
        </w:rPr>
        <w:t>do CONTRATANTE receber</w:t>
      </w:r>
      <w:proofErr w:type="gramEnd"/>
      <w:r>
        <w:rPr>
          <w:bCs/>
          <w:sz w:val="24"/>
          <w:szCs w:val="24"/>
        </w:rPr>
        <w:t xml:space="preserve"> o objeto deste Contrato nas condições avençadas e da CONTRATADA perceber o valor ajustado na forma e prazo convencionados.</w:t>
      </w:r>
    </w:p>
    <w:p w14:paraId="5AEB62E4" w14:textId="77777777" w:rsidR="00A51430" w:rsidRDefault="00A51430" w:rsidP="00A51430">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133DB2D3" w14:textId="77777777" w:rsidR="00A51430" w:rsidRDefault="00A51430" w:rsidP="00A51430">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41021501" w14:textId="77777777" w:rsidR="00A51430" w:rsidRDefault="00A51430" w:rsidP="00A51430">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07ECA4BA" w14:textId="77777777" w:rsidR="00A51430" w:rsidRDefault="00A51430" w:rsidP="00A51430">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1C78337D" w14:textId="77777777" w:rsidR="00A51430" w:rsidRDefault="00A51430" w:rsidP="00A51430">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4A5BF390" w14:textId="77777777" w:rsidR="00A51430" w:rsidRDefault="00A51430" w:rsidP="00A51430">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449BBB25" w14:textId="77777777" w:rsidR="00A51430" w:rsidRDefault="00A51430" w:rsidP="00A51430">
      <w:pPr>
        <w:spacing w:line="360" w:lineRule="auto"/>
        <w:jc w:val="both"/>
        <w:rPr>
          <w:bCs/>
          <w:sz w:val="24"/>
          <w:szCs w:val="24"/>
        </w:rPr>
      </w:pPr>
      <w:r>
        <w:rPr>
          <w:bCs/>
          <w:sz w:val="24"/>
          <w:szCs w:val="24"/>
        </w:rPr>
        <w:t xml:space="preserve">VI - A Administração não responderá por quaisquer compromissos assumidos pela CONTRATADA com terceiros, ainda que vinculados à execução do presente, bem </w:t>
      </w:r>
      <w:r>
        <w:rPr>
          <w:bCs/>
          <w:sz w:val="24"/>
          <w:szCs w:val="24"/>
        </w:rPr>
        <w:lastRenderedPageBreak/>
        <w:t>como por qualquer dano causado a terceiros em decorrência de ato da CONTRATADA, de seus empregados, prepostos ou subordinados.</w:t>
      </w:r>
    </w:p>
    <w:p w14:paraId="2567607F" w14:textId="77777777" w:rsidR="00A51430" w:rsidRDefault="00A51430" w:rsidP="00A51430">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09EDAAC0" w14:textId="77777777" w:rsidR="00A51430" w:rsidRDefault="00A51430" w:rsidP="00A51430">
      <w:pPr>
        <w:spacing w:line="360" w:lineRule="auto"/>
        <w:jc w:val="both"/>
        <w:rPr>
          <w:bCs/>
          <w:sz w:val="24"/>
          <w:szCs w:val="24"/>
        </w:rPr>
      </w:pPr>
      <w:r>
        <w:rPr>
          <w:bCs/>
          <w:sz w:val="24"/>
          <w:szCs w:val="24"/>
        </w:rPr>
        <w:t>I – Entregar os objetos em perfeitas condições, conforme especificações, prazo e local constantes no Termo de Referência e seus anexos, acompanhado da respectiva nota fiscal.</w:t>
      </w:r>
    </w:p>
    <w:p w14:paraId="7DBC4D94" w14:textId="77777777" w:rsidR="00A51430" w:rsidRDefault="00A51430" w:rsidP="00A51430">
      <w:pPr>
        <w:spacing w:line="360" w:lineRule="auto"/>
        <w:jc w:val="both"/>
        <w:rPr>
          <w:bCs/>
          <w:sz w:val="24"/>
          <w:szCs w:val="24"/>
        </w:rPr>
      </w:pPr>
      <w:r>
        <w:rPr>
          <w:bCs/>
          <w:sz w:val="24"/>
          <w:szCs w:val="24"/>
        </w:rPr>
        <w:t>II - Responsabilizar-se pelos vícios e danos decorrentes do objeto, de acordo com o Código de Defesa do Consumidor (Lei nº 8.078/1990);</w:t>
      </w:r>
    </w:p>
    <w:p w14:paraId="3BF9320F" w14:textId="77777777" w:rsidR="00A51430" w:rsidRDefault="00A51430" w:rsidP="00A51430">
      <w:pPr>
        <w:spacing w:line="360" w:lineRule="auto"/>
        <w:jc w:val="both"/>
        <w:rPr>
          <w:bCs/>
          <w:sz w:val="24"/>
          <w:szCs w:val="24"/>
        </w:rPr>
      </w:pPr>
      <w:r>
        <w:rPr>
          <w:bCs/>
          <w:sz w:val="24"/>
          <w:szCs w:val="24"/>
        </w:rPr>
        <w:t>III - Comunicar à Administração, com antecedência mínima de 24 (vinte e quatro) horas que antecede a data da execução, os motivos que impossibilitem o cumprimento do prazo previsto, com a devida comprovação;</w:t>
      </w:r>
    </w:p>
    <w:p w14:paraId="620236B3" w14:textId="77777777" w:rsidR="00A51430" w:rsidRDefault="00A51430" w:rsidP="00A51430">
      <w:pPr>
        <w:spacing w:line="360" w:lineRule="auto"/>
        <w:jc w:val="both"/>
        <w:rPr>
          <w:bCs/>
          <w:sz w:val="24"/>
          <w:szCs w:val="24"/>
        </w:rPr>
      </w:pPr>
      <w:r>
        <w:rPr>
          <w:bCs/>
          <w:sz w:val="24"/>
          <w:szCs w:val="24"/>
        </w:rPr>
        <w:t>IV - Manter, durante toda a execução do contrato, em compatibilidade com as obrigações assumidas, todas as condições de habilitação e qualificação exigidas na licitação;</w:t>
      </w:r>
    </w:p>
    <w:p w14:paraId="09F95549" w14:textId="77777777" w:rsidR="00A51430" w:rsidRDefault="00A51430" w:rsidP="00A51430">
      <w:pPr>
        <w:spacing w:line="360" w:lineRule="auto"/>
        <w:jc w:val="both"/>
        <w:rPr>
          <w:bCs/>
          <w:sz w:val="24"/>
          <w:szCs w:val="24"/>
        </w:rPr>
      </w:pPr>
      <w:r>
        <w:rPr>
          <w:bCs/>
          <w:sz w:val="24"/>
          <w:szCs w:val="24"/>
        </w:rPr>
        <w:t>V - Indicar preposto para representá-la durante a execução do contrato;</w:t>
      </w:r>
    </w:p>
    <w:p w14:paraId="3D498658" w14:textId="77777777" w:rsidR="00A51430" w:rsidRDefault="00A51430" w:rsidP="00A51430">
      <w:pPr>
        <w:spacing w:line="360" w:lineRule="auto"/>
        <w:jc w:val="both"/>
        <w:rPr>
          <w:bCs/>
          <w:sz w:val="24"/>
          <w:szCs w:val="24"/>
        </w:rPr>
      </w:pPr>
      <w:r>
        <w:rPr>
          <w:bCs/>
          <w:sz w:val="24"/>
          <w:szCs w:val="24"/>
        </w:rPr>
        <w:t>VI - Comunicar à Administração sobre qualquer alteração no endereço, conta bancária ou outros dados necessários para recebimento de correspondência, enquanto perdurar os efeitos da contratação;</w:t>
      </w:r>
    </w:p>
    <w:p w14:paraId="48B3B9FB" w14:textId="77777777" w:rsidR="00A51430" w:rsidRDefault="00A51430" w:rsidP="00A51430">
      <w:pPr>
        <w:spacing w:line="360" w:lineRule="auto"/>
        <w:jc w:val="both"/>
        <w:rPr>
          <w:bCs/>
          <w:sz w:val="24"/>
          <w:szCs w:val="24"/>
        </w:rPr>
      </w:pPr>
      <w:r>
        <w:rPr>
          <w:bCs/>
          <w:sz w:val="24"/>
          <w:szCs w:val="24"/>
        </w:rPr>
        <w:t>VII - Receber as comunicações da Administração e respondê-las ou atendê-las nos prazos específicos constantes da comunicação;</w:t>
      </w:r>
    </w:p>
    <w:p w14:paraId="31F2AE1F" w14:textId="77777777" w:rsidR="00A51430" w:rsidRDefault="00A51430" w:rsidP="00A51430">
      <w:pPr>
        <w:spacing w:line="360" w:lineRule="auto"/>
        <w:jc w:val="both"/>
        <w:rPr>
          <w:bCs/>
          <w:sz w:val="24"/>
          <w:szCs w:val="24"/>
        </w:rPr>
      </w:pPr>
      <w:r>
        <w:rPr>
          <w:bCs/>
          <w:sz w:val="24"/>
          <w:szCs w:val="24"/>
        </w:rPr>
        <w:t>VIII- Arcar com todas as despesas diretas e indiretas decorrentes do objeto, tais como tributos, encargos sociais e trabalhistas, transporte, depósito e entrega dos objetos.</w:t>
      </w:r>
    </w:p>
    <w:p w14:paraId="460EB03B" w14:textId="77777777" w:rsidR="00A51430" w:rsidRDefault="00A51430" w:rsidP="00A51430">
      <w:pPr>
        <w:spacing w:line="360" w:lineRule="auto"/>
        <w:jc w:val="both"/>
        <w:rPr>
          <w:bCs/>
          <w:sz w:val="24"/>
          <w:szCs w:val="24"/>
        </w:rPr>
      </w:pPr>
      <w:r>
        <w:rPr>
          <w:bCs/>
          <w:sz w:val="24"/>
          <w:szCs w:val="24"/>
        </w:rPr>
        <w:t>IX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C8BA086" w14:textId="77777777" w:rsidR="00A51430" w:rsidRDefault="00A51430" w:rsidP="00A51430">
      <w:pPr>
        <w:spacing w:line="360" w:lineRule="auto"/>
        <w:jc w:val="both"/>
        <w:rPr>
          <w:bCs/>
          <w:sz w:val="24"/>
          <w:szCs w:val="24"/>
        </w:rPr>
      </w:pPr>
      <w:r>
        <w:rPr>
          <w:bCs/>
          <w:sz w:val="24"/>
          <w:szCs w:val="24"/>
        </w:rPr>
        <w:t>X - Responsabilizar-se pela execução do contrato, a partir do recebimento dos atos oficiais, que serão feitas por meio de ofício, fax, e-mail, emitidos pela Administração Pública Municipal de Bom Jardim/RJ e Fundos Municipais que forem enviados em até 24 horas antes da Publicação.</w:t>
      </w:r>
    </w:p>
    <w:p w14:paraId="539A0D65" w14:textId="77777777" w:rsidR="00A51430" w:rsidRDefault="00A51430" w:rsidP="00A51430">
      <w:pPr>
        <w:spacing w:line="360" w:lineRule="auto"/>
        <w:jc w:val="both"/>
        <w:rPr>
          <w:bCs/>
          <w:sz w:val="24"/>
          <w:szCs w:val="24"/>
        </w:rPr>
      </w:pPr>
      <w:r>
        <w:rPr>
          <w:bCs/>
          <w:sz w:val="24"/>
          <w:szCs w:val="24"/>
        </w:rPr>
        <w:lastRenderedPageBreak/>
        <w:t>XI - Disponibilizar no mínimo 01 endereço de e-mail e 01 número de telefone fixo e móvel para contato e envio de arquivos e/ou atos oficiais para publicação.</w:t>
      </w:r>
    </w:p>
    <w:p w14:paraId="5800B7ED" w14:textId="77777777" w:rsidR="00A51430" w:rsidRDefault="00A51430" w:rsidP="00A51430">
      <w:pPr>
        <w:spacing w:line="360" w:lineRule="auto"/>
        <w:jc w:val="both"/>
        <w:rPr>
          <w:bCs/>
          <w:sz w:val="24"/>
          <w:szCs w:val="24"/>
        </w:rPr>
      </w:pPr>
      <w:r>
        <w:rPr>
          <w:bCs/>
          <w:sz w:val="24"/>
          <w:szCs w:val="24"/>
        </w:rPr>
        <w:t>XII - A Contratada deverá entrar em contato com a Administração Pública Municipal, sempre que houver qualquer problema na elaboração da tarefa.</w:t>
      </w:r>
    </w:p>
    <w:p w14:paraId="2E9CEFF1" w14:textId="77777777" w:rsidR="00A51430" w:rsidRDefault="00A51430" w:rsidP="00A51430">
      <w:pPr>
        <w:spacing w:line="360" w:lineRule="auto"/>
        <w:jc w:val="both"/>
        <w:rPr>
          <w:bCs/>
          <w:sz w:val="24"/>
          <w:szCs w:val="24"/>
        </w:rPr>
      </w:pPr>
      <w:r>
        <w:rPr>
          <w:bCs/>
          <w:sz w:val="24"/>
          <w:szCs w:val="24"/>
        </w:rPr>
        <w:t>XII- Comunicar oficialmente à Administração com prazo mínimo 30 dias de antecedência, caso a CONTRATADA queira se desobrigar do fornecimento, devendo cumprir todas as obrigações e atender as ordens de fornecimento expedidas nesse período.</w:t>
      </w:r>
    </w:p>
    <w:p w14:paraId="55ADB928" w14:textId="77777777" w:rsidR="00A51430" w:rsidRDefault="00A51430" w:rsidP="00A51430">
      <w:pPr>
        <w:pStyle w:val="Corpodetexto"/>
        <w:spacing w:line="360" w:lineRule="auto"/>
        <w:jc w:val="both"/>
        <w:rPr>
          <w:b/>
          <w:bCs/>
          <w:sz w:val="24"/>
          <w:szCs w:val="24"/>
        </w:rPr>
      </w:pPr>
    </w:p>
    <w:p w14:paraId="04A50DC0" w14:textId="77777777" w:rsidR="00A51430" w:rsidRDefault="00A51430" w:rsidP="00A51430">
      <w:pPr>
        <w:jc w:val="both"/>
        <w:rPr>
          <w:b/>
          <w:bCs/>
          <w:sz w:val="24"/>
          <w:szCs w:val="24"/>
        </w:rPr>
      </w:pPr>
      <w:r>
        <w:rPr>
          <w:b/>
          <w:bCs/>
          <w:sz w:val="24"/>
          <w:szCs w:val="24"/>
        </w:rPr>
        <w:t xml:space="preserve">CLÁUSULA DÉCIMA – SANÇÕES ADMINISTRATIVAS PARA O CASO DE INADIMPLEMENTO CONTRATUAL </w:t>
      </w:r>
    </w:p>
    <w:p w14:paraId="4B0D2689" w14:textId="77777777" w:rsidR="00A51430" w:rsidRDefault="00A51430" w:rsidP="00A51430">
      <w:pPr>
        <w:jc w:val="both"/>
        <w:rPr>
          <w:bCs/>
          <w:sz w:val="24"/>
          <w:szCs w:val="24"/>
        </w:rPr>
      </w:pPr>
      <w:r>
        <w:rPr>
          <w:bCs/>
          <w:sz w:val="24"/>
          <w:szCs w:val="24"/>
        </w:rPr>
        <w:t>Comete infração administrativa, nos termos da Lei nº 14.133, de 2021, o contratado que:</w:t>
      </w:r>
    </w:p>
    <w:p w14:paraId="528C40EB" w14:textId="77777777" w:rsidR="00A51430" w:rsidRDefault="00A51430" w:rsidP="00A51430">
      <w:pPr>
        <w:jc w:val="both"/>
        <w:rPr>
          <w:bCs/>
          <w:sz w:val="24"/>
          <w:szCs w:val="24"/>
        </w:rPr>
      </w:pPr>
      <w:proofErr w:type="gramStart"/>
      <w:r>
        <w:rPr>
          <w:bCs/>
          <w:sz w:val="24"/>
          <w:szCs w:val="24"/>
        </w:rPr>
        <w:t>a</w:t>
      </w:r>
      <w:proofErr w:type="gramEnd"/>
      <w:r>
        <w:rPr>
          <w:bCs/>
          <w:sz w:val="24"/>
          <w:szCs w:val="24"/>
        </w:rPr>
        <w:t>)</w:t>
      </w:r>
      <w:r>
        <w:rPr>
          <w:bCs/>
          <w:sz w:val="24"/>
          <w:szCs w:val="24"/>
        </w:rPr>
        <w:tab/>
        <w:t>der causa à inexecução parcial do contrato;</w:t>
      </w:r>
    </w:p>
    <w:p w14:paraId="69A34778" w14:textId="77777777" w:rsidR="00A51430" w:rsidRDefault="00A51430" w:rsidP="00A51430">
      <w:pPr>
        <w:jc w:val="both"/>
        <w:rPr>
          <w:bCs/>
          <w:sz w:val="24"/>
          <w:szCs w:val="24"/>
        </w:rPr>
      </w:pPr>
      <w:proofErr w:type="gramStart"/>
      <w:r>
        <w:rPr>
          <w:bCs/>
          <w:sz w:val="24"/>
          <w:szCs w:val="24"/>
        </w:rPr>
        <w:t>b)</w:t>
      </w:r>
      <w:proofErr w:type="gramEnd"/>
      <w:r>
        <w:rPr>
          <w:bCs/>
          <w:sz w:val="24"/>
          <w:szCs w:val="24"/>
        </w:rPr>
        <w:tab/>
        <w:t>der causa à inexecução parcial do contrato que cause grave dano à Administração ou ao funcionamento dos serviços públicos ou ao interesse coletivo;</w:t>
      </w:r>
    </w:p>
    <w:p w14:paraId="37F9A71A" w14:textId="77777777" w:rsidR="00A51430" w:rsidRDefault="00A51430" w:rsidP="00A51430">
      <w:pPr>
        <w:jc w:val="both"/>
        <w:rPr>
          <w:bCs/>
          <w:sz w:val="24"/>
          <w:szCs w:val="24"/>
        </w:rPr>
      </w:pPr>
      <w:proofErr w:type="gramStart"/>
      <w:r>
        <w:rPr>
          <w:bCs/>
          <w:sz w:val="24"/>
          <w:szCs w:val="24"/>
        </w:rPr>
        <w:t>c)</w:t>
      </w:r>
      <w:proofErr w:type="gramEnd"/>
      <w:r>
        <w:rPr>
          <w:bCs/>
          <w:sz w:val="24"/>
          <w:szCs w:val="24"/>
        </w:rPr>
        <w:tab/>
        <w:t>der causa   à inexecução total do contrato;</w:t>
      </w:r>
    </w:p>
    <w:p w14:paraId="7F8C687C" w14:textId="77777777" w:rsidR="00A51430" w:rsidRDefault="00A51430" w:rsidP="00A51430">
      <w:pPr>
        <w:jc w:val="both"/>
        <w:rPr>
          <w:bCs/>
          <w:sz w:val="24"/>
          <w:szCs w:val="24"/>
        </w:rPr>
      </w:pPr>
      <w:proofErr w:type="gramStart"/>
      <w:r>
        <w:rPr>
          <w:bCs/>
          <w:sz w:val="24"/>
          <w:szCs w:val="24"/>
        </w:rPr>
        <w:t>d)</w:t>
      </w:r>
      <w:proofErr w:type="gramEnd"/>
      <w:r>
        <w:rPr>
          <w:bCs/>
          <w:sz w:val="24"/>
          <w:szCs w:val="24"/>
        </w:rPr>
        <w:tab/>
        <w:t>ensejar o retardamento da execução ou da entrega do objeto da contratação sem motivo justificado;</w:t>
      </w:r>
    </w:p>
    <w:p w14:paraId="4891474C" w14:textId="77777777" w:rsidR="00A51430" w:rsidRDefault="00A51430" w:rsidP="00A51430">
      <w:pPr>
        <w:jc w:val="both"/>
        <w:rPr>
          <w:bCs/>
          <w:sz w:val="24"/>
          <w:szCs w:val="24"/>
        </w:rPr>
      </w:pPr>
      <w:proofErr w:type="gramStart"/>
      <w:r>
        <w:rPr>
          <w:bCs/>
          <w:sz w:val="24"/>
          <w:szCs w:val="24"/>
        </w:rPr>
        <w:t>e</w:t>
      </w:r>
      <w:proofErr w:type="gramEnd"/>
      <w:r>
        <w:rPr>
          <w:bCs/>
          <w:sz w:val="24"/>
          <w:szCs w:val="24"/>
        </w:rPr>
        <w:t>)</w:t>
      </w:r>
      <w:r>
        <w:rPr>
          <w:bCs/>
          <w:sz w:val="24"/>
          <w:szCs w:val="24"/>
        </w:rPr>
        <w:tab/>
        <w:t>apresentar documentação falsa ou prestar declaração falsa durante a execução do contrato;</w:t>
      </w:r>
    </w:p>
    <w:p w14:paraId="0868F7F8" w14:textId="77777777" w:rsidR="00A51430" w:rsidRDefault="00A51430" w:rsidP="00A51430">
      <w:pPr>
        <w:jc w:val="both"/>
        <w:rPr>
          <w:bCs/>
          <w:sz w:val="24"/>
          <w:szCs w:val="24"/>
        </w:rPr>
      </w:pPr>
      <w:proofErr w:type="gramStart"/>
      <w:r>
        <w:rPr>
          <w:bCs/>
          <w:sz w:val="24"/>
          <w:szCs w:val="24"/>
        </w:rPr>
        <w:t>f)</w:t>
      </w:r>
      <w:proofErr w:type="gramEnd"/>
      <w:r>
        <w:rPr>
          <w:bCs/>
          <w:sz w:val="24"/>
          <w:szCs w:val="24"/>
        </w:rPr>
        <w:tab/>
        <w:t>praticar ato fraudulento na execução do contrato;</w:t>
      </w:r>
    </w:p>
    <w:p w14:paraId="3DFD91E7" w14:textId="77777777" w:rsidR="00A51430" w:rsidRDefault="00A51430" w:rsidP="00A51430">
      <w:pPr>
        <w:jc w:val="both"/>
        <w:rPr>
          <w:bCs/>
          <w:sz w:val="24"/>
          <w:szCs w:val="24"/>
        </w:rPr>
      </w:pPr>
      <w:proofErr w:type="gramStart"/>
      <w:r>
        <w:rPr>
          <w:bCs/>
          <w:sz w:val="24"/>
          <w:szCs w:val="24"/>
        </w:rPr>
        <w:t>g)</w:t>
      </w:r>
      <w:proofErr w:type="gramEnd"/>
      <w:r>
        <w:rPr>
          <w:bCs/>
          <w:sz w:val="24"/>
          <w:szCs w:val="24"/>
        </w:rPr>
        <w:tab/>
        <w:t>comportar-se de modo inidôneo ou cometer fraude de qualquer natureza;</w:t>
      </w:r>
    </w:p>
    <w:p w14:paraId="43D31639" w14:textId="77777777" w:rsidR="00A51430" w:rsidRDefault="00A51430" w:rsidP="00A51430">
      <w:pPr>
        <w:jc w:val="both"/>
        <w:rPr>
          <w:bCs/>
          <w:sz w:val="24"/>
          <w:szCs w:val="24"/>
        </w:rPr>
      </w:pPr>
      <w:proofErr w:type="gramStart"/>
      <w:r>
        <w:rPr>
          <w:bCs/>
          <w:sz w:val="24"/>
          <w:szCs w:val="24"/>
        </w:rPr>
        <w:t>h)</w:t>
      </w:r>
      <w:proofErr w:type="gramEnd"/>
      <w:r>
        <w:rPr>
          <w:bCs/>
          <w:sz w:val="24"/>
          <w:szCs w:val="24"/>
        </w:rPr>
        <w:tab/>
        <w:t>praticar ato lesivo previsto no art. 5º da Lei nº 12.846, de 1º de agosto de 2013.</w:t>
      </w:r>
    </w:p>
    <w:p w14:paraId="1408513E" w14:textId="77777777" w:rsidR="00A51430" w:rsidRDefault="00A51430" w:rsidP="00A51430">
      <w:pPr>
        <w:spacing w:line="360" w:lineRule="auto"/>
        <w:jc w:val="both"/>
        <w:rPr>
          <w:bCs/>
          <w:sz w:val="24"/>
          <w:szCs w:val="24"/>
        </w:rPr>
      </w:pPr>
    </w:p>
    <w:p w14:paraId="1E216468" w14:textId="77777777" w:rsidR="00A51430" w:rsidRDefault="00A51430" w:rsidP="00A51430">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0215BC0E" w14:textId="77777777" w:rsidR="00A51430" w:rsidRDefault="00A51430" w:rsidP="00A51430">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16DC2980" w14:textId="77777777" w:rsidR="00A51430" w:rsidRDefault="00A51430" w:rsidP="00A51430">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1730C0C3" w14:textId="77777777" w:rsidR="00A51430" w:rsidRDefault="00A51430" w:rsidP="00A51430">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445FB83B" w14:textId="77777777" w:rsidR="00A51430" w:rsidRDefault="00A51430" w:rsidP="00A51430">
      <w:pPr>
        <w:spacing w:line="360" w:lineRule="auto"/>
        <w:jc w:val="both"/>
        <w:rPr>
          <w:bCs/>
          <w:sz w:val="24"/>
          <w:szCs w:val="24"/>
        </w:rPr>
      </w:pPr>
      <w:r>
        <w:rPr>
          <w:bCs/>
          <w:sz w:val="24"/>
          <w:szCs w:val="24"/>
        </w:rPr>
        <w:t>IV - Multa:</w:t>
      </w:r>
    </w:p>
    <w:p w14:paraId="272B7C89" w14:textId="77777777" w:rsidR="00A51430" w:rsidRDefault="00A51430" w:rsidP="00A51430">
      <w:pPr>
        <w:jc w:val="both"/>
        <w:rPr>
          <w:bCs/>
          <w:sz w:val="24"/>
          <w:szCs w:val="24"/>
        </w:rPr>
      </w:pPr>
      <w:r>
        <w:rPr>
          <w:bCs/>
          <w:sz w:val="24"/>
          <w:szCs w:val="24"/>
        </w:rPr>
        <w:lastRenderedPageBreak/>
        <w:t>(1</w:t>
      </w:r>
      <w:proofErr w:type="gramStart"/>
      <w:r>
        <w:rPr>
          <w:bCs/>
          <w:sz w:val="24"/>
          <w:szCs w:val="24"/>
        </w:rPr>
        <w:t>)</w:t>
      </w:r>
      <w:proofErr w:type="gramEnd"/>
      <w:r>
        <w:rPr>
          <w:bCs/>
          <w:sz w:val="24"/>
          <w:szCs w:val="24"/>
        </w:rPr>
        <w:tab/>
        <w:t xml:space="preserve">Moratória a ser estipulada no valor entre 0,5% a 30%, por dia de atraso injustificado sobre o valor da parcela inadimplida, até o limite de 25 (vinte e cinco) dias; </w:t>
      </w:r>
    </w:p>
    <w:p w14:paraId="4A556A16" w14:textId="77777777" w:rsidR="00A51430" w:rsidRDefault="00A51430" w:rsidP="00A51430">
      <w:pPr>
        <w:jc w:val="both"/>
        <w:rPr>
          <w:bCs/>
          <w:sz w:val="24"/>
          <w:szCs w:val="24"/>
        </w:rPr>
      </w:pPr>
      <w:r>
        <w:rPr>
          <w:bCs/>
          <w:sz w:val="24"/>
          <w:szCs w:val="24"/>
        </w:rPr>
        <w:t>(2</w:t>
      </w:r>
      <w:proofErr w:type="gramStart"/>
      <w:r>
        <w:rPr>
          <w:bCs/>
          <w:sz w:val="24"/>
          <w:szCs w:val="24"/>
        </w:rPr>
        <w:t>)</w:t>
      </w:r>
      <w:proofErr w:type="gramEnd"/>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49D3B16C" w14:textId="77777777" w:rsidR="00A51430" w:rsidRDefault="00A51430" w:rsidP="00A51430">
      <w:pPr>
        <w:jc w:val="both"/>
        <w:rPr>
          <w:bCs/>
          <w:sz w:val="24"/>
          <w:szCs w:val="24"/>
        </w:rPr>
      </w:pPr>
      <w:proofErr w:type="gramStart"/>
      <w:r>
        <w:rPr>
          <w:bCs/>
          <w:sz w:val="24"/>
          <w:szCs w:val="24"/>
        </w:rPr>
        <w:t>a.</w:t>
      </w:r>
      <w:proofErr w:type="gramEnd"/>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594A577F" w14:textId="77777777" w:rsidR="00A51430" w:rsidRDefault="00A51430" w:rsidP="00A51430">
      <w:pPr>
        <w:jc w:val="both"/>
        <w:rPr>
          <w:bCs/>
          <w:sz w:val="24"/>
          <w:szCs w:val="24"/>
        </w:rPr>
      </w:pPr>
      <w:r>
        <w:rPr>
          <w:bCs/>
          <w:sz w:val="24"/>
          <w:szCs w:val="24"/>
        </w:rPr>
        <w:t>(3</w:t>
      </w:r>
      <w:proofErr w:type="gramStart"/>
      <w:r>
        <w:rPr>
          <w:bCs/>
          <w:sz w:val="24"/>
          <w:szCs w:val="24"/>
        </w:rPr>
        <w:t>)</w:t>
      </w:r>
      <w:proofErr w:type="gramEnd"/>
      <w:r>
        <w:rPr>
          <w:bCs/>
          <w:sz w:val="24"/>
          <w:szCs w:val="24"/>
        </w:rPr>
        <w:tab/>
        <w:t xml:space="preserve"> Compensatória, para as infrações descritas nas alíneas “e” a “h” do caput, de 0,5% a 30% do valor do Contrato.</w:t>
      </w:r>
    </w:p>
    <w:p w14:paraId="140B861F" w14:textId="77777777" w:rsidR="00A51430" w:rsidRDefault="00A51430" w:rsidP="00A51430">
      <w:pPr>
        <w:jc w:val="both"/>
        <w:rPr>
          <w:bCs/>
          <w:sz w:val="24"/>
          <w:szCs w:val="24"/>
        </w:rPr>
      </w:pPr>
      <w:r>
        <w:rPr>
          <w:bCs/>
          <w:sz w:val="24"/>
          <w:szCs w:val="24"/>
        </w:rPr>
        <w:t>(4</w:t>
      </w:r>
      <w:proofErr w:type="gramStart"/>
      <w:r>
        <w:rPr>
          <w:bCs/>
          <w:sz w:val="24"/>
          <w:szCs w:val="24"/>
        </w:rPr>
        <w:t>)</w:t>
      </w:r>
      <w:proofErr w:type="gramEnd"/>
      <w:r>
        <w:rPr>
          <w:bCs/>
          <w:sz w:val="24"/>
          <w:szCs w:val="24"/>
        </w:rPr>
        <w:tab/>
        <w:t xml:space="preserve">Compensatória, para a inexecução total do contrato prevista na alínea “c” do caput, de 0,5% a 30%,  do valor do Contrato. </w:t>
      </w:r>
    </w:p>
    <w:p w14:paraId="192504B8" w14:textId="77777777" w:rsidR="00A51430" w:rsidRDefault="00A51430" w:rsidP="00A51430">
      <w:pPr>
        <w:jc w:val="both"/>
        <w:rPr>
          <w:bCs/>
          <w:sz w:val="24"/>
          <w:szCs w:val="24"/>
        </w:rPr>
      </w:pPr>
      <w:r>
        <w:rPr>
          <w:bCs/>
          <w:sz w:val="24"/>
          <w:szCs w:val="24"/>
        </w:rPr>
        <w:t>(5</w:t>
      </w:r>
      <w:proofErr w:type="gramStart"/>
      <w:r>
        <w:rPr>
          <w:bCs/>
          <w:sz w:val="24"/>
          <w:szCs w:val="24"/>
        </w:rPr>
        <w:t>)</w:t>
      </w:r>
      <w:proofErr w:type="gramEnd"/>
      <w:r>
        <w:rPr>
          <w:bCs/>
          <w:sz w:val="24"/>
          <w:szCs w:val="24"/>
        </w:rPr>
        <w:tab/>
        <w:t>Para infração descrita na alínea “b” do caput, de 0,5% a 30%do valor do Contrato.</w:t>
      </w:r>
    </w:p>
    <w:p w14:paraId="3C32B5D3" w14:textId="77777777" w:rsidR="00A51430" w:rsidRDefault="00A51430" w:rsidP="00A51430">
      <w:pPr>
        <w:jc w:val="both"/>
        <w:rPr>
          <w:bCs/>
          <w:sz w:val="24"/>
          <w:szCs w:val="24"/>
        </w:rPr>
      </w:pPr>
      <w:r>
        <w:rPr>
          <w:bCs/>
          <w:sz w:val="24"/>
          <w:szCs w:val="24"/>
        </w:rPr>
        <w:t>(6</w:t>
      </w:r>
      <w:proofErr w:type="gramStart"/>
      <w:r>
        <w:rPr>
          <w:bCs/>
          <w:sz w:val="24"/>
          <w:szCs w:val="24"/>
        </w:rPr>
        <w:t>)</w:t>
      </w:r>
      <w:proofErr w:type="gramEnd"/>
      <w:r>
        <w:rPr>
          <w:bCs/>
          <w:sz w:val="24"/>
          <w:szCs w:val="24"/>
        </w:rPr>
        <w:tab/>
        <w:t>Para infrações descritas na alínea “d” do caput, de 0,5% a 30% do valor do Contrato.</w:t>
      </w:r>
    </w:p>
    <w:p w14:paraId="0076353A" w14:textId="77777777" w:rsidR="00A51430" w:rsidRDefault="00A51430" w:rsidP="00A51430">
      <w:pPr>
        <w:jc w:val="both"/>
        <w:rPr>
          <w:bCs/>
          <w:sz w:val="24"/>
          <w:szCs w:val="24"/>
        </w:rPr>
      </w:pPr>
      <w:r>
        <w:rPr>
          <w:bCs/>
          <w:sz w:val="24"/>
          <w:szCs w:val="24"/>
        </w:rPr>
        <w:t>(7</w:t>
      </w:r>
      <w:proofErr w:type="gramStart"/>
      <w:r>
        <w:rPr>
          <w:bCs/>
          <w:sz w:val="24"/>
          <w:szCs w:val="24"/>
        </w:rPr>
        <w:t>)</w:t>
      </w:r>
      <w:proofErr w:type="gramEnd"/>
      <w:r>
        <w:rPr>
          <w:bCs/>
          <w:sz w:val="24"/>
          <w:szCs w:val="24"/>
        </w:rPr>
        <w:tab/>
        <w:t>Para a infração descrita na alínea “a” do caput, de 0,5% a 30% do valor do Contrato</w:t>
      </w:r>
    </w:p>
    <w:p w14:paraId="51E48FD1" w14:textId="77777777" w:rsidR="00A51430" w:rsidRDefault="00A51430" w:rsidP="00A51430">
      <w:pPr>
        <w:jc w:val="both"/>
        <w:rPr>
          <w:bCs/>
          <w:sz w:val="24"/>
          <w:szCs w:val="24"/>
        </w:rPr>
      </w:pPr>
      <w:r>
        <w:rPr>
          <w:bCs/>
          <w:sz w:val="24"/>
          <w:szCs w:val="24"/>
        </w:rPr>
        <w:t>(8</w:t>
      </w:r>
      <w:proofErr w:type="gramStart"/>
      <w:r>
        <w:rPr>
          <w:bCs/>
          <w:sz w:val="24"/>
          <w:szCs w:val="24"/>
        </w:rPr>
        <w:t>)</w:t>
      </w:r>
      <w:proofErr w:type="gramEnd"/>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486E2309" w14:textId="77777777" w:rsidR="00A51430" w:rsidRDefault="00A51430" w:rsidP="00A51430">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Pr>
          <w:bCs/>
          <w:sz w:val="24"/>
          <w:szCs w:val="24"/>
        </w:rPr>
        <w:t>2021)</w:t>
      </w:r>
      <w:proofErr w:type="gramEnd"/>
    </w:p>
    <w:p w14:paraId="4442FAF8" w14:textId="77777777" w:rsidR="00A51430" w:rsidRDefault="00A51430" w:rsidP="00A51430">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58A2C8BF" w14:textId="77777777" w:rsidR="00A51430" w:rsidRDefault="00A51430" w:rsidP="00A51430">
      <w:pPr>
        <w:spacing w:line="360" w:lineRule="auto"/>
        <w:jc w:val="both"/>
        <w:rPr>
          <w:bCs/>
          <w:sz w:val="24"/>
          <w:szCs w:val="24"/>
        </w:rPr>
      </w:pPr>
      <w:r>
        <w:rPr>
          <w:b/>
          <w:bCs/>
          <w:sz w:val="24"/>
          <w:szCs w:val="24"/>
        </w:rPr>
        <w:t>Parágrafo Quarto -</w:t>
      </w:r>
      <w:r>
        <w:rPr>
          <w:bCs/>
          <w:sz w:val="24"/>
          <w:szCs w:val="24"/>
        </w:rPr>
        <w:t xml:space="preserve"> Antes da aplicação da multa será </w:t>
      </w:r>
      <w:proofErr w:type="gramStart"/>
      <w:r>
        <w:rPr>
          <w:bCs/>
          <w:sz w:val="24"/>
          <w:szCs w:val="24"/>
        </w:rPr>
        <w:t>facultada</w:t>
      </w:r>
      <w:proofErr w:type="gramEnd"/>
      <w:r>
        <w:rPr>
          <w:bCs/>
          <w:sz w:val="24"/>
          <w:szCs w:val="24"/>
        </w:rPr>
        <w:t xml:space="preserve"> a defesa do interessado no prazo de 15 (quinze) dias úteis, contado da data de sua intimação (art. 157, da Lei nº 14.133, de 2021)</w:t>
      </w:r>
    </w:p>
    <w:p w14:paraId="77FC1A41" w14:textId="77777777" w:rsidR="00A51430" w:rsidRDefault="00A51430" w:rsidP="00A51430">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D882BC6" w14:textId="77777777" w:rsidR="00A51430" w:rsidRDefault="00A51430" w:rsidP="00A51430">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0C03FDA9" w14:textId="77777777" w:rsidR="00A51430" w:rsidRDefault="00A51430" w:rsidP="00A51430">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w:t>
      </w:r>
      <w:r>
        <w:rPr>
          <w:bCs/>
          <w:sz w:val="24"/>
          <w:szCs w:val="24"/>
        </w:rPr>
        <w:lastRenderedPageBreak/>
        <w:t>procedimento previsto no caput e parágrafos do art. 158 da Lei nº 14.133, de 2021, para as penalidades de impedimento de licitar e contratar e de declaração de inidoneidade para licitar ou contratar.</w:t>
      </w:r>
    </w:p>
    <w:p w14:paraId="1026EEC0" w14:textId="77777777" w:rsidR="00A51430" w:rsidRDefault="00A51430" w:rsidP="00A51430">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40A1F1A0" w14:textId="77777777" w:rsidR="00A51430" w:rsidRDefault="00A51430" w:rsidP="001F0C71">
      <w:pPr>
        <w:spacing w:line="360" w:lineRule="auto"/>
        <w:jc w:val="both"/>
        <w:rPr>
          <w:bCs/>
          <w:sz w:val="24"/>
          <w:szCs w:val="24"/>
        </w:rPr>
      </w:pPr>
      <w:proofErr w:type="gramStart"/>
      <w:r>
        <w:rPr>
          <w:bCs/>
          <w:sz w:val="24"/>
          <w:szCs w:val="24"/>
        </w:rPr>
        <w:t>a</w:t>
      </w:r>
      <w:proofErr w:type="gramEnd"/>
      <w:r>
        <w:rPr>
          <w:bCs/>
          <w:sz w:val="24"/>
          <w:szCs w:val="24"/>
        </w:rPr>
        <w:t>)</w:t>
      </w:r>
      <w:r>
        <w:rPr>
          <w:bCs/>
          <w:sz w:val="24"/>
          <w:szCs w:val="24"/>
        </w:rPr>
        <w:tab/>
        <w:t>a natureza e a gravidade da infração cometida;</w:t>
      </w:r>
    </w:p>
    <w:p w14:paraId="1FBF519B" w14:textId="77777777" w:rsidR="00A51430" w:rsidRDefault="00A51430" w:rsidP="001F0C71">
      <w:pPr>
        <w:spacing w:line="360" w:lineRule="auto"/>
        <w:jc w:val="both"/>
        <w:rPr>
          <w:bCs/>
          <w:sz w:val="24"/>
          <w:szCs w:val="24"/>
        </w:rPr>
      </w:pPr>
      <w:proofErr w:type="gramStart"/>
      <w:r>
        <w:rPr>
          <w:bCs/>
          <w:sz w:val="24"/>
          <w:szCs w:val="24"/>
        </w:rPr>
        <w:t>b)</w:t>
      </w:r>
      <w:proofErr w:type="gramEnd"/>
      <w:r>
        <w:rPr>
          <w:bCs/>
          <w:sz w:val="24"/>
          <w:szCs w:val="24"/>
        </w:rPr>
        <w:tab/>
        <w:t>as peculiaridades do caso concreto;</w:t>
      </w:r>
    </w:p>
    <w:p w14:paraId="09AA6FEB" w14:textId="77777777" w:rsidR="00A51430" w:rsidRDefault="00A51430" w:rsidP="001F0C71">
      <w:pPr>
        <w:spacing w:line="360" w:lineRule="auto"/>
        <w:jc w:val="both"/>
        <w:rPr>
          <w:bCs/>
          <w:sz w:val="24"/>
          <w:szCs w:val="24"/>
        </w:rPr>
      </w:pPr>
      <w:proofErr w:type="gramStart"/>
      <w:r>
        <w:rPr>
          <w:bCs/>
          <w:sz w:val="24"/>
          <w:szCs w:val="24"/>
        </w:rPr>
        <w:t>c)</w:t>
      </w:r>
      <w:proofErr w:type="gramEnd"/>
      <w:r>
        <w:rPr>
          <w:bCs/>
          <w:sz w:val="24"/>
          <w:szCs w:val="24"/>
        </w:rPr>
        <w:tab/>
        <w:t>as circunstâncias agravantes ou atenuantes;</w:t>
      </w:r>
    </w:p>
    <w:p w14:paraId="6A943E38" w14:textId="77777777" w:rsidR="00A51430" w:rsidRDefault="00A51430" w:rsidP="001F0C71">
      <w:pPr>
        <w:spacing w:line="360" w:lineRule="auto"/>
        <w:jc w:val="both"/>
        <w:rPr>
          <w:bCs/>
          <w:sz w:val="24"/>
          <w:szCs w:val="24"/>
        </w:rPr>
      </w:pPr>
      <w:proofErr w:type="gramStart"/>
      <w:r>
        <w:rPr>
          <w:bCs/>
          <w:sz w:val="24"/>
          <w:szCs w:val="24"/>
        </w:rPr>
        <w:t>d)</w:t>
      </w:r>
      <w:proofErr w:type="gramEnd"/>
      <w:r>
        <w:rPr>
          <w:bCs/>
          <w:sz w:val="24"/>
          <w:szCs w:val="24"/>
        </w:rPr>
        <w:tab/>
        <w:t>os danos que dela provierem para o Contratante;</w:t>
      </w:r>
    </w:p>
    <w:p w14:paraId="5423DEDB" w14:textId="77777777" w:rsidR="00A51430" w:rsidRDefault="00A51430" w:rsidP="001F0C71">
      <w:pPr>
        <w:spacing w:line="360" w:lineRule="auto"/>
        <w:jc w:val="both"/>
        <w:rPr>
          <w:bCs/>
          <w:sz w:val="24"/>
          <w:szCs w:val="24"/>
        </w:rPr>
      </w:pPr>
      <w:proofErr w:type="gramStart"/>
      <w:r>
        <w:rPr>
          <w:bCs/>
          <w:sz w:val="24"/>
          <w:szCs w:val="24"/>
        </w:rPr>
        <w:t>e</w:t>
      </w:r>
      <w:proofErr w:type="gramEnd"/>
      <w:r>
        <w:rPr>
          <w:bCs/>
          <w:sz w:val="24"/>
          <w:szCs w:val="24"/>
        </w:rPr>
        <w:t>)</w:t>
      </w:r>
      <w:r>
        <w:rPr>
          <w:bCs/>
          <w:sz w:val="24"/>
          <w:szCs w:val="24"/>
        </w:rPr>
        <w:tab/>
        <w:t>a implantação ou o aperfeiçoamento de programa de integridade, conforme normas e orientações dos órgãos de controle.</w:t>
      </w:r>
    </w:p>
    <w:p w14:paraId="7F2962B4" w14:textId="77777777" w:rsidR="00A51430" w:rsidRDefault="00A51430" w:rsidP="00A51430">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Pr>
          <w:bCs/>
          <w:sz w:val="24"/>
          <w:szCs w:val="24"/>
        </w:rPr>
        <w:t>competente definidos</w:t>
      </w:r>
      <w:proofErr w:type="gramEnd"/>
      <w:r>
        <w:rPr>
          <w:bCs/>
          <w:sz w:val="24"/>
          <w:szCs w:val="24"/>
        </w:rPr>
        <w:t xml:space="preserve"> na referida Lei (art. 159).</w:t>
      </w:r>
    </w:p>
    <w:p w14:paraId="71BC89D9" w14:textId="77777777" w:rsidR="00A51430" w:rsidRDefault="00A51430" w:rsidP="00A51430">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690150C7" w14:textId="77777777" w:rsidR="00A51430" w:rsidRDefault="00A51430" w:rsidP="00A51430">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bCs/>
          <w:sz w:val="24"/>
          <w:szCs w:val="24"/>
        </w:rPr>
        <w:t>Ceis</w:t>
      </w:r>
      <w:proofErr w:type="spellEnd"/>
      <w:r>
        <w:rPr>
          <w:bCs/>
          <w:sz w:val="24"/>
          <w:szCs w:val="24"/>
        </w:rPr>
        <w:t>) e no Cadastro Nacional de Empresas Punidas (</w:t>
      </w:r>
      <w:proofErr w:type="spellStart"/>
      <w:r>
        <w:rPr>
          <w:bCs/>
          <w:sz w:val="24"/>
          <w:szCs w:val="24"/>
        </w:rPr>
        <w:t>Cnep</w:t>
      </w:r>
      <w:proofErr w:type="spellEnd"/>
      <w:r>
        <w:rPr>
          <w:bCs/>
          <w:sz w:val="24"/>
          <w:szCs w:val="24"/>
        </w:rPr>
        <w:t xml:space="preserve">), instituídos no âmbito do Poder Executivo Federal. (Art. 161, da Lei nº 14.133, de </w:t>
      </w:r>
      <w:proofErr w:type="gramStart"/>
      <w:r>
        <w:rPr>
          <w:bCs/>
          <w:sz w:val="24"/>
          <w:szCs w:val="24"/>
        </w:rPr>
        <w:t>2021)</w:t>
      </w:r>
      <w:proofErr w:type="gramEnd"/>
    </w:p>
    <w:p w14:paraId="7284C160" w14:textId="77777777" w:rsidR="00A51430" w:rsidRDefault="00A51430" w:rsidP="00A51430">
      <w:pPr>
        <w:spacing w:line="360" w:lineRule="auto"/>
        <w:jc w:val="both"/>
        <w:rPr>
          <w:bCs/>
          <w:sz w:val="24"/>
          <w:szCs w:val="24"/>
        </w:rPr>
      </w:pPr>
      <w:r>
        <w:rPr>
          <w:b/>
          <w:bCs/>
          <w:sz w:val="24"/>
          <w:szCs w:val="24"/>
        </w:rPr>
        <w:lastRenderedPageBreak/>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69FB6CF8" w14:textId="77777777" w:rsidR="00A51430" w:rsidRDefault="00A51430" w:rsidP="00A51430">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Pr>
          <w:bCs/>
          <w:sz w:val="24"/>
          <w:szCs w:val="24"/>
        </w:rPr>
        <w:t>órgão decorrentes deste mesmo contrato ou de outros contratos administrativos que o contratado possua com o mesmo órgão</w:t>
      </w:r>
      <w:proofErr w:type="gramEnd"/>
      <w:r>
        <w:rPr>
          <w:bCs/>
          <w:sz w:val="24"/>
          <w:szCs w:val="24"/>
        </w:rPr>
        <w:t xml:space="preserve"> ora contratante, na forma da Instrução Normativa SEGES/ME nº 26, de 13 de abril de 2022.</w:t>
      </w:r>
    </w:p>
    <w:p w14:paraId="21AC5964" w14:textId="77777777" w:rsidR="008166B3" w:rsidRDefault="008166B3" w:rsidP="00A51430">
      <w:pPr>
        <w:spacing w:line="360" w:lineRule="auto"/>
        <w:jc w:val="both"/>
        <w:rPr>
          <w:b/>
          <w:bCs/>
          <w:sz w:val="24"/>
          <w:szCs w:val="24"/>
        </w:rPr>
      </w:pPr>
    </w:p>
    <w:p w14:paraId="54A36675" w14:textId="77777777" w:rsidR="00A51430" w:rsidRDefault="00A51430" w:rsidP="00A51430">
      <w:pPr>
        <w:spacing w:line="360" w:lineRule="auto"/>
        <w:jc w:val="both"/>
        <w:rPr>
          <w:b/>
          <w:bCs/>
          <w:sz w:val="24"/>
          <w:szCs w:val="24"/>
        </w:rPr>
      </w:pPr>
      <w:r>
        <w:rPr>
          <w:b/>
          <w:bCs/>
          <w:sz w:val="24"/>
          <w:szCs w:val="24"/>
        </w:rPr>
        <w:t>CLÁUSULA DÉCIMA PRIMEIRA – DA GARANTIA DE EXECUÇÃO</w:t>
      </w:r>
    </w:p>
    <w:p w14:paraId="1B9E7870" w14:textId="77777777" w:rsidR="00A51430" w:rsidRDefault="00A51430" w:rsidP="00A51430">
      <w:pPr>
        <w:spacing w:line="360" w:lineRule="auto"/>
        <w:jc w:val="both"/>
        <w:rPr>
          <w:bCs/>
          <w:sz w:val="24"/>
          <w:szCs w:val="24"/>
        </w:rPr>
      </w:pPr>
      <w:r>
        <w:rPr>
          <w:bCs/>
          <w:sz w:val="24"/>
          <w:szCs w:val="24"/>
        </w:rPr>
        <w:t>Não haverá exigência de garantia contratual da execução.</w:t>
      </w:r>
    </w:p>
    <w:p w14:paraId="297F23AD" w14:textId="77777777" w:rsidR="00A51430" w:rsidRDefault="00A51430" w:rsidP="00A51430">
      <w:pPr>
        <w:spacing w:line="360" w:lineRule="auto"/>
        <w:jc w:val="both"/>
        <w:rPr>
          <w:bCs/>
          <w:sz w:val="24"/>
          <w:szCs w:val="24"/>
        </w:rPr>
      </w:pPr>
    </w:p>
    <w:p w14:paraId="0D88662A" w14:textId="77777777" w:rsidR="00A51430" w:rsidRDefault="00A51430" w:rsidP="00A51430">
      <w:pPr>
        <w:pStyle w:val="Corpodetexto"/>
        <w:spacing w:line="360" w:lineRule="auto"/>
        <w:jc w:val="both"/>
        <w:rPr>
          <w:b/>
          <w:bCs/>
          <w:sz w:val="24"/>
          <w:szCs w:val="22"/>
        </w:rPr>
      </w:pPr>
      <w:r>
        <w:rPr>
          <w:b/>
          <w:bCs/>
          <w:sz w:val="24"/>
          <w:szCs w:val="22"/>
        </w:rPr>
        <w:t>CLÁUSULA DÉCIMA SEGUNDA – DAS ALTERAÇÕES</w:t>
      </w:r>
    </w:p>
    <w:p w14:paraId="44C40338" w14:textId="77777777" w:rsidR="00A51430" w:rsidRDefault="00A51430" w:rsidP="00A51430">
      <w:pPr>
        <w:pStyle w:val="Corpodetexto"/>
        <w:spacing w:line="360" w:lineRule="auto"/>
        <w:jc w:val="both"/>
        <w:rPr>
          <w:sz w:val="24"/>
          <w:szCs w:val="22"/>
        </w:rPr>
      </w:pPr>
      <w:r>
        <w:rPr>
          <w:sz w:val="24"/>
          <w:szCs w:val="22"/>
        </w:rPr>
        <w:t xml:space="preserve">Eventuais alterações contratuais reger-se-ão pela disciplina dos </w:t>
      </w:r>
      <w:proofErr w:type="spellStart"/>
      <w:r>
        <w:rPr>
          <w:sz w:val="24"/>
          <w:szCs w:val="22"/>
        </w:rPr>
        <w:t>arts</w:t>
      </w:r>
      <w:proofErr w:type="spellEnd"/>
      <w:r>
        <w:rPr>
          <w:sz w:val="24"/>
          <w:szCs w:val="22"/>
        </w:rPr>
        <w:t>. 124 e seguintes da Lei nº 14.133, de 2021.</w:t>
      </w:r>
    </w:p>
    <w:p w14:paraId="2EBC4A65" w14:textId="77777777" w:rsidR="00A51430" w:rsidRDefault="00A51430" w:rsidP="00A51430">
      <w:pPr>
        <w:pStyle w:val="Corpodetexto"/>
        <w:spacing w:line="360" w:lineRule="auto"/>
        <w:jc w:val="both"/>
        <w:rPr>
          <w:b/>
          <w:sz w:val="24"/>
          <w:szCs w:val="22"/>
        </w:rPr>
      </w:pPr>
      <w:r>
        <w:rPr>
          <w:b/>
          <w:sz w:val="24"/>
          <w:szCs w:val="22"/>
        </w:rPr>
        <w:t>Parágrafo Primeiro -</w:t>
      </w:r>
      <w:r>
        <w:rPr>
          <w:sz w:val="24"/>
          <w:szCs w:val="22"/>
        </w:rPr>
        <w:t xml:space="preserve">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Pr>
          <w:sz w:val="24"/>
          <w:szCs w:val="22"/>
        </w:rPr>
        <w:t>1</w:t>
      </w:r>
      <w:proofErr w:type="gramEnd"/>
      <w:r>
        <w:rPr>
          <w:sz w:val="24"/>
          <w:szCs w:val="22"/>
        </w:rPr>
        <w:t xml:space="preserve"> (um) mês (art. 132 da Lei nº 14.133, de 2021).</w:t>
      </w:r>
    </w:p>
    <w:p w14:paraId="087ED05F" w14:textId="77777777" w:rsidR="00A51430" w:rsidRDefault="00A51430" w:rsidP="00A51430">
      <w:pPr>
        <w:pStyle w:val="Corpodetexto"/>
        <w:spacing w:line="360" w:lineRule="auto"/>
        <w:jc w:val="both"/>
        <w:rPr>
          <w:sz w:val="24"/>
          <w:szCs w:val="22"/>
        </w:rPr>
      </w:pPr>
      <w:r>
        <w:rPr>
          <w:b/>
          <w:sz w:val="24"/>
          <w:szCs w:val="22"/>
        </w:rPr>
        <w:t xml:space="preserve">Parágrafo Segundo - </w:t>
      </w:r>
      <w:r>
        <w:rPr>
          <w:sz w:val="24"/>
          <w:szCs w:val="22"/>
        </w:rPr>
        <w:t>Registros que não caracterizam alteração do contrato podem ser realizados por simples apostila, dispensada a celebração de termo aditivo, na forma do art. 136 da Lei nº 14.133, de 2021.</w:t>
      </w:r>
    </w:p>
    <w:p w14:paraId="040C9186" w14:textId="77777777" w:rsidR="00A51430" w:rsidRDefault="00A51430" w:rsidP="00A51430">
      <w:pPr>
        <w:spacing w:line="360" w:lineRule="auto"/>
        <w:jc w:val="both"/>
        <w:rPr>
          <w:bCs/>
          <w:szCs w:val="24"/>
        </w:rPr>
      </w:pPr>
    </w:p>
    <w:p w14:paraId="71378051" w14:textId="77777777" w:rsidR="00A51430" w:rsidRDefault="00A51430" w:rsidP="00A51430">
      <w:pPr>
        <w:pStyle w:val="Corpodetexto"/>
        <w:spacing w:line="360" w:lineRule="auto"/>
        <w:jc w:val="both"/>
        <w:rPr>
          <w:sz w:val="24"/>
        </w:rPr>
      </w:pPr>
      <w:r>
        <w:rPr>
          <w:b/>
          <w:bCs/>
          <w:sz w:val="24"/>
          <w:szCs w:val="22"/>
        </w:rPr>
        <w:t xml:space="preserve">CLÁUSULA DÉCIMA SEGUNDA - </w:t>
      </w:r>
      <w:r>
        <w:rPr>
          <w:b/>
          <w:sz w:val="24"/>
        </w:rPr>
        <w:t xml:space="preserve">DA EXTINÇÃO CONTRATUAL </w:t>
      </w:r>
    </w:p>
    <w:p w14:paraId="79429DEE" w14:textId="77777777" w:rsidR="00A51430" w:rsidRDefault="00A51430" w:rsidP="00A51430">
      <w:pPr>
        <w:pStyle w:val="Corpodetexto"/>
        <w:spacing w:line="360" w:lineRule="auto"/>
        <w:jc w:val="both"/>
        <w:rPr>
          <w:sz w:val="24"/>
        </w:rPr>
      </w:pPr>
      <w:r>
        <w:rPr>
          <w:sz w:val="24"/>
        </w:rPr>
        <w:t xml:space="preserve">O contrato poderá ser extinto antes de cumpridas as obrigações nele estipuladas, </w:t>
      </w:r>
      <w:proofErr w:type="gramStart"/>
      <w:r>
        <w:rPr>
          <w:sz w:val="24"/>
        </w:rPr>
        <w:t>ou antes</w:t>
      </w:r>
      <w:proofErr w:type="gramEnd"/>
      <w:r>
        <w:rPr>
          <w:sz w:val="24"/>
        </w:rPr>
        <w:t xml:space="preserve"> do prazo nele fixado, por algum dos motivos previstos no artigo 137 da Lei nº 14.133/21, bem como amigavelmente, assegurados o contraditório e a ampla defesa. </w:t>
      </w:r>
    </w:p>
    <w:p w14:paraId="0BB1B311" w14:textId="77777777" w:rsidR="00A51430" w:rsidRDefault="00A51430" w:rsidP="00A51430">
      <w:pPr>
        <w:pStyle w:val="Corpodetexto"/>
        <w:spacing w:line="360" w:lineRule="auto"/>
        <w:jc w:val="both"/>
        <w:rPr>
          <w:sz w:val="24"/>
        </w:rPr>
      </w:pPr>
      <w:r>
        <w:rPr>
          <w:b/>
          <w:sz w:val="24"/>
        </w:rPr>
        <w:t xml:space="preserve">Parágrafo Primeiro - </w:t>
      </w:r>
      <w:r>
        <w:rPr>
          <w:sz w:val="24"/>
        </w:rPr>
        <w:t xml:space="preserve">Nesta hipótese, aplicam-se também os artigos 138 e 139 da mesma Lei. </w:t>
      </w:r>
    </w:p>
    <w:p w14:paraId="3B2F538A" w14:textId="77777777" w:rsidR="00A51430" w:rsidRDefault="00A51430" w:rsidP="00A51430">
      <w:pPr>
        <w:pStyle w:val="Corpodetexto"/>
        <w:spacing w:line="360" w:lineRule="auto"/>
        <w:jc w:val="both"/>
        <w:rPr>
          <w:sz w:val="24"/>
        </w:rPr>
      </w:pPr>
      <w:r>
        <w:rPr>
          <w:b/>
          <w:sz w:val="24"/>
        </w:rPr>
        <w:lastRenderedPageBreak/>
        <w:t xml:space="preserve">Parágrafo Segundo - </w:t>
      </w:r>
      <w:r>
        <w:rPr>
          <w:sz w:val="24"/>
        </w:rPr>
        <w:t xml:space="preserve">A alteração social ou a modificação da finalidade ou da estrutura da empresa não ensejará a extinção se não restringir sua capacidade de concluir o contrato. </w:t>
      </w:r>
    </w:p>
    <w:p w14:paraId="21A4B019" w14:textId="77777777" w:rsidR="00A51430" w:rsidRDefault="00A51430" w:rsidP="00A51430">
      <w:pPr>
        <w:pStyle w:val="Corpodetexto"/>
        <w:spacing w:line="360" w:lineRule="auto"/>
        <w:jc w:val="both"/>
        <w:rPr>
          <w:sz w:val="24"/>
        </w:rPr>
      </w:pPr>
      <w:r>
        <w:rPr>
          <w:b/>
          <w:sz w:val="24"/>
        </w:rPr>
        <w:t>Parágrafo Terceiro -</w:t>
      </w:r>
      <w:r>
        <w:rPr>
          <w:sz w:val="24"/>
        </w:rPr>
        <w:t xml:space="preserve"> Se a operação implicar mudança da pessoa jurídica contratada</w:t>
      </w:r>
      <w:proofErr w:type="gramStart"/>
      <w:r>
        <w:rPr>
          <w:sz w:val="24"/>
        </w:rPr>
        <w:t>, deverá</w:t>
      </w:r>
      <w:proofErr w:type="gramEnd"/>
      <w:r>
        <w:rPr>
          <w:sz w:val="24"/>
        </w:rPr>
        <w:t xml:space="preserve"> ser formalizado termo aditivo para alteração subjetiva. </w:t>
      </w:r>
    </w:p>
    <w:p w14:paraId="46047630" w14:textId="77777777" w:rsidR="00A51430" w:rsidRDefault="00A51430" w:rsidP="00A51430">
      <w:pPr>
        <w:pStyle w:val="Corpodetexto"/>
        <w:spacing w:line="360" w:lineRule="auto"/>
        <w:jc w:val="both"/>
        <w:rPr>
          <w:sz w:val="24"/>
        </w:rPr>
      </w:pPr>
      <w:r>
        <w:rPr>
          <w:b/>
          <w:sz w:val="24"/>
        </w:rPr>
        <w:t>Parágrafo Quarto-</w:t>
      </w:r>
      <w:r>
        <w:rPr>
          <w:sz w:val="24"/>
        </w:rPr>
        <w:t xml:space="preserve"> O termo de extinção, sempre que possível, será precedido: </w:t>
      </w:r>
    </w:p>
    <w:p w14:paraId="3436F7BD" w14:textId="77777777" w:rsidR="00A51430" w:rsidRDefault="00A51430" w:rsidP="001F0C71">
      <w:pPr>
        <w:pStyle w:val="Corpodetexto"/>
        <w:spacing w:line="360" w:lineRule="auto"/>
        <w:jc w:val="both"/>
        <w:rPr>
          <w:sz w:val="24"/>
        </w:rPr>
      </w:pPr>
      <w:proofErr w:type="gramStart"/>
      <w:r>
        <w:rPr>
          <w:sz w:val="24"/>
        </w:rPr>
        <w:t>1</w:t>
      </w:r>
      <w:proofErr w:type="gramEnd"/>
      <w:r>
        <w:rPr>
          <w:sz w:val="24"/>
        </w:rPr>
        <w:t xml:space="preserve"> Balanço dos eventos contratuais já cumpridos ou parcialmente cumpridos; </w:t>
      </w:r>
    </w:p>
    <w:p w14:paraId="3BCAE181" w14:textId="77777777" w:rsidR="00A51430" w:rsidRDefault="00A51430" w:rsidP="001F0C71">
      <w:pPr>
        <w:pStyle w:val="Corpodetexto"/>
        <w:spacing w:line="360" w:lineRule="auto"/>
        <w:jc w:val="both"/>
        <w:rPr>
          <w:sz w:val="24"/>
        </w:rPr>
      </w:pPr>
      <w:proofErr w:type="gramStart"/>
      <w:r>
        <w:rPr>
          <w:sz w:val="24"/>
        </w:rPr>
        <w:t>2</w:t>
      </w:r>
      <w:proofErr w:type="gramEnd"/>
      <w:r>
        <w:rPr>
          <w:sz w:val="24"/>
        </w:rPr>
        <w:t xml:space="preserve"> Relação dos pagamentos já efetuados e ainda devidos; </w:t>
      </w:r>
    </w:p>
    <w:p w14:paraId="7139F584" w14:textId="77777777" w:rsidR="00A51430" w:rsidRDefault="00A51430" w:rsidP="001F0C71">
      <w:pPr>
        <w:pStyle w:val="Corpodetexto"/>
        <w:spacing w:line="360" w:lineRule="auto"/>
        <w:jc w:val="both"/>
        <w:rPr>
          <w:sz w:val="24"/>
        </w:rPr>
      </w:pPr>
      <w:proofErr w:type="gramStart"/>
      <w:r>
        <w:rPr>
          <w:sz w:val="24"/>
        </w:rPr>
        <w:t>3</w:t>
      </w:r>
      <w:proofErr w:type="gramEnd"/>
      <w:r>
        <w:rPr>
          <w:sz w:val="24"/>
        </w:rPr>
        <w:t xml:space="preserve"> Indenizações e multas. </w:t>
      </w:r>
    </w:p>
    <w:p w14:paraId="578CB91F" w14:textId="77777777" w:rsidR="00A51430" w:rsidRDefault="00A51430" w:rsidP="00A51430">
      <w:pPr>
        <w:pStyle w:val="Corpodetexto"/>
        <w:spacing w:line="360"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4CA6B0F4" w14:textId="77777777" w:rsidR="00A51430" w:rsidRDefault="00A51430" w:rsidP="00A51430">
      <w:pPr>
        <w:pStyle w:val="Corpodetexto"/>
        <w:spacing w:line="360"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w:t>
      </w:r>
      <w:proofErr w:type="gramStart"/>
      <w:r>
        <w:rPr>
          <w:sz w:val="24"/>
        </w:rPr>
        <w:t>2021)</w:t>
      </w:r>
      <w:proofErr w:type="gramEnd"/>
    </w:p>
    <w:p w14:paraId="31DF608D" w14:textId="77777777" w:rsidR="00A51430" w:rsidRDefault="00A51430" w:rsidP="00A51430">
      <w:pPr>
        <w:pStyle w:val="Corpodetexto"/>
        <w:spacing w:line="360" w:lineRule="auto"/>
        <w:jc w:val="both"/>
        <w:rPr>
          <w:b/>
          <w:bCs/>
          <w:sz w:val="24"/>
          <w:szCs w:val="22"/>
        </w:rPr>
      </w:pPr>
    </w:p>
    <w:p w14:paraId="6187C7E1" w14:textId="77777777" w:rsidR="00A51430" w:rsidRDefault="00A51430" w:rsidP="00A51430">
      <w:pPr>
        <w:pStyle w:val="Corpodetexto"/>
        <w:spacing w:line="360" w:lineRule="auto"/>
        <w:jc w:val="both"/>
        <w:rPr>
          <w:sz w:val="24"/>
          <w:szCs w:val="22"/>
        </w:rPr>
      </w:pPr>
      <w:r>
        <w:rPr>
          <w:b/>
          <w:bCs/>
          <w:sz w:val="24"/>
          <w:szCs w:val="22"/>
        </w:rPr>
        <w:t xml:space="preserve">CLAUSULA DÉCIMA TERCEIRA - LEGISLAÇÃO APLICÁVEL </w:t>
      </w:r>
    </w:p>
    <w:p w14:paraId="310BE798" w14:textId="77777777" w:rsidR="00A51430" w:rsidRDefault="00A51430" w:rsidP="00A51430">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328A384C" w14:textId="77777777" w:rsidR="00A51430" w:rsidRDefault="00A51430" w:rsidP="00A51430">
      <w:pPr>
        <w:pStyle w:val="Corpodetexto"/>
        <w:spacing w:line="360" w:lineRule="auto"/>
        <w:jc w:val="both"/>
        <w:rPr>
          <w:b/>
          <w:bCs/>
          <w:sz w:val="24"/>
          <w:szCs w:val="22"/>
        </w:rPr>
      </w:pPr>
    </w:p>
    <w:p w14:paraId="7B9E9AC4" w14:textId="77777777" w:rsidR="00A51430" w:rsidRDefault="00A51430" w:rsidP="00A51430">
      <w:pPr>
        <w:pStyle w:val="Corpodetexto"/>
        <w:spacing w:line="360" w:lineRule="auto"/>
        <w:jc w:val="both"/>
        <w:rPr>
          <w:sz w:val="24"/>
          <w:szCs w:val="22"/>
        </w:rPr>
      </w:pPr>
      <w:r>
        <w:rPr>
          <w:b/>
          <w:bCs/>
          <w:sz w:val="24"/>
          <w:szCs w:val="22"/>
        </w:rPr>
        <w:t xml:space="preserve">CLÁUSULA DÉCIMA QUARTA – DURAÇÃO </w:t>
      </w:r>
    </w:p>
    <w:p w14:paraId="20FE1D1E" w14:textId="09491ED2" w:rsidR="00A51430" w:rsidRDefault="001F0C71" w:rsidP="00A51430">
      <w:pPr>
        <w:pStyle w:val="Corpodetexto"/>
        <w:spacing w:line="360" w:lineRule="auto"/>
        <w:jc w:val="both"/>
        <w:rPr>
          <w:b/>
          <w:bCs/>
          <w:sz w:val="24"/>
          <w:szCs w:val="22"/>
        </w:rPr>
      </w:pPr>
      <w:r w:rsidRPr="001F0C71">
        <w:rPr>
          <w:sz w:val="24"/>
          <w:szCs w:val="22"/>
        </w:rPr>
        <w:t>O prazo de vigência da contratação é 06 (seis) meses, contados da assinatura contratual, na forma do artigo 105 da Lei n° 14.133, de 2021, não sendo permitida a prorrogação.</w:t>
      </w:r>
    </w:p>
    <w:p w14:paraId="55300EC4" w14:textId="77777777" w:rsidR="001F0C71" w:rsidRDefault="001F0C71" w:rsidP="00A51430">
      <w:pPr>
        <w:pStyle w:val="Corpodetexto"/>
        <w:spacing w:line="360" w:lineRule="auto"/>
        <w:jc w:val="both"/>
        <w:rPr>
          <w:b/>
          <w:bCs/>
          <w:sz w:val="24"/>
          <w:szCs w:val="22"/>
        </w:rPr>
      </w:pPr>
    </w:p>
    <w:p w14:paraId="4FAFBBAC" w14:textId="77777777" w:rsidR="00A51430" w:rsidRDefault="00A51430" w:rsidP="00A51430">
      <w:pPr>
        <w:pStyle w:val="Corpodetexto"/>
        <w:spacing w:line="360" w:lineRule="auto"/>
        <w:jc w:val="both"/>
        <w:rPr>
          <w:sz w:val="24"/>
          <w:szCs w:val="22"/>
        </w:rPr>
      </w:pPr>
      <w:r>
        <w:rPr>
          <w:b/>
          <w:bCs/>
          <w:sz w:val="24"/>
          <w:szCs w:val="22"/>
        </w:rPr>
        <w:t xml:space="preserve">CLÁUSULA DÉCIMA QUINTA – DA PUBLICAÇÃO </w:t>
      </w:r>
    </w:p>
    <w:p w14:paraId="23BFA308" w14:textId="77777777" w:rsidR="00A51430" w:rsidRDefault="00A51430" w:rsidP="00A51430">
      <w:pPr>
        <w:pStyle w:val="Corpodetexto"/>
        <w:spacing w:line="360" w:lineRule="auto"/>
        <w:jc w:val="both"/>
        <w:rPr>
          <w:sz w:val="24"/>
          <w:szCs w:val="22"/>
        </w:rPr>
      </w:pPr>
      <w:r>
        <w:rPr>
          <w:sz w:val="24"/>
          <w:szCs w:val="22"/>
        </w:rPr>
        <w:t xml:space="preserve">Incumbirá ao contratante divulgar o presente instrumento no Portal Nacional de Contratações Públicas (PNCP), na forma prevista no art. 94 da Lei 14.133, de 2021, bem como no respectivo sítio oficial na Internet, em atenção ao art. 91, caput, da Lei n.º </w:t>
      </w:r>
      <w:r>
        <w:rPr>
          <w:sz w:val="24"/>
          <w:szCs w:val="22"/>
        </w:rPr>
        <w:lastRenderedPageBreak/>
        <w:t>14.133, de 2021, e ao</w:t>
      </w:r>
      <w:proofErr w:type="gramStart"/>
      <w:r>
        <w:rPr>
          <w:sz w:val="24"/>
          <w:szCs w:val="22"/>
        </w:rPr>
        <w:t xml:space="preserve">  </w:t>
      </w:r>
      <w:proofErr w:type="gramEnd"/>
      <w:r>
        <w:rPr>
          <w:sz w:val="24"/>
          <w:szCs w:val="22"/>
        </w:rPr>
        <w:t xml:space="preserve">art. 8º, §2º, da Lei n. 12.527, de 2011, c/c art. 7º, §3º, inciso V, do Decreto n. 7.724, de 2012. </w:t>
      </w:r>
    </w:p>
    <w:p w14:paraId="09DE32D1" w14:textId="77777777" w:rsidR="00A51430" w:rsidRDefault="00A51430" w:rsidP="00A51430">
      <w:pPr>
        <w:pStyle w:val="Corpodetexto"/>
        <w:tabs>
          <w:tab w:val="left" w:pos="954"/>
        </w:tabs>
        <w:spacing w:line="360" w:lineRule="auto"/>
        <w:jc w:val="both"/>
        <w:rPr>
          <w:rFonts w:eastAsia="Arial"/>
          <w:sz w:val="24"/>
          <w:szCs w:val="22"/>
        </w:rPr>
      </w:pPr>
      <w:r>
        <w:rPr>
          <w:sz w:val="24"/>
          <w:szCs w:val="22"/>
        </w:rPr>
        <w:t xml:space="preserve"> </w:t>
      </w:r>
      <w:r>
        <w:rPr>
          <w:sz w:val="24"/>
          <w:szCs w:val="22"/>
        </w:rPr>
        <w:tab/>
      </w:r>
    </w:p>
    <w:p w14:paraId="2C50254A" w14:textId="77777777" w:rsidR="00A51430" w:rsidRDefault="00A51430" w:rsidP="00A51430">
      <w:pPr>
        <w:pStyle w:val="Corpodetexto"/>
        <w:spacing w:line="360" w:lineRule="auto"/>
        <w:jc w:val="both"/>
        <w:rPr>
          <w:sz w:val="24"/>
          <w:szCs w:val="22"/>
        </w:rPr>
      </w:pPr>
      <w:r>
        <w:rPr>
          <w:b/>
          <w:bCs/>
          <w:sz w:val="24"/>
          <w:szCs w:val="22"/>
        </w:rPr>
        <w:t>CLÁUSULA DÉCIMA SEXTA – CASOS OMISSOS</w:t>
      </w:r>
    </w:p>
    <w:p w14:paraId="19B3458D" w14:textId="77777777" w:rsidR="00A51430" w:rsidRDefault="00A51430" w:rsidP="00A51430">
      <w:pPr>
        <w:pStyle w:val="Corpodetexto"/>
        <w:spacing w:line="360" w:lineRule="auto"/>
        <w:jc w:val="both"/>
        <w:rPr>
          <w:sz w:val="24"/>
          <w:szCs w:val="22"/>
        </w:rPr>
      </w:pPr>
      <w:r>
        <w:rPr>
          <w:sz w:val="24"/>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Pr>
          <w:sz w:val="24"/>
          <w:szCs w:val="22"/>
        </w:rPr>
        <w:t>1990– Código</w:t>
      </w:r>
      <w:proofErr w:type="gramEnd"/>
      <w:r>
        <w:rPr>
          <w:sz w:val="24"/>
          <w:szCs w:val="22"/>
        </w:rPr>
        <w:t xml:space="preserve"> de Defesa do Consumidor – e normas e princípios gerais dos contratos.</w:t>
      </w:r>
    </w:p>
    <w:p w14:paraId="0D7FF882" w14:textId="77777777" w:rsidR="00A51430" w:rsidRDefault="00A51430" w:rsidP="00A51430">
      <w:pPr>
        <w:pStyle w:val="Corpodetexto"/>
        <w:spacing w:line="360" w:lineRule="auto"/>
        <w:jc w:val="both"/>
        <w:rPr>
          <w:b/>
          <w:bCs/>
          <w:sz w:val="24"/>
          <w:szCs w:val="22"/>
        </w:rPr>
      </w:pPr>
    </w:p>
    <w:p w14:paraId="26BDAF27" w14:textId="77777777" w:rsidR="00483310" w:rsidRDefault="00483310" w:rsidP="00A51430">
      <w:pPr>
        <w:pStyle w:val="Corpodetexto"/>
        <w:spacing w:line="360" w:lineRule="auto"/>
        <w:jc w:val="both"/>
        <w:rPr>
          <w:b/>
          <w:bCs/>
          <w:sz w:val="24"/>
          <w:szCs w:val="22"/>
        </w:rPr>
      </w:pPr>
    </w:p>
    <w:p w14:paraId="2FB3630D" w14:textId="77777777" w:rsidR="001F0C71" w:rsidRDefault="001F0C71" w:rsidP="00A51430">
      <w:pPr>
        <w:pStyle w:val="Corpodetexto"/>
        <w:spacing w:line="360" w:lineRule="auto"/>
        <w:jc w:val="both"/>
        <w:rPr>
          <w:b/>
          <w:bCs/>
          <w:sz w:val="24"/>
          <w:szCs w:val="22"/>
        </w:rPr>
      </w:pPr>
    </w:p>
    <w:p w14:paraId="016D553E" w14:textId="77777777" w:rsidR="00A51430" w:rsidRDefault="00A51430" w:rsidP="00A51430">
      <w:pPr>
        <w:pStyle w:val="Corpodetexto"/>
        <w:spacing w:line="360" w:lineRule="auto"/>
        <w:jc w:val="both"/>
        <w:rPr>
          <w:sz w:val="24"/>
          <w:szCs w:val="22"/>
        </w:rPr>
      </w:pPr>
      <w:r>
        <w:rPr>
          <w:b/>
          <w:bCs/>
          <w:sz w:val="24"/>
          <w:szCs w:val="22"/>
        </w:rPr>
        <w:t xml:space="preserve">CLÁUSULA DÉCIMA SETIMA - FORO </w:t>
      </w:r>
    </w:p>
    <w:p w14:paraId="5A6BDFF9" w14:textId="77777777" w:rsidR="00A51430" w:rsidRDefault="00A51430" w:rsidP="00A51430">
      <w:pPr>
        <w:pStyle w:val="Corpodetexto"/>
        <w:spacing w:line="360" w:lineRule="auto"/>
        <w:jc w:val="both"/>
        <w:rPr>
          <w:sz w:val="24"/>
          <w:szCs w:val="22"/>
        </w:rPr>
      </w:pPr>
      <w:r>
        <w:rPr>
          <w:sz w:val="24"/>
          <w:szCs w:val="22"/>
        </w:rPr>
        <w:t xml:space="preserve">Fica eleito o foro da Comarca de Bom Jardim/ RJ para </w:t>
      </w:r>
      <w:proofErr w:type="gramStart"/>
      <w:r>
        <w:rPr>
          <w:sz w:val="24"/>
          <w:szCs w:val="22"/>
        </w:rPr>
        <w:t>dirimir dúvidas</w:t>
      </w:r>
      <w:proofErr w:type="gramEnd"/>
      <w:r>
        <w:rPr>
          <w:sz w:val="24"/>
          <w:szCs w:val="22"/>
        </w:rPr>
        <w:t xml:space="preserve"> ou questões oriundas do presente contrato.</w:t>
      </w:r>
    </w:p>
    <w:p w14:paraId="777C32FD" w14:textId="77777777" w:rsidR="00A51430" w:rsidRDefault="00A51430" w:rsidP="00A51430">
      <w:pPr>
        <w:pStyle w:val="Corpodetexto"/>
        <w:spacing w:line="360" w:lineRule="auto"/>
        <w:jc w:val="both"/>
        <w:rPr>
          <w:sz w:val="24"/>
          <w:szCs w:val="22"/>
        </w:rPr>
      </w:pPr>
    </w:p>
    <w:p w14:paraId="72BD0FEA" w14:textId="77777777" w:rsidR="00A51430" w:rsidRDefault="00A51430" w:rsidP="00A51430">
      <w:pPr>
        <w:pStyle w:val="Corpodetexto"/>
        <w:spacing w:line="360"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5A187586" w14:textId="77777777" w:rsidR="00A51430" w:rsidRDefault="00A51430" w:rsidP="00A51430">
      <w:pPr>
        <w:pStyle w:val="Corpodetexto"/>
        <w:spacing w:line="276" w:lineRule="auto"/>
        <w:jc w:val="both"/>
        <w:rPr>
          <w:szCs w:val="22"/>
        </w:rPr>
      </w:pPr>
    </w:p>
    <w:p w14:paraId="776176B5" w14:textId="77777777" w:rsidR="00A51430" w:rsidRDefault="00A51430" w:rsidP="00A51430">
      <w:pPr>
        <w:pStyle w:val="Corpodetexto"/>
        <w:spacing w:line="200" w:lineRule="atLeast"/>
        <w:jc w:val="both"/>
        <w:rPr>
          <w:sz w:val="24"/>
          <w:szCs w:val="24"/>
        </w:rPr>
      </w:pPr>
    </w:p>
    <w:p w14:paraId="71140692" w14:textId="77777777" w:rsidR="00A51430" w:rsidRDefault="00A51430" w:rsidP="00A51430">
      <w:pPr>
        <w:pStyle w:val="Corpodetexto"/>
        <w:spacing w:line="200" w:lineRule="atLeast"/>
        <w:rPr>
          <w:sz w:val="24"/>
          <w:szCs w:val="24"/>
        </w:rPr>
      </w:pPr>
    </w:p>
    <w:p w14:paraId="284D02F4" w14:textId="77777777" w:rsidR="00A51430" w:rsidRDefault="00A51430" w:rsidP="00A51430">
      <w:pPr>
        <w:pStyle w:val="Corpodetexto"/>
        <w:spacing w:line="200" w:lineRule="atLeast"/>
        <w:rPr>
          <w:sz w:val="24"/>
          <w:szCs w:val="24"/>
        </w:rPr>
      </w:pPr>
      <w:r>
        <w:rPr>
          <w:sz w:val="24"/>
          <w:szCs w:val="24"/>
        </w:rPr>
        <w:t>Bom Jardim/RJ, XXX de XXXXXX de 2024.</w:t>
      </w:r>
    </w:p>
    <w:p w14:paraId="2D77247B" w14:textId="77777777" w:rsidR="00A51430" w:rsidRDefault="00A51430" w:rsidP="00A51430">
      <w:pPr>
        <w:pStyle w:val="Corpodetexto"/>
        <w:spacing w:line="200" w:lineRule="atLeast"/>
        <w:rPr>
          <w:sz w:val="24"/>
          <w:szCs w:val="24"/>
        </w:rPr>
      </w:pPr>
    </w:p>
    <w:p w14:paraId="4EBF545B" w14:textId="77777777" w:rsidR="00A51430" w:rsidRDefault="00A51430" w:rsidP="00A51430">
      <w:pPr>
        <w:pStyle w:val="Corpodetexto"/>
        <w:spacing w:line="200" w:lineRule="atLeast"/>
        <w:jc w:val="both"/>
        <w:rPr>
          <w:sz w:val="24"/>
          <w:szCs w:val="24"/>
        </w:rPr>
      </w:pPr>
    </w:p>
    <w:p w14:paraId="1D140073" w14:textId="77777777" w:rsidR="00A51430" w:rsidRDefault="00A51430" w:rsidP="00A51430">
      <w:pPr>
        <w:pStyle w:val="Corpodetexto"/>
        <w:spacing w:line="200" w:lineRule="atLeast"/>
        <w:jc w:val="both"/>
        <w:rPr>
          <w:sz w:val="24"/>
          <w:szCs w:val="24"/>
        </w:rPr>
      </w:pPr>
    </w:p>
    <w:p w14:paraId="23620A01" w14:textId="77777777" w:rsidR="00A51430" w:rsidRDefault="00A51430" w:rsidP="00A51430">
      <w:pPr>
        <w:pStyle w:val="Corpodetexto"/>
        <w:spacing w:line="200" w:lineRule="atLeast"/>
        <w:jc w:val="both"/>
        <w:rPr>
          <w:sz w:val="24"/>
          <w:szCs w:val="24"/>
        </w:rPr>
      </w:pPr>
    </w:p>
    <w:p w14:paraId="0326941F" w14:textId="77777777" w:rsidR="00A51430" w:rsidRDefault="00A51430" w:rsidP="00A51430">
      <w:pPr>
        <w:pStyle w:val="Corpodetexto"/>
        <w:spacing w:line="200" w:lineRule="atLeast"/>
        <w:rPr>
          <w:b/>
          <w:sz w:val="24"/>
          <w:szCs w:val="24"/>
        </w:rPr>
      </w:pPr>
      <w:r>
        <w:rPr>
          <w:b/>
          <w:sz w:val="24"/>
          <w:szCs w:val="24"/>
        </w:rPr>
        <w:t xml:space="preserve">FUNDO MUNICIPAL DE </w:t>
      </w:r>
      <w:r>
        <w:rPr>
          <w:b/>
          <w:bCs/>
          <w:sz w:val="24"/>
          <w:szCs w:val="24"/>
        </w:rPr>
        <w:t>ASSISTÊNCIA SOCIAL</w:t>
      </w:r>
    </w:p>
    <w:p w14:paraId="7A0D0EDF" w14:textId="77777777" w:rsidR="00A51430" w:rsidRDefault="00A51430" w:rsidP="00A51430">
      <w:pPr>
        <w:pStyle w:val="Corpodetexto"/>
        <w:spacing w:line="200" w:lineRule="atLeast"/>
        <w:rPr>
          <w:sz w:val="24"/>
          <w:szCs w:val="24"/>
        </w:rPr>
      </w:pPr>
      <w:r>
        <w:rPr>
          <w:b/>
          <w:sz w:val="24"/>
          <w:szCs w:val="24"/>
        </w:rPr>
        <w:t>CONTRATANTE</w:t>
      </w:r>
    </w:p>
    <w:p w14:paraId="62008842" w14:textId="77777777" w:rsidR="00A51430" w:rsidRDefault="00A51430" w:rsidP="00A51430">
      <w:pPr>
        <w:pStyle w:val="Corpodetexto"/>
        <w:spacing w:line="200" w:lineRule="atLeast"/>
        <w:rPr>
          <w:b/>
          <w:bCs/>
          <w:sz w:val="24"/>
          <w:szCs w:val="24"/>
        </w:rPr>
      </w:pPr>
    </w:p>
    <w:p w14:paraId="49783780" w14:textId="77777777" w:rsidR="00A51430" w:rsidRDefault="00A51430" w:rsidP="00A51430">
      <w:pPr>
        <w:pStyle w:val="Corpodetexto"/>
        <w:spacing w:line="200" w:lineRule="atLeast"/>
        <w:rPr>
          <w:b/>
          <w:bCs/>
          <w:sz w:val="24"/>
          <w:szCs w:val="24"/>
        </w:rPr>
      </w:pPr>
    </w:p>
    <w:p w14:paraId="23F5F614" w14:textId="77777777" w:rsidR="00A51430" w:rsidRDefault="00A51430" w:rsidP="00A51430">
      <w:pPr>
        <w:pStyle w:val="Corpodetexto"/>
        <w:spacing w:line="200" w:lineRule="atLeast"/>
        <w:rPr>
          <w:b/>
          <w:bCs/>
          <w:sz w:val="24"/>
          <w:szCs w:val="24"/>
        </w:rPr>
      </w:pPr>
    </w:p>
    <w:p w14:paraId="2DEE292B" w14:textId="77777777" w:rsidR="00A51430" w:rsidRDefault="00A51430" w:rsidP="00A51430">
      <w:pPr>
        <w:pStyle w:val="Corpodetexto"/>
        <w:spacing w:line="200" w:lineRule="atLeast"/>
        <w:rPr>
          <w:b/>
          <w:bCs/>
          <w:sz w:val="24"/>
          <w:szCs w:val="24"/>
        </w:rPr>
      </w:pPr>
      <w:r>
        <w:rPr>
          <w:b/>
          <w:bCs/>
          <w:sz w:val="24"/>
          <w:szCs w:val="24"/>
        </w:rPr>
        <w:t>XXXXXXXXXXX</w:t>
      </w:r>
    </w:p>
    <w:p w14:paraId="24AE3089" w14:textId="77777777" w:rsidR="00A51430" w:rsidRDefault="00A51430" w:rsidP="00A51430">
      <w:pPr>
        <w:pStyle w:val="Corpodetexto"/>
        <w:spacing w:line="200" w:lineRule="atLeast"/>
        <w:rPr>
          <w:b/>
          <w:bCs/>
          <w:sz w:val="24"/>
          <w:szCs w:val="24"/>
        </w:rPr>
      </w:pPr>
      <w:r>
        <w:rPr>
          <w:b/>
          <w:bCs/>
          <w:sz w:val="24"/>
          <w:szCs w:val="24"/>
        </w:rPr>
        <w:t>CONTRATADA</w:t>
      </w:r>
    </w:p>
    <w:p w14:paraId="4988D069" w14:textId="77777777" w:rsidR="00A51430" w:rsidRDefault="00A51430" w:rsidP="00A51430">
      <w:pPr>
        <w:pStyle w:val="Corpodetexto"/>
        <w:spacing w:line="200" w:lineRule="atLeast"/>
        <w:rPr>
          <w:b/>
          <w:bCs/>
          <w:sz w:val="24"/>
          <w:szCs w:val="24"/>
        </w:rPr>
      </w:pPr>
    </w:p>
    <w:p w14:paraId="2BAEB85D" w14:textId="77777777" w:rsidR="00D87AD9" w:rsidRDefault="00D87AD9" w:rsidP="00AA630F">
      <w:pPr>
        <w:rPr>
          <w:b/>
          <w:sz w:val="24"/>
          <w:szCs w:val="24"/>
        </w:rPr>
      </w:pPr>
    </w:p>
    <w:p w14:paraId="68E38167" w14:textId="77777777" w:rsidR="00D87AD9" w:rsidRDefault="00D87AD9" w:rsidP="00AA630F">
      <w:pPr>
        <w:rPr>
          <w:b/>
          <w:sz w:val="24"/>
          <w:szCs w:val="24"/>
        </w:rPr>
      </w:pPr>
    </w:p>
    <w:p w14:paraId="7AE84067" w14:textId="77777777" w:rsidR="00D87AD9" w:rsidRDefault="00D87AD9" w:rsidP="00AA630F">
      <w:pPr>
        <w:rPr>
          <w:b/>
          <w:sz w:val="24"/>
          <w:szCs w:val="24"/>
        </w:rPr>
      </w:pPr>
    </w:p>
    <w:p w14:paraId="715AE649" w14:textId="77777777" w:rsidR="00D87AD9" w:rsidRDefault="00D87AD9" w:rsidP="00D87AD9">
      <w:pPr>
        <w:rPr>
          <w:b/>
          <w:sz w:val="24"/>
          <w:szCs w:val="24"/>
        </w:rPr>
        <w:sectPr w:rsidR="00D87AD9" w:rsidSect="00A51430">
          <w:headerReference w:type="default" r:id="rId85"/>
          <w:footerReference w:type="default" r:id="rId86"/>
          <w:type w:val="continuous"/>
          <w:pgSz w:w="11906" w:h="16838"/>
          <w:pgMar w:top="1417" w:right="1701" w:bottom="1417" w:left="1701" w:header="708" w:footer="708" w:gutter="0"/>
          <w:cols w:space="708"/>
        </w:sectPr>
      </w:pPr>
    </w:p>
    <w:p w14:paraId="3A26E2E6" w14:textId="77777777" w:rsidR="00D87AD9" w:rsidRDefault="00D87AD9" w:rsidP="00AA630F">
      <w:pPr>
        <w:rPr>
          <w:b/>
          <w:sz w:val="24"/>
          <w:szCs w:val="24"/>
        </w:rPr>
      </w:pPr>
    </w:p>
    <w:p w14:paraId="00DB609C" w14:textId="77777777" w:rsidR="00D87AD9" w:rsidRDefault="00D87AD9" w:rsidP="00AA630F">
      <w:pPr>
        <w:rPr>
          <w:b/>
          <w:sz w:val="24"/>
          <w:szCs w:val="24"/>
        </w:rPr>
      </w:pPr>
    </w:p>
    <w:p w14:paraId="7B15E5FC" w14:textId="77777777" w:rsidR="00D87AD9" w:rsidRDefault="00D87AD9" w:rsidP="00AA630F">
      <w:pPr>
        <w:rPr>
          <w:b/>
          <w:sz w:val="24"/>
          <w:szCs w:val="24"/>
        </w:rPr>
      </w:pPr>
    </w:p>
    <w:p w14:paraId="1224DFEC" w14:textId="77777777" w:rsidR="00D87AD9" w:rsidRDefault="00D87AD9" w:rsidP="00AA630F">
      <w:pPr>
        <w:rPr>
          <w:b/>
          <w:sz w:val="24"/>
          <w:szCs w:val="24"/>
        </w:rPr>
      </w:pPr>
    </w:p>
    <w:p w14:paraId="2BAF2AD7" w14:textId="77777777" w:rsidR="00D87AD9" w:rsidRDefault="00D87AD9" w:rsidP="00AA630F">
      <w:pPr>
        <w:rPr>
          <w:b/>
          <w:sz w:val="24"/>
          <w:szCs w:val="24"/>
        </w:rPr>
      </w:pPr>
    </w:p>
    <w:p w14:paraId="7A0B463B" w14:textId="77777777" w:rsidR="00D87AD9" w:rsidRDefault="00D87AD9" w:rsidP="00AA630F">
      <w:pPr>
        <w:rPr>
          <w:b/>
          <w:sz w:val="24"/>
          <w:szCs w:val="24"/>
        </w:rPr>
      </w:pPr>
    </w:p>
    <w:p w14:paraId="1D923441" w14:textId="77777777" w:rsidR="00D87AD9" w:rsidRDefault="00D87AD9" w:rsidP="00AA630F">
      <w:pPr>
        <w:rPr>
          <w:b/>
          <w:sz w:val="24"/>
          <w:szCs w:val="24"/>
        </w:rPr>
      </w:pPr>
    </w:p>
    <w:p w14:paraId="0CEB6DF8" w14:textId="77777777" w:rsidR="00D87AD9" w:rsidRDefault="00D87AD9" w:rsidP="00AA630F">
      <w:pPr>
        <w:rPr>
          <w:b/>
          <w:sz w:val="24"/>
          <w:szCs w:val="24"/>
        </w:rPr>
      </w:pPr>
    </w:p>
    <w:p w14:paraId="3EE67A17" w14:textId="77777777" w:rsidR="00D87AD9" w:rsidRDefault="00D87AD9" w:rsidP="00AA630F">
      <w:pPr>
        <w:rPr>
          <w:b/>
          <w:sz w:val="24"/>
          <w:szCs w:val="24"/>
        </w:rPr>
      </w:pPr>
    </w:p>
    <w:p w14:paraId="2AE6AAA2" w14:textId="77777777" w:rsidR="00D87AD9" w:rsidRDefault="00D87AD9" w:rsidP="00AA630F">
      <w:pPr>
        <w:rPr>
          <w:b/>
          <w:sz w:val="24"/>
          <w:szCs w:val="24"/>
        </w:rPr>
      </w:pPr>
    </w:p>
    <w:p w14:paraId="6E2CE05E" w14:textId="77777777" w:rsidR="00D87AD9" w:rsidRDefault="00D87AD9" w:rsidP="00AA630F">
      <w:pPr>
        <w:rPr>
          <w:b/>
          <w:sz w:val="24"/>
          <w:szCs w:val="24"/>
        </w:rPr>
      </w:pPr>
    </w:p>
    <w:p w14:paraId="4AA855FB" w14:textId="77777777" w:rsidR="00D87AD9" w:rsidRDefault="00D87AD9" w:rsidP="00AA630F">
      <w:pPr>
        <w:rPr>
          <w:b/>
          <w:sz w:val="24"/>
          <w:szCs w:val="24"/>
        </w:rPr>
      </w:pPr>
    </w:p>
    <w:p w14:paraId="36F76450" w14:textId="77777777" w:rsidR="00D87AD9" w:rsidRDefault="00D87AD9" w:rsidP="00AA630F">
      <w:pPr>
        <w:rPr>
          <w:b/>
          <w:sz w:val="24"/>
          <w:szCs w:val="24"/>
        </w:rPr>
      </w:pPr>
    </w:p>
    <w:sectPr w:rsidR="00D87AD9" w:rsidSect="00AA630F">
      <w:footerReference w:type="default" r:id="rId87"/>
      <w:type w:val="continuous"/>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22A14" w14:textId="77777777" w:rsidR="00867787" w:rsidRDefault="00867787">
      <w:r>
        <w:separator/>
      </w:r>
    </w:p>
  </w:endnote>
  <w:endnote w:type="continuationSeparator" w:id="0">
    <w:p w14:paraId="75A53CA0" w14:textId="77777777" w:rsidR="00867787" w:rsidRDefault="0086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8F3C14" w:rsidRPr="000E59EE" w:rsidRDefault="008F3C14"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BE0658">
          <w:rPr>
            <w:noProof/>
            <w:sz w:val="22"/>
          </w:rPr>
          <w:t>2</w:t>
        </w:r>
        <w:r w:rsidRPr="000E59EE">
          <w:rPr>
            <w:sz w:val="22"/>
          </w:rPr>
          <w:fldChar w:fldCharType="end"/>
        </w:r>
        <w:r w:rsidRPr="000E59EE">
          <w:rPr>
            <w:sz w:val="22"/>
          </w:rPr>
          <w:t>]</w:t>
        </w:r>
      </w:p>
    </w:sdtContent>
  </w:sdt>
  <w:p w14:paraId="018AF884" w14:textId="781B2227" w:rsidR="008F3C14" w:rsidRDefault="008F3C14">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50186"/>
      <w:docPartObj>
        <w:docPartGallery w:val="Page Numbers (Bottom of Page)"/>
        <w:docPartUnique/>
      </w:docPartObj>
    </w:sdtPr>
    <w:sdtEndPr>
      <w:rPr>
        <w:sz w:val="22"/>
      </w:rPr>
    </w:sdtEndPr>
    <w:sdtContent>
      <w:p w14:paraId="3BEF1A85" w14:textId="77777777" w:rsidR="008F3C14" w:rsidRPr="000E59EE" w:rsidRDefault="008F3C14"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BE0658">
          <w:rPr>
            <w:noProof/>
            <w:sz w:val="22"/>
          </w:rPr>
          <w:t>74</w:t>
        </w:r>
        <w:r w:rsidRPr="000E59EE">
          <w:rPr>
            <w:sz w:val="22"/>
          </w:rPr>
          <w:fldChar w:fldCharType="end"/>
        </w:r>
        <w:r w:rsidRPr="000E59EE">
          <w:rPr>
            <w:sz w:val="22"/>
          </w:rPr>
          <w:t>]</w:t>
        </w:r>
      </w:p>
    </w:sdtContent>
  </w:sdt>
  <w:p w14:paraId="5ED941CC" w14:textId="77777777" w:rsidR="008F3C14" w:rsidRDefault="008F3C14">
    <w:pPr>
      <w:pStyle w:val="Corpodetexto"/>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ECE67" w14:textId="1B874829" w:rsidR="008F3C14" w:rsidRDefault="008F3C14" w:rsidP="001D5B99">
    <w:pPr>
      <w:pStyle w:val="Rodap"/>
      <w:tabs>
        <w:tab w:val="left" w:pos="8807"/>
        <w:tab w:val="right" w:pos="9498"/>
      </w:tabs>
      <w:jc w:val="right"/>
    </w:pPr>
    <w:r w:rsidRPr="000E1F34">
      <w:rPr>
        <w:sz w:val="20"/>
      </w:rPr>
      <w:t>[</w:t>
    </w:r>
    <w:r w:rsidRPr="000E1F34">
      <w:rPr>
        <w:sz w:val="20"/>
      </w:rPr>
      <w:fldChar w:fldCharType="begin"/>
    </w:r>
    <w:r w:rsidRPr="000E1F34">
      <w:rPr>
        <w:sz w:val="20"/>
      </w:rPr>
      <w:instrText xml:space="preserve"> PAGE   \* MERGEFORMAT </w:instrText>
    </w:r>
    <w:r w:rsidRPr="000E1F34">
      <w:rPr>
        <w:sz w:val="20"/>
      </w:rPr>
      <w:fldChar w:fldCharType="separate"/>
    </w:r>
    <w:r w:rsidR="00BE0658">
      <w:rPr>
        <w:noProof/>
        <w:sz w:val="20"/>
      </w:rPr>
      <w:t>75</w:t>
    </w:r>
    <w:r w:rsidRPr="000E1F34">
      <w:rPr>
        <w:noProof/>
        <w:sz w:val="20"/>
      </w:rPr>
      <w:fldChar w:fldCharType="end"/>
    </w:r>
    <w:r w:rsidRPr="000E1F34">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CC713" w14:textId="77777777" w:rsidR="00867787" w:rsidRDefault="00867787">
      <w:r>
        <w:separator/>
      </w:r>
    </w:p>
  </w:footnote>
  <w:footnote w:type="continuationSeparator" w:id="0">
    <w:p w14:paraId="1EAC590E" w14:textId="77777777" w:rsidR="00867787" w:rsidRDefault="00867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8F3C14" w:rsidRDefault="008F3C14" w:rsidP="00EF7180">
    <w:pPr>
      <w:spacing w:before="13"/>
      <w:ind w:left="20"/>
      <w:rPr>
        <w:b/>
        <w:sz w:val="14"/>
      </w:rPr>
    </w:pPr>
    <w:r>
      <w:rPr>
        <w:noProof/>
      </w:rPr>
      <w:drawing>
        <wp:anchor distT="0" distB="0" distL="0" distR="0" simplePos="0" relativeHeight="251655680"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6704"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37370F47" w14:textId="59393D8F" w:rsidR="008F3C14" w:rsidRDefault="008F3C1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0307</w:t>
                          </w:r>
                          <w:r w:rsidRPr="00424C5A">
                            <w:rPr>
                              <w:b/>
                              <w:sz w:val="18"/>
                            </w:rPr>
                            <w:t>/2</w:t>
                          </w:r>
                          <w:r>
                            <w:rPr>
                              <w:b/>
                              <w:sz w:val="18"/>
                            </w:rPr>
                            <w:t>4</w:t>
                          </w:r>
                        </w:p>
                        <w:p w14:paraId="1FC1E4C9" w14:textId="5651F1AE" w:rsidR="008F3C14" w:rsidRPr="00424C5A" w:rsidRDefault="008F3C14"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8F3C14" w:rsidRDefault="008F3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37370F47" w14:textId="59393D8F" w:rsidR="00A51430" w:rsidRDefault="00A51430"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0307</w:t>
                    </w:r>
                    <w:r w:rsidRPr="00424C5A">
                      <w:rPr>
                        <w:b/>
                        <w:sz w:val="18"/>
                      </w:rPr>
                      <w:t>/2</w:t>
                    </w:r>
                    <w:r>
                      <w:rPr>
                        <w:b/>
                        <w:sz w:val="18"/>
                      </w:rPr>
                      <w:t>4</w:t>
                    </w:r>
                  </w:p>
                  <w:p w14:paraId="1FC1E4C9" w14:textId="5651F1AE" w:rsidR="00A51430" w:rsidRPr="00424C5A" w:rsidRDefault="00A51430" w:rsidP="00424C5A">
                    <w:pPr>
                      <w:spacing w:before="13" w:line="276" w:lineRule="auto"/>
                      <w:ind w:left="20"/>
                      <w:rPr>
                        <w:b/>
                        <w:sz w:val="18"/>
                      </w:rPr>
                    </w:pPr>
                    <w:r w:rsidRPr="00424C5A">
                      <w:rPr>
                        <w:b/>
                        <w:sz w:val="18"/>
                      </w:rPr>
                      <w:t>FLS.</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A51430" w:rsidRDefault="00A51430"/>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8D147F2" w:rsidR="008F3C14" w:rsidRDefault="008F3C14"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8F3C14" w:rsidRDefault="008F3C1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5D135" w14:textId="77777777" w:rsidR="008F3C14" w:rsidRDefault="008F3C14" w:rsidP="00EF7180">
    <w:pPr>
      <w:spacing w:before="13"/>
      <w:ind w:left="20"/>
      <w:rPr>
        <w:b/>
        <w:sz w:val="14"/>
      </w:rPr>
    </w:pPr>
    <w:r>
      <w:rPr>
        <w:noProof/>
      </w:rPr>
      <w:drawing>
        <wp:anchor distT="0" distB="0" distL="0" distR="0" simplePos="0" relativeHeight="251659264" behindDoc="1" locked="0" layoutInCell="1" allowOverlap="1" wp14:anchorId="4A38EF21" wp14:editId="053A9311">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60288" behindDoc="0" locked="0" layoutInCell="1" allowOverlap="1" wp14:anchorId="3328B0FE" wp14:editId="3B1AD47E">
              <wp:simplePos x="0" y="0"/>
              <wp:positionH relativeFrom="column">
                <wp:posOffset>4845050</wp:posOffset>
              </wp:positionH>
              <wp:positionV relativeFrom="paragraph">
                <wp:posOffset>-137160</wp:posOffset>
              </wp:positionV>
              <wp:extent cx="1381125" cy="485775"/>
              <wp:effectExtent l="0" t="0" r="28575" b="28575"/>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2108FEBE" w14:textId="2EE98334" w:rsidR="008F3C14" w:rsidRPr="00424C5A" w:rsidRDefault="008F3C14"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0307</w:t>
                          </w:r>
                          <w:r w:rsidRPr="00424C5A">
                            <w:rPr>
                              <w:b/>
                              <w:sz w:val="18"/>
                            </w:rPr>
                            <w:t>/2</w:t>
                          </w:r>
                          <w:r>
                            <w:rPr>
                              <w:b/>
                              <w:sz w:val="18"/>
                            </w:rPr>
                            <w:t>4</w:t>
                          </w:r>
                        </w:p>
                        <w:p w14:paraId="71216FF3" w14:textId="77777777" w:rsidR="008F3C14" w:rsidRPr="00424C5A" w:rsidRDefault="008F3C14"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AD0AE92" w14:textId="77777777" w:rsidR="008F3C14" w:rsidRDefault="008F3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81.5pt;margin-top:-10.8pt;width:108.7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">
              <v:textbox>
                <w:txbxContent>
                  <w:p w14:paraId="2108FEBE" w14:textId="2EE98334" w:rsidR="00A51430" w:rsidRPr="00424C5A" w:rsidRDefault="00A51430"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sidR="005D74CB">
                      <w:rPr>
                        <w:b/>
                        <w:sz w:val="18"/>
                      </w:rPr>
                      <w:t>0307</w:t>
                    </w:r>
                    <w:r w:rsidRPr="00424C5A">
                      <w:rPr>
                        <w:b/>
                        <w:sz w:val="18"/>
                      </w:rPr>
                      <w:t>/2</w:t>
                    </w:r>
                    <w:r>
                      <w:rPr>
                        <w:b/>
                        <w:sz w:val="18"/>
                      </w:rPr>
                      <w:t>4</w:t>
                    </w:r>
                  </w:p>
                  <w:p w14:paraId="71216FF3" w14:textId="77777777" w:rsidR="00A51430" w:rsidRPr="00424C5A" w:rsidRDefault="00A51430"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AD0AE92" w14:textId="77777777" w:rsidR="00A51430" w:rsidRDefault="00A51430"/>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2057AEA7" w14:textId="77777777" w:rsidR="008F3C14" w:rsidRDefault="008F3C14"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5ED412AF" w14:textId="77777777" w:rsidR="008F3C14" w:rsidRDefault="008F3C1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0035B6"/>
    <w:multiLevelType w:val="multilevel"/>
    <w:tmpl w:val="4AB2FBD4"/>
    <w:lvl w:ilvl="0">
      <w:start w:val="14"/>
      <w:numFmt w:val="decimal"/>
      <w:lvlText w:val="%1"/>
      <w:lvlJc w:val="left"/>
      <w:pPr>
        <w:ind w:left="574" w:hanging="574"/>
      </w:pPr>
      <w:rPr>
        <w:rFonts w:hint="default"/>
        <w:lang w:val="pt-PT" w:eastAsia="en-US" w:bidi="ar-SA"/>
      </w:rPr>
    </w:lvl>
    <w:lvl w:ilvl="1">
      <w:start w:val="1"/>
      <w:numFmt w:val="decimal"/>
      <w:lvlText w:val="%1.%2."/>
      <w:lvlJc w:val="left"/>
      <w:pPr>
        <w:ind w:left="302" w:hanging="574"/>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2177" w:hanging="574"/>
      </w:pPr>
      <w:rPr>
        <w:rFonts w:hint="default"/>
        <w:lang w:val="pt-PT" w:eastAsia="en-US" w:bidi="ar-SA"/>
      </w:rPr>
    </w:lvl>
    <w:lvl w:ilvl="3">
      <w:numFmt w:val="bullet"/>
      <w:lvlText w:val="•"/>
      <w:lvlJc w:val="left"/>
      <w:pPr>
        <w:ind w:left="3115" w:hanging="574"/>
      </w:pPr>
      <w:rPr>
        <w:rFonts w:hint="default"/>
        <w:lang w:val="pt-PT" w:eastAsia="en-US" w:bidi="ar-SA"/>
      </w:rPr>
    </w:lvl>
    <w:lvl w:ilvl="4">
      <w:numFmt w:val="bullet"/>
      <w:lvlText w:val="•"/>
      <w:lvlJc w:val="left"/>
      <w:pPr>
        <w:ind w:left="4054" w:hanging="574"/>
      </w:pPr>
      <w:rPr>
        <w:rFonts w:hint="default"/>
        <w:lang w:val="pt-PT" w:eastAsia="en-US" w:bidi="ar-SA"/>
      </w:rPr>
    </w:lvl>
    <w:lvl w:ilvl="5">
      <w:numFmt w:val="bullet"/>
      <w:lvlText w:val="•"/>
      <w:lvlJc w:val="left"/>
      <w:pPr>
        <w:ind w:left="4993" w:hanging="574"/>
      </w:pPr>
      <w:rPr>
        <w:rFonts w:hint="default"/>
        <w:lang w:val="pt-PT" w:eastAsia="en-US" w:bidi="ar-SA"/>
      </w:rPr>
    </w:lvl>
    <w:lvl w:ilvl="6">
      <w:numFmt w:val="bullet"/>
      <w:lvlText w:val="•"/>
      <w:lvlJc w:val="left"/>
      <w:pPr>
        <w:ind w:left="5931" w:hanging="574"/>
      </w:pPr>
      <w:rPr>
        <w:rFonts w:hint="default"/>
        <w:lang w:val="pt-PT" w:eastAsia="en-US" w:bidi="ar-SA"/>
      </w:rPr>
    </w:lvl>
    <w:lvl w:ilvl="7">
      <w:numFmt w:val="bullet"/>
      <w:lvlText w:val="•"/>
      <w:lvlJc w:val="left"/>
      <w:pPr>
        <w:ind w:left="6870" w:hanging="574"/>
      </w:pPr>
      <w:rPr>
        <w:rFonts w:hint="default"/>
        <w:lang w:val="pt-PT" w:eastAsia="en-US" w:bidi="ar-SA"/>
      </w:rPr>
    </w:lvl>
    <w:lvl w:ilvl="8">
      <w:numFmt w:val="bullet"/>
      <w:lvlText w:val="•"/>
      <w:lvlJc w:val="left"/>
      <w:pPr>
        <w:ind w:left="7809" w:hanging="574"/>
      </w:pPr>
      <w:rPr>
        <w:rFonts w:hint="default"/>
        <w:lang w:val="pt-PT" w:eastAsia="en-US" w:bidi="ar-SA"/>
      </w:rPr>
    </w:lvl>
  </w:abstractNum>
  <w:abstractNum w:abstractNumId="7">
    <w:nsid w:val="050F492D"/>
    <w:multiLevelType w:val="multilevel"/>
    <w:tmpl w:val="308E1FCE"/>
    <w:lvl w:ilvl="0">
      <w:start w:val="2"/>
      <w:numFmt w:val="decimal"/>
      <w:lvlText w:val="%1"/>
      <w:lvlJc w:val="left"/>
      <w:pPr>
        <w:ind w:left="375" w:hanging="375"/>
      </w:pPr>
      <w:rPr>
        <w:rFonts w:hint="default"/>
        <w:b/>
        <w:color w:val="auto"/>
      </w:rPr>
    </w:lvl>
    <w:lvl w:ilvl="1">
      <w:start w:val="8"/>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7020A6A"/>
    <w:multiLevelType w:val="multilevel"/>
    <w:tmpl w:val="4BC673EA"/>
    <w:lvl w:ilvl="0">
      <w:start w:val="4"/>
      <w:numFmt w:val="decimal"/>
      <w:lvlText w:val="%1"/>
      <w:lvlJc w:val="left"/>
      <w:pPr>
        <w:ind w:left="360" w:hanging="360"/>
      </w:pPr>
      <w:rPr>
        <w:rFonts w:hint="default"/>
      </w:rPr>
    </w:lvl>
    <w:lvl w:ilvl="1">
      <w:start w:val="1"/>
      <w:numFmt w:val="decimal"/>
      <w:lvlText w:val="%1.%2"/>
      <w:lvlJc w:val="left"/>
      <w:pPr>
        <w:ind w:left="662" w:hanging="36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10">
    <w:nsid w:val="075C1625"/>
    <w:multiLevelType w:val="multilevel"/>
    <w:tmpl w:val="811A4504"/>
    <w:lvl w:ilvl="0">
      <w:start w:val="5"/>
      <w:numFmt w:val="decimal"/>
      <w:lvlText w:val="%1"/>
      <w:lvlJc w:val="left"/>
      <w:pPr>
        <w:ind w:left="360" w:hanging="360"/>
      </w:pPr>
      <w:rPr>
        <w:rFonts w:hint="default"/>
      </w:rPr>
    </w:lvl>
    <w:lvl w:ilvl="1">
      <w:start w:val="1"/>
      <w:numFmt w:val="decimal"/>
      <w:lvlText w:val="%1.%2"/>
      <w:lvlJc w:val="left"/>
      <w:pPr>
        <w:ind w:left="220" w:hanging="360"/>
      </w:pPr>
      <w:rPr>
        <w:rFonts w:hint="default"/>
      </w:rPr>
    </w:lvl>
    <w:lvl w:ilvl="2">
      <w:start w:val="1"/>
      <w:numFmt w:val="decimal"/>
      <w:lvlText w:val="%1.%2.%3"/>
      <w:lvlJc w:val="left"/>
      <w:pPr>
        <w:ind w:left="440" w:hanging="720"/>
      </w:pPr>
      <w:rPr>
        <w:rFonts w:hint="default"/>
      </w:rPr>
    </w:lvl>
    <w:lvl w:ilvl="3">
      <w:start w:val="1"/>
      <w:numFmt w:val="decimal"/>
      <w:lvlText w:val="%1.%2.%3.%4"/>
      <w:lvlJc w:val="left"/>
      <w:pPr>
        <w:ind w:left="300" w:hanging="72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380" w:hanging="108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460" w:hanging="1440"/>
      </w:pPr>
      <w:rPr>
        <w:rFonts w:hint="default"/>
      </w:rPr>
    </w:lvl>
    <w:lvl w:ilvl="8">
      <w:start w:val="1"/>
      <w:numFmt w:val="decimal"/>
      <w:lvlText w:val="%1.%2.%3.%4.%5.%6.%7.%8.%9"/>
      <w:lvlJc w:val="left"/>
      <w:pPr>
        <w:ind w:left="680"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124A5C6C"/>
    <w:multiLevelType w:val="multilevel"/>
    <w:tmpl w:val="EDA8DA8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nsid w:val="133E5C3D"/>
    <w:multiLevelType w:val="multilevel"/>
    <w:tmpl w:val="361C54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8B926AF"/>
    <w:multiLevelType w:val="multilevel"/>
    <w:tmpl w:val="6AC6BD0C"/>
    <w:lvl w:ilvl="0">
      <w:start w:val="1"/>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440" w:hanging="1440"/>
      </w:pPr>
      <w:rPr>
        <w:rFonts w:eastAsia="Calibri" w:hint="default"/>
        <w:sz w:val="22"/>
      </w:rPr>
    </w:lvl>
  </w:abstractNum>
  <w:abstractNum w:abstractNumId="17">
    <w:nsid w:val="1A9D3203"/>
    <w:multiLevelType w:val="multilevel"/>
    <w:tmpl w:val="9AC02BCA"/>
    <w:lvl w:ilvl="0">
      <w:start w:val="8"/>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574"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1D964365"/>
    <w:multiLevelType w:val="multilevel"/>
    <w:tmpl w:val="93F804C4"/>
    <w:lvl w:ilvl="0">
      <w:start w:val="12"/>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307757E"/>
    <w:multiLevelType w:val="multilevel"/>
    <w:tmpl w:val="72E0763A"/>
    <w:lvl w:ilvl="0">
      <w:start w:val="11"/>
      <w:numFmt w:val="decimal"/>
      <w:lvlText w:val="%1"/>
      <w:lvlJc w:val="left"/>
      <w:pPr>
        <w:ind w:left="825" w:hanging="825"/>
      </w:pPr>
      <w:rPr>
        <w:rFonts w:hint="default"/>
      </w:rPr>
    </w:lvl>
    <w:lvl w:ilvl="1">
      <w:start w:val="28"/>
      <w:numFmt w:val="decimal"/>
      <w:lvlText w:val="%1.%2"/>
      <w:lvlJc w:val="left"/>
      <w:pPr>
        <w:ind w:left="825" w:hanging="825"/>
      </w:pPr>
      <w:rPr>
        <w:rFonts w:hint="default"/>
      </w:rPr>
    </w:lvl>
    <w:lvl w:ilvl="2">
      <w:start w:val="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46151FE"/>
    <w:multiLevelType w:val="multilevel"/>
    <w:tmpl w:val="2E20FD08"/>
    <w:lvl w:ilvl="0">
      <w:start w:val="7"/>
      <w:numFmt w:val="decimal"/>
      <w:lvlText w:val="%1"/>
      <w:lvlJc w:val="left"/>
      <w:pPr>
        <w:ind w:left="375" w:hanging="375"/>
      </w:pPr>
      <w:rPr>
        <w:rFonts w:hint="default"/>
      </w:rPr>
    </w:lvl>
    <w:lvl w:ilvl="1">
      <w:start w:val="1"/>
      <w:numFmt w:val="decimal"/>
      <w:lvlText w:val="%1.%2"/>
      <w:lvlJc w:val="left"/>
      <w:pPr>
        <w:ind w:left="252" w:hanging="375"/>
      </w:pPr>
      <w:rPr>
        <w:rFonts w:hint="default"/>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711" w:hanging="1080"/>
      </w:pPr>
      <w:rPr>
        <w:rFonts w:hint="default"/>
      </w:rPr>
    </w:lvl>
    <w:lvl w:ilvl="4">
      <w:start w:val="1"/>
      <w:numFmt w:val="decimal"/>
      <w:lvlText w:val="%1.%2.%3.%4.%5"/>
      <w:lvlJc w:val="left"/>
      <w:pPr>
        <w:ind w:left="588" w:hanging="1080"/>
      </w:pPr>
      <w:rPr>
        <w:rFonts w:hint="default"/>
      </w:rPr>
    </w:lvl>
    <w:lvl w:ilvl="5">
      <w:start w:val="1"/>
      <w:numFmt w:val="decimal"/>
      <w:lvlText w:val="%1.%2.%3.%4.%5.%6"/>
      <w:lvlJc w:val="left"/>
      <w:pPr>
        <w:ind w:left="825" w:hanging="1440"/>
      </w:pPr>
      <w:rPr>
        <w:rFonts w:hint="default"/>
      </w:rPr>
    </w:lvl>
    <w:lvl w:ilvl="6">
      <w:start w:val="1"/>
      <w:numFmt w:val="decimal"/>
      <w:lvlText w:val="%1.%2.%3.%4.%5.%6.%7"/>
      <w:lvlJc w:val="left"/>
      <w:pPr>
        <w:ind w:left="702" w:hanging="1440"/>
      </w:pPr>
      <w:rPr>
        <w:rFonts w:hint="default"/>
      </w:rPr>
    </w:lvl>
    <w:lvl w:ilvl="7">
      <w:start w:val="1"/>
      <w:numFmt w:val="decimal"/>
      <w:lvlText w:val="%1.%2.%3.%4.%5.%6.%7.%8"/>
      <w:lvlJc w:val="left"/>
      <w:pPr>
        <w:ind w:left="939" w:hanging="1800"/>
      </w:pPr>
      <w:rPr>
        <w:rFonts w:hint="default"/>
      </w:rPr>
    </w:lvl>
    <w:lvl w:ilvl="8">
      <w:start w:val="1"/>
      <w:numFmt w:val="decimal"/>
      <w:lvlText w:val="%1.%2.%3.%4.%5.%6.%7.%8.%9"/>
      <w:lvlJc w:val="left"/>
      <w:pPr>
        <w:ind w:left="1176" w:hanging="2160"/>
      </w:pPr>
      <w:rPr>
        <w:rFonts w:hint="default"/>
      </w:rPr>
    </w:lvl>
  </w:abstractNum>
  <w:abstractNum w:abstractNumId="23">
    <w:nsid w:val="25AF60E3"/>
    <w:multiLevelType w:val="multilevel"/>
    <w:tmpl w:val="65E0AE66"/>
    <w:lvl w:ilvl="0">
      <w:start w:val="13"/>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24">
    <w:nsid w:val="2B104B44"/>
    <w:multiLevelType w:val="multilevel"/>
    <w:tmpl w:val="2AF8C212"/>
    <w:lvl w:ilvl="0">
      <w:start w:val="12"/>
      <w:numFmt w:val="decimal"/>
      <w:lvlText w:val="%1"/>
      <w:lvlJc w:val="left"/>
      <w:pPr>
        <w:ind w:left="302" w:hanging="593"/>
      </w:pPr>
      <w:rPr>
        <w:rFonts w:hint="default"/>
        <w:lang w:val="pt-PT" w:eastAsia="en-US" w:bidi="ar-SA"/>
      </w:rPr>
    </w:lvl>
    <w:lvl w:ilvl="1">
      <w:start w:val="1"/>
      <w:numFmt w:val="decimal"/>
      <w:lvlText w:val="%1.%2."/>
      <w:lvlJc w:val="left"/>
      <w:pPr>
        <w:ind w:left="302" w:hanging="59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77" w:hanging="593"/>
      </w:pPr>
      <w:rPr>
        <w:rFonts w:hint="default"/>
        <w:lang w:val="pt-PT" w:eastAsia="en-US" w:bidi="ar-SA"/>
      </w:rPr>
    </w:lvl>
    <w:lvl w:ilvl="3">
      <w:numFmt w:val="bullet"/>
      <w:lvlText w:val="•"/>
      <w:lvlJc w:val="left"/>
      <w:pPr>
        <w:ind w:left="3115" w:hanging="593"/>
      </w:pPr>
      <w:rPr>
        <w:rFonts w:hint="default"/>
        <w:lang w:val="pt-PT" w:eastAsia="en-US" w:bidi="ar-SA"/>
      </w:rPr>
    </w:lvl>
    <w:lvl w:ilvl="4">
      <w:numFmt w:val="bullet"/>
      <w:lvlText w:val="•"/>
      <w:lvlJc w:val="left"/>
      <w:pPr>
        <w:ind w:left="4054" w:hanging="593"/>
      </w:pPr>
      <w:rPr>
        <w:rFonts w:hint="default"/>
        <w:lang w:val="pt-PT" w:eastAsia="en-US" w:bidi="ar-SA"/>
      </w:rPr>
    </w:lvl>
    <w:lvl w:ilvl="5">
      <w:numFmt w:val="bullet"/>
      <w:lvlText w:val="•"/>
      <w:lvlJc w:val="left"/>
      <w:pPr>
        <w:ind w:left="4993" w:hanging="593"/>
      </w:pPr>
      <w:rPr>
        <w:rFonts w:hint="default"/>
        <w:lang w:val="pt-PT" w:eastAsia="en-US" w:bidi="ar-SA"/>
      </w:rPr>
    </w:lvl>
    <w:lvl w:ilvl="6">
      <w:numFmt w:val="bullet"/>
      <w:lvlText w:val="•"/>
      <w:lvlJc w:val="left"/>
      <w:pPr>
        <w:ind w:left="5931" w:hanging="593"/>
      </w:pPr>
      <w:rPr>
        <w:rFonts w:hint="default"/>
        <w:lang w:val="pt-PT" w:eastAsia="en-US" w:bidi="ar-SA"/>
      </w:rPr>
    </w:lvl>
    <w:lvl w:ilvl="7">
      <w:numFmt w:val="bullet"/>
      <w:lvlText w:val="•"/>
      <w:lvlJc w:val="left"/>
      <w:pPr>
        <w:ind w:left="6870" w:hanging="593"/>
      </w:pPr>
      <w:rPr>
        <w:rFonts w:hint="default"/>
        <w:lang w:val="pt-PT" w:eastAsia="en-US" w:bidi="ar-SA"/>
      </w:rPr>
    </w:lvl>
    <w:lvl w:ilvl="8">
      <w:numFmt w:val="bullet"/>
      <w:lvlText w:val="•"/>
      <w:lvlJc w:val="left"/>
      <w:pPr>
        <w:ind w:left="7809" w:hanging="593"/>
      </w:pPr>
      <w:rPr>
        <w:rFonts w:hint="default"/>
        <w:lang w:val="pt-PT" w:eastAsia="en-US" w:bidi="ar-SA"/>
      </w:rPr>
    </w:lvl>
  </w:abstractNum>
  <w:abstractNum w:abstractNumId="25">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6">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2FA20C3E"/>
    <w:multiLevelType w:val="multilevel"/>
    <w:tmpl w:val="9D846C84"/>
    <w:lvl w:ilvl="0">
      <w:start w:val="11"/>
      <w:numFmt w:val="decimal"/>
      <w:lvlText w:val="%1"/>
      <w:lvlJc w:val="left"/>
      <w:pPr>
        <w:ind w:left="675" w:hanging="675"/>
      </w:pPr>
      <w:rPr>
        <w:rFonts w:hint="default"/>
      </w:rPr>
    </w:lvl>
    <w:lvl w:ilvl="1">
      <w:start w:val="28"/>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1">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2">
    <w:nsid w:val="3C2F0DF9"/>
    <w:multiLevelType w:val="hybridMultilevel"/>
    <w:tmpl w:val="82323312"/>
    <w:lvl w:ilvl="0" w:tplc="B5ACF5E8">
      <w:start w:val="22"/>
      <w:numFmt w:val="decimal"/>
      <w:lvlText w:val="%1"/>
      <w:lvlJc w:val="left"/>
      <w:pPr>
        <w:ind w:left="643" w:hanging="360"/>
      </w:pPr>
      <w:rPr>
        <w:rFonts w:hint="default"/>
      </w:rPr>
    </w:lvl>
    <w:lvl w:ilvl="1" w:tplc="04160019">
      <w:start w:val="1"/>
      <w:numFmt w:val="lowerLetter"/>
      <w:lvlText w:val="%2."/>
      <w:lvlJc w:val="left"/>
      <w:pPr>
        <w:ind w:left="1440" w:hanging="360"/>
      </w:pPr>
    </w:lvl>
    <w:lvl w:ilvl="2" w:tplc="7F80B10C">
      <w:start w:val="15"/>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C3E692D"/>
    <w:multiLevelType w:val="hybridMultilevel"/>
    <w:tmpl w:val="9D2AEF20"/>
    <w:lvl w:ilvl="0" w:tplc="AEFCA662">
      <w:start w:val="1"/>
      <w:numFmt w:val="decimal"/>
      <w:lvlText w:val="%1"/>
      <w:lvlJc w:val="left"/>
      <w:pPr>
        <w:ind w:left="662" w:hanging="360"/>
      </w:pPr>
      <w:rPr>
        <w:rFonts w:hint="default"/>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4">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5">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7">
    <w:nsid w:val="51823F4E"/>
    <w:multiLevelType w:val="multilevel"/>
    <w:tmpl w:val="52888EC0"/>
    <w:lvl w:ilvl="0">
      <w:start w:val="11"/>
      <w:numFmt w:val="decimal"/>
      <w:lvlText w:val="%1"/>
      <w:lvlJc w:val="left"/>
      <w:pPr>
        <w:ind w:left="675" w:hanging="675"/>
      </w:pPr>
      <w:rPr>
        <w:rFonts w:hint="default"/>
      </w:rPr>
    </w:lvl>
    <w:lvl w:ilvl="1">
      <w:start w:val="26"/>
      <w:numFmt w:val="decimal"/>
      <w:lvlText w:val="%1.%2"/>
      <w:lvlJc w:val="left"/>
      <w:pPr>
        <w:ind w:left="675" w:hanging="6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39">
    <w:nsid w:val="53A111D3"/>
    <w:multiLevelType w:val="hybridMultilevel"/>
    <w:tmpl w:val="72A6AC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1">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2">
    <w:nsid w:val="5EA80E98"/>
    <w:multiLevelType w:val="multilevel"/>
    <w:tmpl w:val="9894DD4A"/>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1B0595A"/>
    <w:multiLevelType w:val="multilevel"/>
    <w:tmpl w:val="0F187610"/>
    <w:lvl w:ilvl="0">
      <w:start w:val="11"/>
      <w:numFmt w:val="decimal"/>
      <w:lvlText w:val="%1"/>
      <w:lvlJc w:val="left"/>
      <w:pPr>
        <w:ind w:left="900" w:hanging="900"/>
      </w:pPr>
      <w:rPr>
        <w:rFonts w:hint="default"/>
      </w:rPr>
    </w:lvl>
    <w:lvl w:ilvl="1">
      <w:start w:val="30"/>
      <w:numFmt w:val="decimal"/>
      <w:lvlText w:val="%1.%2"/>
      <w:lvlJc w:val="left"/>
      <w:pPr>
        <w:ind w:left="900" w:hanging="900"/>
      </w:pPr>
      <w:rPr>
        <w:rFonts w:hint="default"/>
      </w:rPr>
    </w:lvl>
    <w:lvl w:ilvl="2">
      <w:start w:val="3"/>
      <w:numFmt w:val="decimal"/>
      <w:lvlText w:val="%1.%2.%3"/>
      <w:lvlJc w:val="left"/>
      <w:pPr>
        <w:ind w:left="1042"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1B76607"/>
    <w:multiLevelType w:val="multilevel"/>
    <w:tmpl w:val="BC2C840A"/>
    <w:lvl w:ilvl="0">
      <w:start w:val="10"/>
      <w:numFmt w:val="decimal"/>
      <w:lvlText w:val="%1"/>
      <w:lvlJc w:val="left"/>
      <w:pPr>
        <w:ind w:left="540" w:hanging="540"/>
      </w:pPr>
      <w:rPr>
        <w:rFonts w:hint="default"/>
      </w:rPr>
    </w:lvl>
    <w:lvl w:ilvl="1">
      <w:start w:val="30"/>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5">
    <w:nsid w:val="61FB2E1F"/>
    <w:multiLevelType w:val="multilevel"/>
    <w:tmpl w:val="31E68E9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3D52517"/>
    <w:multiLevelType w:val="multilevel"/>
    <w:tmpl w:val="3F38BDC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79772C1F"/>
    <w:multiLevelType w:val="multilevel"/>
    <w:tmpl w:val="BF0805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12"/>
  </w:num>
  <w:num w:numId="3">
    <w:abstractNumId w:val="49"/>
  </w:num>
  <w:num w:numId="4">
    <w:abstractNumId w:val="38"/>
  </w:num>
  <w:num w:numId="5">
    <w:abstractNumId w:val="29"/>
  </w:num>
  <w:num w:numId="6">
    <w:abstractNumId w:val="19"/>
  </w:num>
  <w:num w:numId="7">
    <w:abstractNumId w:val="26"/>
  </w:num>
  <w:num w:numId="8">
    <w:abstractNumId w:val="35"/>
  </w:num>
  <w:num w:numId="9">
    <w:abstractNumId w:val="6"/>
  </w:num>
  <w:num w:numId="10">
    <w:abstractNumId w:val="30"/>
  </w:num>
  <w:num w:numId="11">
    <w:abstractNumId w:val="24"/>
  </w:num>
  <w:num w:numId="12">
    <w:abstractNumId w:val="34"/>
  </w:num>
  <w:num w:numId="13">
    <w:abstractNumId w:val="36"/>
  </w:num>
  <w:num w:numId="14">
    <w:abstractNumId w:val="18"/>
  </w:num>
  <w:num w:numId="15">
    <w:abstractNumId w:val="8"/>
  </w:num>
  <w:num w:numId="16">
    <w:abstractNumId w:val="48"/>
  </w:num>
  <w:num w:numId="17">
    <w:abstractNumId w:val="15"/>
  </w:num>
  <w:num w:numId="18">
    <w:abstractNumId w:val="40"/>
    <w:lvlOverride w:ilvl="0">
      <w:startOverride w:val="1"/>
    </w:lvlOverride>
    <w:lvlOverride w:ilvl="1"/>
    <w:lvlOverride w:ilvl="2"/>
    <w:lvlOverride w:ilvl="3"/>
    <w:lvlOverride w:ilvl="4"/>
    <w:lvlOverride w:ilvl="5"/>
    <w:lvlOverride w:ilvl="6"/>
    <w:lvlOverride w:ilvl="7"/>
    <w:lvlOverride w:ilvl="8"/>
  </w:num>
  <w:num w:numId="19">
    <w:abstractNumId w:val="31"/>
    <w:lvlOverride w:ilvl="0">
      <w:startOverride w:val="4"/>
    </w:lvlOverride>
    <w:lvlOverride w:ilvl="1"/>
    <w:lvlOverride w:ilvl="2"/>
    <w:lvlOverride w:ilvl="3"/>
    <w:lvlOverride w:ilvl="4"/>
    <w:lvlOverride w:ilvl="5"/>
    <w:lvlOverride w:ilvl="6"/>
    <w:lvlOverride w:ilvl="7"/>
    <w:lvlOverride w:ilvl="8"/>
  </w:num>
  <w:num w:numId="20">
    <w:abstractNumId w:val="41"/>
    <w:lvlOverride w:ilvl="0">
      <w:startOverride w:val="6"/>
    </w:lvlOverride>
    <w:lvlOverride w:ilvl="1"/>
    <w:lvlOverride w:ilvl="2"/>
    <w:lvlOverride w:ilvl="3"/>
    <w:lvlOverride w:ilvl="4"/>
    <w:lvlOverride w:ilvl="5"/>
    <w:lvlOverride w:ilvl="6"/>
    <w:lvlOverride w:ilvl="7"/>
    <w:lvlOverride w:ilvl="8"/>
  </w:num>
  <w:num w:numId="21">
    <w:abstractNumId w:val="25"/>
    <w:lvlOverride w:ilvl="0">
      <w:startOverride w:val="9"/>
    </w:lvlOverride>
    <w:lvlOverride w:ilvl="1"/>
    <w:lvlOverride w:ilvl="2"/>
    <w:lvlOverride w:ilvl="3"/>
    <w:lvlOverride w:ilvl="4"/>
    <w:lvlOverride w:ilvl="5"/>
    <w:lvlOverride w:ilvl="6"/>
    <w:lvlOverride w:ilvl="7"/>
    <w:lvlOverride w:ilvl="8"/>
  </w:num>
  <w:num w:numId="22">
    <w:abstractNumId w:val="28"/>
  </w:num>
  <w:num w:numId="23">
    <w:abstractNumId w:val="32"/>
  </w:num>
  <w:num w:numId="24">
    <w:abstractNumId w:val="11"/>
  </w:num>
  <w:num w:numId="25">
    <w:abstractNumId w:val="50"/>
  </w:num>
  <w:num w:numId="26">
    <w:abstractNumId w:val="7"/>
  </w:num>
  <w:num w:numId="27">
    <w:abstractNumId w:val="33"/>
  </w:num>
  <w:num w:numId="28">
    <w:abstractNumId w:val="14"/>
  </w:num>
  <w:num w:numId="29">
    <w:abstractNumId w:val="9"/>
  </w:num>
  <w:num w:numId="30">
    <w:abstractNumId w:val="10"/>
  </w:num>
  <w:num w:numId="31">
    <w:abstractNumId w:val="22"/>
  </w:num>
  <w:num w:numId="32">
    <w:abstractNumId w:val="42"/>
  </w:num>
  <w:num w:numId="33">
    <w:abstractNumId w:val="45"/>
  </w:num>
  <w:num w:numId="34">
    <w:abstractNumId w:val="23"/>
  </w:num>
  <w:num w:numId="35">
    <w:abstractNumId w:val="17"/>
  </w:num>
  <w:num w:numId="36">
    <w:abstractNumId w:val="37"/>
  </w:num>
  <w:num w:numId="37">
    <w:abstractNumId w:val="21"/>
  </w:num>
  <w:num w:numId="38">
    <w:abstractNumId w:val="2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43"/>
  </w:num>
  <w:num w:numId="43">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13"/>
  </w:num>
  <w:num w:numId="46">
    <w:abstractNumId w:val="16"/>
  </w:num>
  <w:num w:numId="47">
    <w:abstractNumId w:val="46"/>
  </w:num>
  <w:num w:numId="48">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77E"/>
    <w:rsid w:val="00002889"/>
    <w:rsid w:val="0000295A"/>
    <w:rsid w:val="00002DB9"/>
    <w:rsid w:val="000051DE"/>
    <w:rsid w:val="0000567D"/>
    <w:rsid w:val="000066AE"/>
    <w:rsid w:val="00007524"/>
    <w:rsid w:val="00007B45"/>
    <w:rsid w:val="00007FC9"/>
    <w:rsid w:val="00010943"/>
    <w:rsid w:val="000118D7"/>
    <w:rsid w:val="00011984"/>
    <w:rsid w:val="000122BE"/>
    <w:rsid w:val="00012443"/>
    <w:rsid w:val="00015A87"/>
    <w:rsid w:val="000201E7"/>
    <w:rsid w:val="00022BED"/>
    <w:rsid w:val="000234BB"/>
    <w:rsid w:val="00023CC8"/>
    <w:rsid w:val="000258CA"/>
    <w:rsid w:val="000269E3"/>
    <w:rsid w:val="00026E01"/>
    <w:rsid w:val="00027B50"/>
    <w:rsid w:val="00030134"/>
    <w:rsid w:val="00031331"/>
    <w:rsid w:val="00031B2C"/>
    <w:rsid w:val="00032555"/>
    <w:rsid w:val="00032D31"/>
    <w:rsid w:val="00033276"/>
    <w:rsid w:val="0003328C"/>
    <w:rsid w:val="000350D6"/>
    <w:rsid w:val="00035B64"/>
    <w:rsid w:val="0003785D"/>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961"/>
    <w:rsid w:val="00054D6F"/>
    <w:rsid w:val="00056155"/>
    <w:rsid w:val="00056B57"/>
    <w:rsid w:val="00057150"/>
    <w:rsid w:val="000605FE"/>
    <w:rsid w:val="00060FBD"/>
    <w:rsid w:val="0006113A"/>
    <w:rsid w:val="00061DDD"/>
    <w:rsid w:val="00062297"/>
    <w:rsid w:val="00063298"/>
    <w:rsid w:val="000632D3"/>
    <w:rsid w:val="0006447B"/>
    <w:rsid w:val="00065B86"/>
    <w:rsid w:val="00066DC7"/>
    <w:rsid w:val="00067C0F"/>
    <w:rsid w:val="000708C3"/>
    <w:rsid w:val="0007203C"/>
    <w:rsid w:val="0007263A"/>
    <w:rsid w:val="000727D1"/>
    <w:rsid w:val="0007392C"/>
    <w:rsid w:val="0007471E"/>
    <w:rsid w:val="00074C36"/>
    <w:rsid w:val="00075761"/>
    <w:rsid w:val="00077089"/>
    <w:rsid w:val="00077134"/>
    <w:rsid w:val="0008168A"/>
    <w:rsid w:val="00081BF4"/>
    <w:rsid w:val="00082CD5"/>
    <w:rsid w:val="000845E6"/>
    <w:rsid w:val="00085C4E"/>
    <w:rsid w:val="000862F6"/>
    <w:rsid w:val="000868EA"/>
    <w:rsid w:val="0008712F"/>
    <w:rsid w:val="00087883"/>
    <w:rsid w:val="00091583"/>
    <w:rsid w:val="000918B3"/>
    <w:rsid w:val="000922F1"/>
    <w:rsid w:val="00094BD1"/>
    <w:rsid w:val="00095DEC"/>
    <w:rsid w:val="00096268"/>
    <w:rsid w:val="000978AE"/>
    <w:rsid w:val="000A0CAF"/>
    <w:rsid w:val="000A1588"/>
    <w:rsid w:val="000A1961"/>
    <w:rsid w:val="000A1CBE"/>
    <w:rsid w:val="000A2193"/>
    <w:rsid w:val="000A2980"/>
    <w:rsid w:val="000A34B2"/>
    <w:rsid w:val="000A4234"/>
    <w:rsid w:val="000A56CF"/>
    <w:rsid w:val="000A7637"/>
    <w:rsid w:val="000A7B3F"/>
    <w:rsid w:val="000B0C75"/>
    <w:rsid w:val="000B2991"/>
    <w:rsid w:val="000B2A38"/>
    <w:rsid w:val="000B3077"/>
    <w:rsid w:val="000B413D"/>
    <w:rsid w:val="000B4788"/>
    <w:rsid w:val="000B4D46"/>
    <w:rsid w:val="000B52AB"/>
    <w:rsid w:val="000B563E"/>
    <w:rsid w:val="000B7E1A"/>
    <w:rsid w:val="000C0AFD"/>
    <w:rsid w:val="000C0CA4"/>
    <w:rsid w:val="000C1C8D"/>
    <w:rsid w:val="000C2217"/>
    <w:rsid w:val="000C327C"/>
    <w:rsid w:val="000C34AE"/>
    <w:rsid w:val="000C434D"/>
    <w:rsid w:val="000C456E"/>
    <w:rsid w:val="000C530C"/>
    <w:rsid w:val="000C534C"/>
    <w:rsid w:val="000C581F"/>
    <w:rsid w:val="000C5A99"/>
    <w:rsid w:val="000C66CA"/>
    <w:rsid w:val="000C73A7"/>
    <w:rsid w:val="000D03E6"/>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85A"/>
    <w:rsid w:val="000E4D62"/>
    <w:rsid w:val="000E5471"/>
    <w:rsid w:val="000E59EE"/>
    <w:rsid w:val="000E6294"/>
    <w:rsid w:val="000E6AF6"/>
    <w:rsid w:val="000E7C61"/>
    <w:rsid w:val="000F09DF"/>
    <w:rsid w:val="000F0BCE"/>
    <w:rsid w:val="000F0C3B"/>
    <w:rsid w:val="000F2485"/>
    <w:rsid w:val="000F29FE"/>
    <w:rsid w:val="000F3A25"/>
    <w:rsid w:val="000F3FF3"/>
    <w:rsid w:val="000F4939"/>
    <w:rsid w:val="000F4BB1"/>
    <w:rsid w:val="000F6416"/>
    <w:rsid w:val="000F6432"/>
    <w:rsid w:val="000F78D9"/>
    <w:rsid w:val="000F7DBE"/>
    <w:rsid w:val="00100DA4"/>
    <w:rsid w:val="00100FFE"/>
    <w:rsid w:val="001014AA"/>
    <w:rsid w:val="00101AFC"/>
    <w:rsid w:val="001037A6"/>
    <w:rsid w:val="001039FA"/>
    <w:rsid w:val="00104A76"/>
    <w:rsid w:val="00104EF3"/>
    <w:rsid w:val="00106B8E"/>
    <w:rsid w:val="00107182"/>
    <w:rsid w:val="00107F39"/>
    <w:rsid w:val="00110BC1"/>
    <w:rsid w:val="00111B7B"/>
    <w:rsid w:val="001124F6"/>
    <w:rsid w:val="001135E1"/>
    <w:rsid w:val="0011388C"/>
    <w:rsid w:val="001139A1"/>
    <w:rsid w:val="00113C37"/>
    <w:rsid w:val="00114655"/>
    <w:rsid w:val="00120305"/>
    <w:rsid w:val="00120A13"/>
    <w:rsid w:val="00120F3C"/>
    <w:rsid w:val="001216E9"/>
    <w:rsid w:val="001225EC"/>
    <w:rsid w:val="001233A1"/>
    <w:rsid w:val="00123C3E"/>
    <w:rsid w:val="00124F3B"/>
    <w:rsid w:val="00126284"/>
    <w:rsid w:val="001263A2"/>
    <w:rsid w:val="001264BD"/>
    <w:rsid w:val="00126DB0"/>
    <w:rsid w:val="001278DD"/>
    <w:rsid w:val="00130AB1"/>
    <w:rsid w:val="00130B4F"/>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6EF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32CC"/>
    <w:rsid w:val="001841E9"/>
    <w:rsid w:val="00184413"/>
    <w:rsid w:val="00186170"/>
    <w:rsid w:val="00186529"/>
    <w:rsid w:val="00186F0E"/>
    <w:rsid w:val="00187A50"/>
    <w:rsid w:val="00191ECC"/>
    <w:rsid w:val="001920F2"/>
    <w:rsid w:val="0019239D"/>
    <w:rsid w:val="00192C82"/>
    <w:rsid w:val="001941E8"/>
    <w:rsid w:val="00194D4A"/>
    <w:rsid w:val="00194E0B"/>
    <w:rsid w:val="001958EE"/>
    <w:rsid w:val="00195B55"/>
    <w:rsid w:val="001978B5"/>
    <w:rsid w:val="001A30E8"/>
    <w:rsid w:val="001A44AD"/>
    <w:rsid w:val="001A575C"/>
    <w:rsid w:val="001A5E52"/>
    <w:rsid w:val="001A6973"/>
    <w:rsid w:val="001A6D58"/>
    <w:rsid w:val="001B084C"/>
    <w:rsid w:val="001B13A1"/>
    <w:rsid w:val="001B2DB7"/>
    <w:rsid w:val="001B2F6E"/>
    <w:rsid w:val="001B4C43"/>
    <w:rsid w:val="001B4D36"/>
    <w:rsid w:val="001B5588"/>
    <w:rsid w:val="001B6172"/>
    <w:rsid w:val="001B64B2"/>
    <w:rsid w:val="001C215B"/>
    <w:rsid w:val="001C2C4E"/>
    <w:rsid w:val="001C2EB5"/>
    <w:rsid w:val="001C3A32"/>
    <w:rsid w:val="001C4B7C"/>
    <w:rsid w:val="001C4F02"/>
    <w:rsid w:val="001C5F7B"/>
    <w:rsid w:val="001C6209"/>
    <w:rsid w:val="001D029F"/>
    <w:rsid w:val="001D0A21"/>
    <w:rsid w:val="001D112E"/>
    <w:rsid w:val="001D2025"/>
    <w:rsid w:val="001D2255"/>
    <w:rsid w:val="001D27F9"/>
    <w:rsid w:val="001D298A"/>
    <w:rsid w:val="001D3083"/>
    <w:rsid w:val="001D408D"/>
    <w:rsid w:val="001D4A3F"/>
    <w:rsid w:val="001D59BF"/>
    <w:rsid w:val="001D5B99"/>
    <w:rsid w:val="001D70C8"/>
    <w:rsid w:val="001D7415"/>
    <w:rsid w:val="001D741F"/>
    <w:rsid w:val="001E0252"/>
    <w:rsid w:val="001E0DA9"/>
    <w:rsid w:val="001E1532"/>
    <w:rsid w:val="001E2433"/>
    <w:rsid w:val="001E286A"/>
    <w:rsid w:val="001E4743"/>
    <w:rsid w:val="001E4932"/>
    <w:rsid w:val="001E4F10"/>
    <w:rsid w:val="001E4F15"/>
    <w:rsid w:val="001F0C71"/>
    <w:rsid w:val="001F3340"/>
    <w:rsid w:val="001F35AF"/>
    <w:rsid w:val="001F3C6F"/>
    <w:rsid w:val="001F4211"/>
    <w:rsid w:val="001F4959"/>
    <w:rsid w:val="001F4A82"/>
    <w:rsid w:val="001F4E04"/>
    <w:rsid w:val="001F5BA1"/>
    <w:rsid w:val="001F5C77"/>
    <w:rsid w:val="001F7014"/>
    <w:rsid w:val="001F7B36"/>
    <w:rsid w:val="002003AA"/>
    <w:rsid w:val="002003B5"/>
    <w:rsid w:val="002006DD"/>
    <w:rsid w:val="00200FEB"/>
    <w:rsid w:val="00201FA4"/>
    <w:rsid w:val="00202215"/>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70BB"/>
    <w:rsid w:val="00220CD1"/>
    <w:rsid w:val="00221A81"/>
    <w:rsid w:val="00222159"/>
    <w:rsid w:val="0022228C"/>
    <w:rsid w:val="00222D80"/>
    <w:rsid w:val="00225D5D"/>
    <w:rsid w:val="00226396"/>
    <w:rsid w:val="00226AFB"/>
    <w:rsid w:val="0023030A"/>
    <w:rsid w:val="00230B31"/>
    <w:rsid w:val="0023125E"/>
    <w:rsid w:val="00231489"/>
    <w:rsid w:val="00231621"/>
    <w:rsid w:val="002327B1"/>
    <w:rsid w:val="00233665"/>
    <w:rsid w:val="00234016"/>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014"/>
    <w:rsid w:val="00260A11"/>
    <w:rsid w:val="00260EE3"/>
    <w:rsid w:val="0026241B"/>
    <w:rsid w:val="00262443"/>
    <w:rsid w:val="00262514"/>
    <w:rsid w:val="0026291D"/>
    <w:rsid w:val="002649AD"/>
    <w:rsid w:val="002657C3"/>
    <w:rsid w:val="00265C25"/>
    <w:rsid w:val="00265E99"/>
    <w:rsid w:val="002665F5"/>
    <w:rsid w:val="00267233"/>
    <w:rsid w:val="00267D90"/>
    <w:rsid w:val="00270938"/>
    <w:rsid w:val="00270E89"/>
    <w:rsid w:val="00271F52"/>
    <w:rsid w:val="0027325C"/>
    <w:rsid w:val="0027431F"/>
    <w:rsid w:val="0027477E"/>
    <w:rsid w:val="0027596C"/>
    <w:rsid w:val="00276D17"/>
    <w:rsid w:val="00276DF6"/>
    <w:rsid w:val="00277445"/>
    <w:rsid w:val="002779AA"/>
    <w:rsid w:val="00280E5C"/>
    <w:rsid w:val="0028115C"/>
    <w:rsid w:val="002813F3"/>
    <w:rsid w:val="002823B6"/>
    <w:rsid w:val="00282F42"/>
    <w:rsid w:val="0028303A"/>
    <w:rsid w:val="00283BFB"/>
    <w:rsid w:val="00284A47"/>
    <w:rsid w:val="00285D6F"/>
    <w:rsid w:val="00290387"/>
    <w:rsid w:val="002912A8"/>
    <w:rsid w:val="00292CE6"/>
    <w:rsid w:val="0029377D"/>
    <w:rsid w:val="002946B8"/>
    <w:rsid w:val="00296488"/>
    <w:rsid w:val="00296789"/>
    <w:rsid w:val="00297174"/>
    <w:rsid w:val="002972D4"/>
    <w:rsid w:val="002A0773"/>
    <w:rsid w:val="002A296E"/>
    <w:rsid w:val="002A2DB3"/>
    <w:rsid w:val="002A3C35"/>
    <w:rsid w:val="002A4089"/>
    <w:rsid w:val="002A52C9"/>
    <w:rsid w:val="002B4900"/>
    <w:rsid w:val="002B5C56"/>
    <w:rsid w:val="002B5EF8"/>
    <w:rsid w:val="002B7464"/>
    <w:rsid w:val="002C0952"/>
    <w:rsid w:val="002C12B1"/>
    <w:rsid w:val="002C1601"/>
    <w:rsid w:val="002C186C"/>
    <w:rsid w:val="002C1BBB"/>
    <w:rsid w:val="002C1BF8"/>
    <w:rsid w:val="002C224D"/>
    <w:rsid w:val="002C3804"/>
    <w:rsid w:val="002C3927"/>
    <w:rsid w:val="002C45E9"/>
    <w:rsid w:val="002C663D"/>
    <w:rsid w:val="002C6A9D"/>
    <w:rsid w:val="002C6BB4"/>
    <w:rsid w:val="002C7D4A"/>
    <w:rsid w:val="002D13C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57F"/>
    <w:rsid w:val="002E07E0"/>
    <w:rsid w:val="002E085D"/>
    <w:rsid w:val="002E08E5"/>
    <w:rsid w:val="002E0F41"/>
    <w:rsid w:val="002E13A3"/>
    <w:rsid w:val="002E383B"/>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685C"/>
    <w:rsid w:val="00310613"/>
    <w:rsid w:val="00311467"/>
    <w:rsid w:val="003129AC"/>
    <w:rsid w:val="00312BDA"/>
    <w:rsid w:val="00313C7A"/>
    <w:rsid w:val="00313D3D"/>
    <w:rsid w:val="003157D9"/>
    <w:rsid w:val="00315DB0"/>
    <w:rsid w:val="00316B08"/>
    <w:rsid w:val="00320E4A"/>
    <w:rsid w:val="00321005"/>
    <w:rsid w:val="00321F41"/>
    <w:rsid w:val="003240B4"/>
    <w:rsid w:val="00325EEA"/>
    <w:rsid w:val="00326F52"/>
    <w:rsid w:val="00330794"/>
    <w:rsid w:val="00331D73"/>
    <w:rsid w:val="00332A2E"/>
    <w:rsid w:val="00333545"/>
    <w:rsid w:val="00335FAF"/>
    <w:rsid w:val="003370B8"/>
    <w:rsid w:val="00337CE0"/>
    <w:rsid w:val="003403E8"/>
    <w:rsid w:val="00341287"/>
    <w:rsid w:val="0034147A"/>
    <w:rsid w:val="00342463"/>
    <w:rsid w:val="0034247C"/>
    <w:rsid w:val="003425F4"/>
    <w:rsid w:val="00342DDE"/>
    <w:rsid w:val="00343AF5"/>
    <w:rsid w:val="00343BDE"/>
    <w:rsid w:val="0034415D"/>
    <w:rsid w:val="003443F9"/>
    <w:rsid w:val="00344589"/>
    <w:rsid w:val="003462F3"/>
    <w:rsid w:val="003464CA"/>
    <w:rsid w:val="003469A2"/>
    <w:rsid w:val="003469EB"/>
    <w:rsid w:val="00347463"/>
    <w:rsid w:val="00347CEB"/>
    <w:rsid w:val="0035049E"/>
    <w:rsid w:val="003507E9"/>
    <w:rsid w:val="00352408"/>
    <w:rsid w:val="003559C2"/>
    <w:rsid w:val="00355AF4"/>
    <w:rsid w:val="00356EDB"/>
    <w:rsid w:val="00357C5C"/>
    <w:rsid w:val="0036037D"/>
    <w:rsid w:val="00360643"/>
    <w:rsid w:val="003612E5"/>
    <w:rsid w:val="00361CB2"/>
    <w:rsid w:val="00361FCC"/>
    <w:rsid w:val="00362356"/>
    <w:rsid w:val="00362A37"/>
    <w:rsid w:val="003632FB"/>
    <w:rsid w:val="0036336F"/>
    <w:rsid w:val="003640E5"/>
    <w:rsid w:val="003643D3"/>
    <w:rsid w:val="00364447"/>
    <w:rsid w:val="00364BB3"/>
    <w:rsid w:val="00364E76"/>
    <w:rsid w:val="00370D3E"/>
    <w:rsid w:val="003719E2"/>
    <w:rsid w:val="003723E1"/>
    <w:rsid w:val="00372912"/>
    <w:rsid w:val="00372940"/>
    <w:rsid w:val="0037384C"/>
    <w:rsid w:val="003749FD"/>
    <w:rsid w:val="00375F00"/>
    <w:rsid w:val="00376374"/>
    <w:rsid w:val="00376B95"/>
    <w:rsid w:val="0037755E"/>
    <w:rsid w:val="00377EF9"/>
    <w:rsid w:val="003807A1"/>
    <w:rsid w:val="00380844"/>
    <w:rsid w:val="00381607"/>
    <w:rsid w:val="003822E7"/>
    <w:rsid w:val="00384395"/>
    <w:rsid w:val="0038598E"/>
    <w:rsid w:val="00387497"/>
    <w:rsid w:val="003923E1"/>
    <w:rsid w:val="00392A83"/>
    <w:rsid w:val="00392D5B"/>
    <w:rsid w:val="00393D62"/>
    <w:rsid w:val="00393EF4"/>
    <w:rsid w:val="00394C69"/>
    <w:rsid w:val="003950A4"/>
    <w:rsid w:val="003951C5"/>
    <w:rsid w:val="00395C5E"/>
    <w:rsid w:val="0039607D"/>
    <w:rsid w:val="00396AE3"/>
    <w:rsid w:val="00397A43"/>
    <w:rsid w:val="003A017D"/>
    <w:rsid w:val="003A0D47"/>
    <w:rsid w:val="003A101C"/>
    <w:rsid w:val="003A44B1"/>
    <w:rsid w:val="003A484A"/>
    <w:rsid w:val="003A4EE2"/>
    <w:rsid w:val="003A597F"/>
    <w:rsid w:val="003A5AF2"/>
    <w:rsid w:val="003A63EE"/>
    <w:rsid w:val="003A67CC"/>
    <w:rsid w:val="003A700E"/>
    <w:rsid w:val="003A7014"/>
    <w:rsid w:val="003A72C6"/>
    <w:rsid w:val="003A79AC"/>
    <w:rsid w:val="003B0F2E"/>
    <w:rsid w:val="003B3E70"/>
    <w:rsid w:val="003B4996"/>
    <w:rsid w:val="003B5B95"/>
    <w:rsid w:val="003B7BED"/>
    <w:rsid w:val="003B7DA1"/>
    <w:rsid w:val="003B7E63"/>
    <w:rsid w:val="003B7F47"/>
    <w:rsid w:val="003C20DC"/>
    <w:rsid w:val="003C2CB4"/>
    <w:rsid w:val="003C38F4"/>
    <w:rsid w:val="003C43D4"/>
    <w:rsid w:val="003C46CE"/>
    <w:rsid w:val="003C5D84"/>
    <w:rsid w:val="003D0F98"/>
    <w:rsid w:val="003D0FBC"/>
    <w:rsid w:val="003D2C45"/>
    <w:rsid w:val="003D2CD6"/>
    <w:rsid w:val="003D2D60"/>
    <w:rsid w:val="003D3C63"/>
    <w:rsid w:val="003D4527"/>
    <w:rsid w:val="003D4E68"/>
    <w:rsid w:val="003D5FB8"/>
    <w:rsid w:val="003D6C7D"/>
    <w:rsid w:val="003D70B4"/>
    <w:rsid w:val="003D7619"/>
    <w:rsid w:val="003D7BDE"/>
    <w:rsid w:val="003E2220"/>
    <w:rsid w:val="003E456D"/>
    <w:rsid w:val="003E5025"/>
    <w:rsid w:val="003E5B09"/>
    <w:rsid w:val="003E5F04"/>
    <w:rsid w:val="003E61FA"/>
    <w:rsid w:val="003E7125"/>
    <w:rsid w:val="003F09E7"/>
    <w:rsid w:val="003F1A9C"/>
    <w:rsid w:val="003F2634"/>
    <w:rsid w:val="003F7EF2"/>
    <w:rsid w:val="004001C6"/>
    <w:rsid w:val="0040211C"/>
    <w:rsid w:val="00402402"/>
    <w:rsid w:val="00402D0E"/>
    <w:rsid w:val="00404406"/>
    <w:rsid w:val="00405B74"/>
    <w:rsid w:val="0040679E"/>
    <w:rsid w:val="00410E7F"/>
    <w:rsid w:val="00412892"/>
    <w:rsid w:val="004133E7"/>
    <w:rsid w:val="0041535B"/>
    <w:rsid w:val="004159B9"/>
    <w:rsid w:val="00415C96"/>
    <w:rsid w:val="00416271"/>
    <w:rsid w:val="00421079"/>
    <w:rsid w:val="00421122"/>
    <w:rsid w:val="00421C44"/>
    <w:rsid w:val="004222AD"/>
    <w:rsid w:val="00422E7F"/>
    <w:rsid w:val="00423D66"/>
    <w:rsid w:val="00424C5A"/>
    <w:rsid w:val="004254C1"/>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23E3"/>
    <w:rsid w:val="004431C1"/>
    <w:rsid w:val="0044392B"/>
    <w:rsid w:val="00444113"/>
    <w:rsid w:val="004443B1"/>
    <w:rsid w:val="00444C0A"/>
    <w:rsid w:val="00445566"/>
    <w:rsid w:val="00445C15"/>
    <w:rsid w:val="00446E2A"/>
    <w:rsid w:val="00447C49"/>
    <w:rsid w:val="00447C8D"/>
    <w:rsid w:val="00447FEC"/>
    <w:rsid w:val="00451870"/>
    <w:rsid w:val="00451DF1"/>
    <w:rsid w:val="0045305C"/>
    <w:rsid w:val="0045312F"/>
    <w:rsid w:val="00453AE0"/>
    <w:rsid w:val="00453B94"/>
    <w:rsid w:val="00454F5A"/>
    <w:rsid w:val="00454FFC"/>
    <w:rsid w:val="00455493"/>
    <w:rsid w:val="004563F6"/>
    <w:rsid w:val="0045699F"/>
    <w:rsid w:val="00460A08"/>
    <w:rsid w:val="00460FD2"/>
    <w:rsid w:val="00461E39"/>
    <w:rsid w:val="0046298E"/>
    <w:rsid w:val="0046354D"/>
    <w:rsid w:val="0046372B"/>
    <w:rsid w:val="0046486C"/>
    <w:rsid w:val="00465284"/>
    <w:rsid w:val="004656C3"/>
    <w:rsid w:val="00466057"/>
    <w:rsid w:val="004666D3"/>
    <w:rsid w:val="00467B55"/>
    <w:rsid w:val="00470C3C"/>
    <w:rsid w:val="0047232F"/>
    <w:rsid w:val="00472686"/>
    <w:rsid w:val="00472EC5"/>
    <w:rsid w:val="00473631"/>
    <w:rsid w:val="00474417"/>
    <w:rsid w:val="004749E9"/>
    <w:rsid w:val="00474D3A"/>
    <w:rsid w:val="00474D6A"/>
    <w:rsid w:val="00476290"/>
    <w:rsid w:val="00477823"/>
    <w:rsid w:val="004779FD"/>
    <w:rsid w:val="00477C63"/>
    <w:rsid w:val="00477CC0"/>
    <w:rsid w:val="00481DDE"/>
    <w:rsid w:val="00483310"/>
    <w:rsid w:val="0048361F"/>
    <w:rsid w:val="00483A9D"/>
    <w:rsid w:val="00483FEC"/>
    <w:rsid w:val="00484A45"/>
    <w:rsid w:val="00484C9D"/>
    <w:rsid w:val="004867B0"/>
    <w:rsid w:val="00486B47"/>
    <w:rsid w:val="00486DE1"/>
    <w:rsid w:val="00487ECB"/>
    <w:rsid w:val="00490CA7"/>
    <w:rsid w:val="00490F6E"/>
    <w:rsid w:val="004934B9"/>
    <w:rsid w:val="00493B86"/>
    <w:rsid w:val="004942E7"/>
    <w:rsid w:val="0049593B"/>
    <w:rsid w:val="00497519"/>
    <w:rsid w:val="004A0258"/>
    <w:rsid w:val="004A02CE"/>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B6"/>
    <w:rsid w:val="004B2250"/>
    <w:rsid w:val="004B3375"/>
    <w:rsid w:val="004B34A2"/>
    <w:rsid w:val="004B3948"/>
    <w:rsid w:val="004B53F2"/>
    <w:rsid w:val="004B6625"/>
    <w:rsid w:val="004B71D0"/>
    <w:rsid w:val="004B73CB"/>
    <w:rsid w:val="004C2824"/>
    <w:rsid w:val="004C3EB8"/>
    <w:rsid w:val="004C428A"/>
    <w:rsid w:val="004C438A"/>
    <w:rsid w:val="004C6D2C"/>
    <w:rsid w:val="004D1703"/>
    <w:rsid w:val="004D174D"/>
    <w:rsid w:val="004D1FEB"/>
    <w:rsid w:val="004D21B4"/>
    <w:rsid w:val="004D2731"/>
    <w:rsid w:val="004D5FCB"/>
    <w:rsid w:val="004D62E8"/>
    <w:rsid w:val="004D7A73"/>
    <w:rsid w:val="004E0A87"/>
    <w:rsid w:val="004E189A"/>
    <w:rsid w:val="004E202D"/>
    <w:rsid w:val="004E2585"/>
    <w:rsid w:val="004E2EEF"/>
    <w:rsid w:val="004E3AC0"/>
    <w:rsid w:val="004E52F6"/>
    <w:rsid w:val="004E59EC"/>
    <w:rsid w:val="004E5D31"/>
    <w:rsid w:val="004F062F"/>
    <w:rsid w:val="004F2210"/>
    <w:rsid w:val="004F231C"/>
    <w:rsid w:val="004F287D"/>
    <w:rsid w:val="004F3DD7"/>
    <w:rsid w:val="004F4683"/>
    <w:rsid w:val="004F4A62"/>
    <w:rsid w:val="004F51FE"/>
    <w:rsid w:val="004F5258"/>
    <w:rsid w:val="005002E1"/>
    <w:rsid w:val="005003CC"/>
    <w:rsid w:val="00501817"/>
    <w:rsid w:val="0050542B"/>
    <w:rsid w:val="00505520"/>
    <w:rsid w:val="00505C35"/>
    <w:rsid w:val="00510896"/>
    <w:rsid w:val="00513A7A"/>
    <w:rsid w:val="0051585C"/>
    <w:rsid w:val="005158CA"/>
    <w:rsid w:val="0052047D"/>
    <w:rsid w:val="00520F95"/>
    <w:rsid w:val="005213C5"/>
    <w:rsid w:val="005214C2"/>
    <w:rsid w:val="00521E97"/>
    <w:rsid w:val="00522630"/>
    <w:rsid w:val="00523596"/>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2BF2"/>
    <w:rsid w:val="00543384"/>
    <w:rsid w:val="00544222"/>
    <w:rsid w:val="0054427A"/>
    <w:rsid w:val="00545A05"/>
    <w:rsid w:val="00545F4B"/>
    <w:rsid w:val="0054634B"/>
    <w:rsid w:val="005472BE"/>
    <w:rsid w:val="005475B5"/>
    <w:rsid w:val="0054762E"/>
    <w:rsid w:val="00547AB6"/>
    <w:rsid w:val="005503AF"/>
    <w:rsid w:val="0055142C"/>
    <w:rsid w:val="00551B5E"/>
    <w:rsid w:val="00552898"/>
    <w:rsid w:val="005529A0"/>
    <w:rsid w:val="00553AAA"/>
    <w:rsid w:val="0055532A"/>
    <w:rsid w:val="005555A5"/>
    <w:rsid w:val="00555CBE"/>
    <w:rsid w:val="005570C9"/>
    <w:rsid w:val="00557378"/>
    <w:rsid w:val="0055764A"/>
    <w:rsid w:val="00557F2E"/>
    <w:rsid w:val="005602D7"/>
    <w:rsid w:val="00561C27"/>
    <w:rsid w:val="0056202E"/>
    <w:rsid w:val="00563AFA"/>
    <w:rsid w:val="00566325"/>
    <w:rsid w:val="0056645A"/>
    <w:rsid w:val="005672F8"/>
    <w:rsid w:val="005673AA"/>
    <w:rsid w:val="00567D92"/>
    <w:rsid w:val="0057115D"/>
    <w:rsid w:val="00573254"/>
    <w:rsid w:val="00574F19"/>
    <w:rsid w:val="005756DC"/>
    <w:rsid w:val="00575928"/>
    <w:rsid w:val="00575DC1"/>
    <w:rsid w:val="00575E9B"/>
    <w:rsid w:val="00576867"/>
    <w:rsid w:val="00576C8A"/>
    <w:rsid w:val="00576D67"/>
    <w:rsid w:val="00576FEC"/>
    <w:rsid w:val="0057731A"/>
    <w:rsid w:val="0058062C"/>
    <w:rsid w:val="00580E5E"/>
    <w:rsid w:val="00581D3F"/>
    <w:rsid w:val="00581D66"/>
    <w:rsid w:val="005827CA"/>
    <w:rsid w:val="00582B4B"/>
    <w:rsid w:val="00582C9D"/>
    <w:rsid w:val="00583729"/>
    <w:rsid w:val="00584AFC"/>
    <w:rsid w:val="00584B60"/>
    <w:rsid w:val="00586D14"/>
    <w:rsid w:val="00587452"/>
    <w:rsid w:val="005922B7"/>
    <w:rsid w:val="00592E27"/>
    <w:rsid w:val="00592E4B"/>
    <w:rsid w:val="00595F10"/>
    <w:rsid w:val="0059631D"/>
    <w:rsid w:val="005970B7"/>
    <w:rsid w:val="005A0A37"/>
    <w:rsid w:val="005A0F00"/>
    <w:rsid w:val="005A329E"/>
    <w:rsid w:val="005A427B"/>
    <w:rsid w:val="005A550E"/>
    <w:rsid w:val="005A59A4"/>
    <w:rsid w:val="005A5DE2"/>
    <w:rsid w:val="005A6B7A"/>
    <w:rsid w:val="005A6D21"/>
    <w:rsid w:val="005B0463"/>
    <w:rsid w:val="005B0E7D"/>
    <w:rsid w:val="005B12C1"/>
    <w:rsid w:val="005B23D9"/>
    <w:rsid w:val="005B3CA0"/>
    <w:rsid w:val="005B4085"/>
    <w:rsid w:val="005B4D4C"/>
    <w:rsid w:val="005B6045"/>
    <w:rsid w:val="005B6D38"/>
    <w:rsid w:val="005C1670"/>
    <w:rsid w:val="005C1DEA"/>
    <w:rsid w:val="005C1E85"/>
    <w:rsid w:val="005C4AB2"/>
    <w:rsid w:val="005C4F77"/>
    <w:rsid w:val="005C5923"/>
    <w:rsid w:val="005C5CF5"/>
    <w:rsid w:val="005C6232"/>
    <w:rsid w:val="005C6C85"/>
    <w:rsid w:val="005C70C6"/>
    <w:rsid w:val="005C770A"/>
    <w:rsid w:val="005D02A2"/>
    <w:rsid w:val="005D1244"/>
    <w:rsid w:val="005D3678"/>
    <w:rsid w:val="005D49E5"/>
    <w:rsid w:val="005D4ABB"/>
    <w:rsid w:val="005D4C98"/>
    <w:rsid w:val="005D57D9"/>
    <w:rsid w:val="005D6082"/>
    <w:rsid w:val="005D6BEF"/>
    <w:rsid w:val="005D74CB"/>
    <w:rsid w:val="005D7BA9"/>
    <w:rsid w:val="005D7E79"/>
    <w:rsid w:val="005E0CDA"/>
    <w:rsid w:val="005E113F"/>
    <w:rsid w:val="005E141B"/>
    <w:rsid w:val="005E23B2"/>
    <w:rsid w:val="005E29A1"/>
    <w:rsid w:val="005E2DFB"/>
    <w:rsid w:val="005E3CB9"/>
    <w:rsid w:val="005E3F54"/>
    <w:rsid w:val="005E4279"/>
    <w:rsid w:val="005E4635"/>
    <w:rsid w:val="005E5B35"/>
    <w:rsid w:val="005E72B3"/>
    <w:rsid w:val="005E7408"/>
    <w:rsid w:val="005E7866"/>
    <w:rsid w:val="005E79C2"/>
    <w:rsid w:val="005F0A3D"/>
    <w:rsid w:val="005F1894"/>
    <w:rsid w:val="005F1A41"/>
    <w:rsid w:val="005F6867"/>
    <w:rsid w:val="005F7BBB"/>
    <w:rsid w:val="0060052E"/>
    <w:rsid w:val="00601062"/>
    <w:rsid w:val="00601D13"/>
    <w:rsid w:val="00601FC6"/>
    <w:rsid w:val="0060288A"/>
    <w:rsid w:val="00602BC2"/>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A55"/>
    <w:rsid w:val="006151DE"/>
    <w:rsid w:val="00615A42"/>
    <w:rsid w:val="00616964"/>
    <w:rsid w:val="00616BA1"/>
    <w:rsid w:val="00616E69"/>
    <w:rsid w:val="006176EC"/>
    <w:rsid w:val="006176F8"/>
    <w:rsid w:val="00617881"/>
    <w:rsid w:val="00623010"/>
    <w:rsid w:val="006234AD"/>
    <w:rsid w:val="00623517"/>
    <w:rsid w:val="00623E7F"/>
    <w:rsid w:val="00624B93"/>
    <w:rsid w:val="00624E94"/>
    <w:rsid w:val="00625BD5"/>
    <w:rsid w:val="00625DE0"/>
    <w:rsid w:val="006278D0"/>
    <w:rsid w:val="00630C8D"/>
    <w:rsid w:val="0063153F"/>
    <w:rsid w:val="00631684"/>
    <w:rsid w:val="0063205D"/>
    <w:rsid w:val="006339DB"/>
    <w:rsid w:val="00635D1D"/>
    <w:rsid w:val="00637A90"/>
    <w:rsid w:val="0064143E"/>
    <w:rsid w:val="00641A9E"/>
    <w:rsid w:val="00641F3F"/>
    <w:rsid w:val="006426A4"/>
    <w:rsid w:val="00643AB0"/>
    <w:rsid w:val="00643E05"/>
    <w:rsid w:val="00644FBF"/>
    <w:rsid w:val="00645031"/>
    <w:rsid w:val="00645D02"/>
    <w:rsid w:val="006476FE"/>
    <w:rsid w:val="00650061"/>
    <w:rsid w:val="00650184"/>
    <w:rsid w:val="006504A3"/>
    <w:rsid w:val="0065171C"/>
    <w:rsid w:val="006518F5"/>
    <w:rsid w:val="00651AE8"/>
    <w:rsid w:val="00651AF4"/>
    <w:rsid w:val="0065205E"/>
    <w:rsid w:val="00652494"/>
    <w:rsid w:val="0065328B"/>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21B"/>
    <w:rsid w:val="00681961"/>
    <w:rsid w:val="006819C5"/>
    <w:rsid w:val="00681E33"/>
    <w:rsid w:val="0068367C"/>
    <w:rsid w:val="006837A2"/>
    <w:rsid w:val="00690550"/>
    <w:rsid w:val="00691237"/>
    <w:rsid w:val="00692488"/>
    <w:rsid w:val="00693080"/>
    <w:rsid w:val="0069475C"/>
    <w:rsid w:val="0069494F"/>
    <w:rsid w:val="0069529F"/>
    <w:rsid w:val="006968E5"/>
    <w:rsid w:val="00696CB0"/>
    <w:rsid w:val="006970E9"/>
    <w:rsid w:val="006A0EC1"/>
    <w:rsid w:val="006A2C64"/>
    <w:rsid w:val="006A4AE9"/>
    <w:rsid w:val="006A50CC"/>
    <w:rsid w:val="006A5BE1"/>
    <w:rsid w:val="006A7D74"/>
    <w:rsid w:val="006B061B"/>
    <w:rsid w:val="006B199B"/>
    <w:rsid w:val="006B1AED"/>
    <w:rsid w:val="006B27D1"/>
    <w:rsid w:val="006B2AD6"/>
    <w:rsid w:val="006B2BB4"/>
    <w:rsid w:val="006B3534"/>
    <w:rsid w:val="006B6401"/>
    <w:rsid w:val="006C0407"/>
    <w:rsid w:val="006C058A"/>
    <w:rsid w:val="006C07DE"/>
    <w:rsid w:val="006C11B9"/>
    <w:rsid w:val="006C130F"/>
    <w:rsid w:val="006C1F9A"/>
    <w:rsid w:val="006C27F2"/>
    <w:rsid w:val="006C2BA8"/>
    <w:rsid w:val="006C2C21"/>
    <w:rsid w:val="006C2FD0"/>
    <w:rsid w:val="006C347D"/>
    <w:rsid w:val="006C3BC7"/>
    <w:rsid w:val="006C4532"/>
    <w:rsid w:val="006C51A8"/>
    <w:rsid w:val="006C6DF5"/>
    <w:rsid w:val="006D0135"/>
    <w:rsid w:val="006D048F"/>
    <w:rsid w:val="006D0C80"/>
    <w:rsid w:val="006D1BB7"/>
    <w:rsid w:val="006D1C17"/>
    <w:rsid w:val="006D24FF"/>
    <w:rsid w:val="006D2796"/>
    <w:rsid w:val="006D297A"/>
    <w:rsid w:val="006D2EFD"/>
    <w:rsid w:val="006D353C"/>
    <w:rsid w:val="006D3757"/>
    <w:rsid w:val="006D5599"/>
    <w:rsid w:val="006D6450"/>
    <w:rsid w:val="006D683E"/>
    <w:rsid w:val="006D76F4"/>
    <w:rsid w:val="006D7DAB"/>
    <w:rsid w:val="006E0100"/>
    <w:rsid w:val="006E0B51"/>
    <w:rsid w:val="006E0EAA"/>
    <w:rsid w:val="006E22C7"/>
    <w:rsid w:val="006E4590"/>
    <w:rsid w:val="006E598E"/>
    <w:rsid w:val="006E5BF7"/>
    <w:rsid w:val="006E621B"/>
    <w:rsid w:val="006F150F"/>
    <w:rsid w:val="006F1807"/>
    <w:rsid w:val="006F196B"/>
    <w:rsid w:val="006F1A82"/>
    <w:rsid w:val="006F2A36"/>
    <w:rsid w:val="006F35A6"/>
    <w:rsid w:val="006F3C20"/>
    <w:rsid w:val="006F41B9"/>
    <w:rsid w:val="006F5094"/>
    <w:rsid w:val="006F6DED"/>
    <w:rsid w:val="006F7566"/>
    <w:rsid w:val="006F75E8"/>
    <w:rsid w:val="006F7DCF"/>
    <w:rsid w:val="00700FA4"/>
    <w:rsid w:val="00701A5E"/>
    <w:rsid w:val="00701BEF"/>
    <w:rsid w:val="00703AE9"/>
    <w:rsid w:val="00703FD3"/>
    <w:rsid w:val="00704043"/>
    <w:rsid w:val="00705F5C"/>
    <w:rsid w:val="007075C6"/>
    <w:rsid w:val="007078FF"/>
    <w:rsid w:val="00710384"/>
    <w:rsid w:val="00710EEC"/>
    <w:rsid w:val="007111F4"/>
    <w:rsid w:val="0071177D"/>
    <w:rsid w:val="00711B7A"/>
    <w:rsid w:val="00712015"/>
    <w:rsid w:val="007124BB"/>
    <w:rsid w:val="00712510"/>
    <w:rsid w:val="00712603"/>
    <w:rsid w:val="00712685"/>
    <w:rsid w:val="00712C9F"/>
    <w:rsid w:val="00713510"/>
    <w:rsid w:val="007140B6"/>
    <w:rsid w:val="00715D63"/>
    <w:rsid w:val="0071673C"/>
    <w:rsid w:val="0071696F"/>
    <w:rsid w:val="0071759C"/>
    <w:rsid w:val="007177A0"/>
    <w:rsid w:val="00717EA5"/>
    <w:rsid w:val="00720EA2"/>
    <w:rsid w:val="00720EEA"/>
    <w:rsid w:val="0072104C"/>
    <w:rsid w:val="0072179D"/>
    <w:rsid w:val="00721FBE"/>
    <w:rsid w:val="007229EF"/>
    <w:rsid w:val="007235BD"/>
    <w:rsid w:val="007236AA"/>
    <w:rsid w:val="00724F26"/>
    <w:rsid w:val="0072625C"/>
    <w:rsid w:val="007277B0"/>
    <w:rsid w:val="00727C48"/>
    <w:rsid w:val="00730074"/>
    <w:rsid w:val="007308A3"/>
    <w:rsid w:val="00730B1A"/>
    <w:rsid w:val="007339E5"/>
    <w:rsid w:val="00733DEB"/>
    <w:rsid w:val="00734253"/>
    <w:rsid w:val="007342CF"/>
    <w:rsid w:val="007358D8"/>
    <w:rsid w:val="007375F8"/>
    <w:rsid w:val="00737E83"/>
    <w:rsid w:val="00737F6C"/>
    <w:rsid w:val="00740CF7"/>
    <w:rsid w:val="00742134"/>
    <w:rsid w:val="00742F9E"/>
    <w:rsid w:val="00743E97"/>
    <w:rsid w:val="007448A8"/>
    <w:rsid w:val="00744B89"/>
    <w:rsid w:val="00746F1E"/>
    <w:rsid w:val="00747CE2"/>
    <w:rsid w:val="00751274"/>
    <w:rsid w:val="00751357"/>
    <w:rsid w:val="00751B6C"/>
    <w:rsid w:val="00751CE9"/>
    <w:rsid w:val="00752B66"/>
    <w:rsid w:val="007543F2"/>
    <w:rsid w:val="0075685D"/>
    <w:rsid w:val="007576F3"/>
    <w:rsid w:val="00762E1E"/>
    <w:rsid w:val="0076407A"/>
    <w:rsid w:val="0076424C"/>
    <w:rsid w:val="007643D6"/>
    <w:rsid w:val="007675CD"/>
    <w:rsid w:val="00767893"/>
    <w:rsid w:val="00770121"/>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0F"/>
    <w:rsid w:val="00795255"/>
    <w:rsid w:val="00795955"/>
    <w:rsid w:val="00796610"/>
    <w:rsid w:val="007A0C22"/>
    <w:rsid w:val="007A0C9A"/>
    <w:rsid w:val="007A1C01"/>
    <w:rsid w:val="007A1E8E"/>
    <w:rsid w:val="007A33E1"/>
    <w:rsid w:val="007A4593"/>
    <w:rsid w:val="007A548C"/>
    <w:rsid w:val="007A74D2"/>
    <w:rsid w:val="007A7EA3"/>
    <w:rsid w:val="007A7F58"/>
    <w:rsid w:val="007B2492"/>
    <w:rsid w:val="007B24CB"/>
    <w:rsid w:val="007B4DD8"/>
    <w:rsid w:val="007B54DE"/>
    <w:rsid w:val="007B5FFA"/>
    <w:rsid w:val="007B6ABB"/>
    <w:rsid w:val="007B77B7"/>
    <w:rsid w:val="007B79C2"/>
    <w:rsid w:val="007C001F"/>
    <w:rsid w:val="007C068F"/>
    <w:rsid w:val="007C091E"/>
    <w:rsid w:val="007C475B"/>
    <w:rsid w:val="007C6983"/>
    <w:rsid w:val="007D0527"/>
    <w:rsid w:val="007D0881"/>
    <w:rsid w:val="007D0FE0"/>
    <w:rsid w:val="007D1D72"/>
    <w:rsid w:val="007D2F2A"/>
    <w:rsid w:val="007D3B1F"/>
    <w:rsid w:val="007D3CBB"/>
    <w:rsid w:val="007D403B"/>
    <w:rsid w:val="007D44BC"/>
    <w:rsid w:val="007D73D9"/>
    <w:rsid w:val="007D74B7"/>
    <w:rsid w:val="007E08A2"/>
    <w:rsid w:val="007E369E"/>
    <w:rsid w:val="007E3F1F"/>
    <w:rsid w:val="007E4BD9"/>
    <w:rsid w:val="007E62EB"/>
    <w:rsid w:val="007F08F2"/>
    <w:rsid w:val="007F2BD0"/>
    <w:rsid w:val="007F3D7D"/>
    <w:rsid w:val="007F4B0C"/>
    <w:rsid w:val="007F6AAF"/>
    <w:rsid w:val="007F7DBD"/>
    <w:rsid w:val="00800086"/>
    <w:rsid w:val="00800B67"/>
    <w:rsid w:val="008022DD"/>
    <w:rsid w:val="008029BE"/>
    <w:rsid w:val="008029F8"/>
    <w:rsid w:val="00802F85"/>
    <w:rsid w:val="00804450"/>
    <w:rsid w:val="00804B70"/>
    <w:rsid w:val="00806453"/>
    <w:rsid w:val="008071D9"/>
    <w:rsid w:val="00807EA9"/>
    <w:rsid w:val="0081017D"/>
    <w:rsid w:val="00810AAD"/>
    <w:rsid w:val="00811273"/>
    <w:rsid w:val="008135BE"/>
    <w:rsid w:val="00813CED"/>
    <w:rsid w:val="00813D42"/>
    <w:rsid w:val="00814B88"/>
    <w:rsid w:val="00815E7D"/>
    <w:rsid w:val="00815EF9"/>
    <w:rsid w:val="008165A8"/>
    <w:rsid w:val="008166B3"/>
    <w:rsid w:val="008169A8"/>
    <w:rsid w:val="00817C32"/>
    <w:rsid w:val="008208EE"/>
    <w:rsid w:val="008218AD"/>
    <w:rsid w:val="00821DF8"/>
    <w:rsid w:val="0082306A"/>
    <w:rsid w:val="00823F41"/>
    <w:rsid w:val="008244C8"/>
    <w:rsid w:val="00826F6E"/>
    <w:rsid w:val="00827029"/>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563"/>
    <w:rsid w:val="00836B17"/>
    <w:rsid w:val="0083712C"/>
    <w:rsid w:val="00837556"/>
    <w:rsid w:val="00837A00"/>
    <w:rsid w:val="00840634"/>
    <w:rsid w:val="00840F18"/>
    <w:rsid w:val="0084138F"/>
    <w:rsid w:val="00841629"/>
    <w:rsid w:val="00841A46"/>
    <w:rsid w:val="00841EBC"/>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04E0"/>
    <w:rsid w:val="00861F65"/>
    <w:rsid w:val="00862628"/>
    <w:rsid w:val="00863810"/>
    <w:rsid w:val="00865E95"/>
    <w:rsid w:val="008662AF"/>
    <w:rsid w:val="00866BA3"/>
    <w:rsid w:val="00866F15"/>
    <w:rsid w:val="00867787"/>
    <w:rsid w:val="0087064F"/>
    <w:rsid w:val="00870ACB"/>
    <w:rsid w:val="0087139D"/>
    <w:rsid w:val="0087152C"/>
    <w:rsid w:val="0087327E"/>
    <w:rsid w:val="008736F1"/>
    <w:rsid w:val="00873909"/>
    <w:rsid w:val="00874975"/>
    <w:rsid w:val="00874E65"/>
    <w:rsid w:val="008774A0"/>
    <w:rsid w:val="00881BDE"/>
    <w:rsid w:val="00881DDC"/>
    <w:rsid w:val="00882BB3"/>
    <w:rsid w:val="00885C26"/>
    <w:rsid w:val="00886617"/>
    <w:rsid w:val="008901B5"/>
    <w:rsid w:val="008905CC"/>
    <w:rsid w:val="00890BBB"/>
    <w:rsid w:val="00890DC2"/>
    <w:rsid w:val="00890DD0"/>
    <w:rsid w:val="0089113F"/>
    <w:rsid w:val="00893D13"/>
    <w:rsid w:val="00894920"/>
    <w:rsid w:val="008951A3"/>
    <w:rsid w:val="00895E8F"/>
    <w:rsid w:val="0089618C"/>
    <w:rsid w:val="008973A0"/>
    <w:rsid w:val="00897E9F"/>
    <w:rsid w:val="008A0B35"/>
    <w:rsid w:val="008A0C3B"/>
    <w:rsid w:val="008A2D55"/>
    <w:rsid w:val="008A3019"/>
    <w:rsid w:val="008A34D3"/>
    <w:rsid w:val="008A3A05"/>
    <w:rsid w:val="008A4E3B"/>
    <w:rsid w:val="008A5217"/>
    <w:rsid w:val="008A58F4"/>
    <w:rsid w:val="008A6E70"/>
    <w:rsid w:val="008B0736"/>
    <w:rsid w:val="008B0E1D"/>
    <w:rsid w:val="008B0FB2"/>
    <w:rsid w:val="008B23F4"/>
    <w:rsid w:val="008B3BC1"/>
    <w:rsid w:val="008B42EB"/>
    <w:rsid w:val="008B4D9F"/>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D1187"/>
    <w:rsid w:val="008D1491"/>
    <w:rsid w:val="008D1620"/>
    <w:rsid w:val="008D27C4"/>
    <w:rsid w:val="008D4067"/>
    <w:rsid w:val="008D4BDA"/>
    <w:rsid w:val="008D5032"/>
    <w:rsid w:val="008D5E36"/>
    <w:rsid w:val="008D6D42"/>
    <w:rsid w:val="008E07B3"/>
    <w:rsid w:val="008E111C"/>
    <w:rsid w:val="008E24C5"/>
    <w:rsid w:val="008E265E"/>
    <w:rsid w:val="008E26C2"/>
    <w:rsid w:val="008E3932"/>
    <w:rsid w:val="008E5CB9"/>
    <w:rsid w:val="008E6ED9"/>
    <w:rsid w:val="008F07B4"/>
    <w:rsid w:val="008F0DDF"/>
    <w:rsid w:val="008F22CA"/>
    <w:rsid w:val="008F34AB"/>
    <w:rsid w:val="008F388E"/>
    <w:rsid w:val="008F3B4C"/>
    <w:rsid w:val="008F3C14"/>
    <w:rsid w:val="008F4749"/>
    <w:rsid w:val="008F53D3"/>
    <w:rsid w:val="008F58C9"/>
    <w:rsid w:val="008F623C"/>
    <w:rsid w:val="008F65AE"/>
    <w:rsid w:val="008F7666"/>
    <w:rsid w:val="0090005D"/>
    <w:rsid w:val="009020F3"/>
    <w:rsid w:val="00902856"/>
    <w:rsid w:val="00903190"/>
    <w:rsid w:val="00903CE1"/>
    <w:rsid w:val="00906C2C"/>
    <w:rsid w:val="00906E41"/>
    <w:rsid w:val="00907434"/>
    <w:rsid w:val="009101DA"/>
    <w:rsid w:val="00910A42"/>
    <w:rsid w:val="00910BE5"/>
    <w:rsid w:val="00910BF1"/>
    <w:rsid w:val="0091114B"/>
    <w:rsid w:val="00911804"/>
    <w:rsid w:val="0091191C"/>
    <w:rsid w:val="00912FEB"/>
    <w:rsid w:val="009132B6"/>
    <w:rsid w:val="0091333E"/>
    <w:rsid w:val="009147B3"/>
    <w:rsid w:val="00914A12"/>
    <w:rsid w:val="0091553F"/>
    <w:rsid w:val="00916A6F"/>
    <w:rsid w:val="00916DF8"/>
    <w:rsid w:val="009172C7"/>
    <w:rsid w:val="00917ED9"/>
    <w:rsid w:val="0092011F"/>
    <w:rsid w:val="00920488"/>
    <w:rsid w:val="009207D4"/>
    <w:rsid w:val="0092097D"/>
    <w:rsid w:val="00921DBC"/>
    <w:rsid w:val="00922018"/>
    <w:rsid w:val="009220BA"/>
    <w:rsid w:val="0092270B"/>
    <w:rsid w:val="00922880"/>
    <w:rsid w:val="00922F66"/>
    <w:rsid w:val="0092443E"/>
    <w:rsid w:val="00924F42"/>
    <w:rsid w:val="00925A77"/>
    <w:rsid w:val="00925E12"/>
    <w:rsid w:val="00926330"/>
    <w:rsid w:val="00926EB1"/>
    <w:rsid w:val="00927285"/>
    <w:rsid w:val="00927617"/>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9BE"/>
    <w:rsid w:val="00946E2E"/>
    <w:rsid w:val="00947077"/>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CE"/>
    <w:rsid w:val="00960EF8"/>
    <w:rsid w:val="00961250"/>
    <w:rsid w:val="00961B49"/>
    <w:rsid w:val="009627DF"/>
    <w:rsid w:val="00962F1D"/>
    <w:rsid w:val="009636E6"/>
    <w:rsid w:val="00963796"/>
    <w:rsid w:val="009641CA"/>
    <w:rsid w:val="0096421D"/>
    <w:rsid w:val="00965E51"/>
    <w:rsid w:val="00965EFB"/>
    <w:rsid w:val="00966B6A"/>
    <w:rsid w:val="0096770E"/>
    <w:rsid w:val="00970382"/>
    <w:rsid w:val="00970BAE"/>
    <w:rsid w:val="00972381"/>
    <w:rsid w:val="0097247B"/>
    <w:rsid w:val="00972813"/>
    <w:rsid w:val="00972C11"/>
    <w:rsid w:val="0097353E"/>
    <w:rsid w:val="00973B46"/>
    <w:rsid w:val="0097539B"/>
    <w:rsid w:val="009758BB"/>
    <w:rsid w:val="009765FE"/>
    <w:rsid w:val="009807E0"/>
    <w:rsid w:val="0098081A"/>
    <w:rsid w:val="009817FB"/>
    <w:rsid w:val="00983849"/>
    <w:rsid w:val="00983AB6"/>
    <w:rsid w:val="009845EC"/>
    <w:rsid w:val="0098460A"/>
    <w:rsid w:val="00984759"/>
    <w:rsid w:val="0098517C"/>
    <w:rsid w:val="00985C16"/>
    <w:rsid w:val="00987133"/>
    <w:rsid w:val="00991D0E"/>
    <w:rsid w:val="0099294C"/>
    <w:rsid w:val="00993A2E"/>
    <w:rsid w:val="00994B2E"/>
    <w:rsid w:val="0099717E"/>
    <w:rsid w:val="009973CD"/>
    <w:rsid w:val="0099797D"/>
    <w:rsid w:val="009A06D0"/>
    <w:rsid w:val="009A18B3"/>
    <w:rsid w:val="009A19CC"/>
    <w:rsid w:val="009A1DBD"/>
    <w:rsid w:val="009A22E1"/>
    <w:rsid w:val="009A2FB9"/>
    <w:rsid w:val="009A41B8"/>
    <w:rsid w:val="009A4623"/>
    <w:rsid w:val="009A4840"/>
    <w:rsid w:val="009A5004"/>
    <w:rsid w:val="009A580B"/>
    <w:rsid w:val="009A5A29"/>
    <w:rsid w:val="009A616A"/>
    <w:rsid w:val="009A648D"/>
    <w:rsid w:val="009A6632"/>
    <w:rsid w:val="009A6ADF"/>
    <w:rsid w:val="009A6B9B"/>
    <w:rsid w:val="009A6EC7"/>
    <w:rsid w:val="009A7CC2"/>
    <w:rsid w:val="009B31B8"/>
    <w:rsid w:val="009B39F6"/>
    <w:rsid w:val="009B3E50"/>
    <w:rsid w:val="009B4B1C"/>
    <w:rsid w:val="009B6D92"/>
    <w:rsid w:val="009C0A0D"/>
    <w:rsid w:val="009C104A"/>
    <w:rsid w:val="009C1E13"/>
    <w:rsid w:val="009C22CA"/>
    <w:rsid w:val="009C2D8D"/>
    <w:rsid w:val="009C34D0"/>
    <w:rsid w:val="009C371E"/>
    <w:rsid w:val="009C4055"/>
    <w:rsid w:val="009C59E6"/>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71A6"/>
    <w:rsid w:val="009D763F"/>
    <w:rsid w:val="009D77DF"/>
    <w:rsid w:val="009E0292"/>
    <w:rsid w:val="009E05CD"/>
    <w:rsid w:val="009E369D"/>
    <w:rsid w:val="009E3E87"/>
    <w:rsid w:val="009E5F77"/>
    <w:rsid w:val="009F0704"/>
    <w:rsid w:val="009F1C74"/>
    <w:rsid w:val="009F3A1B"/>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607B"/>
    <w:rsid w:val="00A171EC"/>
    <w:rsid w:val="00A2043C"/>
    <w:rsid w:val="00A20FBC"/>
    <w:rsid w:val="00A21C4B"/>
    <w:rsid w:val="00A23DA5"/>
    <w:rsid w:val="00A248D3"/>
    <w:rsid w:val="00A24C64"/>
    <w:rsid w:val="00A24EE8"/>
    <w:rsid w:val="00A2529B"/>
    <w:rsid w:val="00A25AF5"/>
    <w:rsid w:val="00A2639A"/>
    <w:rsid w:val="00A26AC2"/>
    <w:rsid w:val="00A27775"/>
    <w:rsid w:val="00A27801"/>
    <w:rsid w:val="00A27BF0"/>
    <w:rsid w:val="00A3116C"/>
    <w:rsid w:val="00A31551"/>
    <w:rsid w:val="00A31F08"/>
    <w:rsid w:val="00A3220B"/>
    <w:rsid w:val="00A328A7"/>
    <w:rsid w:val="00A32C4B"/>
    <w:rsid w:val="00A32D02"/>
    <w:rsid w:val="00A3326B"/>
    <w:rsid w:val="00A37204"/>
    <w:rsid w:val="00A37477"/>
    <w:rsid w:val="00A4055D"/>
    <w:rsid w:val="00A406C3"/>
    <w:rsid w:val="00A409E6"/>
    <w:rsid w:val="00A40E6D"/>
    <w:rsid w:val="00A423B1"/>
    <w:rsid w:val="00A42FC8"/>
    <w:rsid w:val="00A43489"/>
    <w:rsid w:val="00A43822"/>
    <w:rsid w:val="00A43DDC"/>
    <w:rsid w:val="00A44ECB"/>
    <w:rsid w:val="00A454B9"/>
    <w:rsid w:val="00A45761"/>
    <w:rsid w:val="00A4603B"/>
    <w:rsid w:val="00A47A30"/>
    <w:rsid w:val="00A47AEE"/>
    <w:rsid w:val="00A47F98"/>
    <w:rsid w:val="00A51430"/>
    <w:rsid w:val="00A519FD"/>
    <w:rsid w:val="00A51E68"/>
    <w:rsid w:val="00A53480"/>
    <w:rsid w:val="00A5361D"/>
    <w:rsid w:val="00A57605"/>
    <w:rsid w:val="00A618BB"/>
    <w:rsid w:val="00A6286A"/>
    <w:rsid w:val="00A629E5"/>
    <w:rsid w:val="00A62FA6"/>
    <w:rsid w:val="00A63519"/>
    <w:rsid w:val="00A63CD2"/>
    <w:rsid w:val="00A65619"/>
    <w:rsid w:val="00A6574D"/>
    <w:rsid w:val="00A65BC8"/>
    <w:rsid w:val="00A65DAA"/>
    <w:rsid w:val="00A67012"/>
    <w:rsid w:val="00A67644"/>
    <w:rsid w:val="00A71043"/>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5909"/>
    <w:rsid w:val="00A866DD"/>
    <w:rsid w:val="00A86739"/>
    <w:rsid w:val="00A87358"/>
    <w:rsid w:val="00A8785B"/>
    <w:rsid w:val="00A90979"/>
    <w:rsid w:val="00A90CA9"/>
    <w:rsid w:val="00A90E04"/>
    <w:rsid w:val="00A94C41"/>
    <w:rsid w:val="00A94D8F"/>
    <w:rsid w:val="00A96574"/>
    <w:rsid w:val="00A97DB3"/>
    <w:rsid w:val="00AA0B9A"/>
    <w:rsid w:val="00AA1671"/>
    <w:rsid w:val="00AA199A"/>
    <w:rsid w:val="00AA1B73"/>
    <w:rsid w:val="00AA1DD3"/>
    <w:rsid w:val="00AA2305"/>
    <w:rsid w:val="00AA630F"/>
    <w:rsid w:val="00AA6E6A"/>
    <w:rsid w:val="00AB038E"/>
    <w:rsid w:val="00AB100C"/>
    <w:rsid w:val="00AB13AB"/>
    <w:rsid w:val="00AB1863"/>
    <w:rsid w:val="00AB2306"/>
    <w:rsid w:val="00AB2B5F"/>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61C1"/>
    <w:rsid w:val="00AC76CA"/>
    <w:rsid w:val="00AC7D4A"/>
    <w:rsid w:val="00AD0045"/>
    <w:rsid w:val="00AD15E9"/>
    <w:rsid w:val="00AD1ABD"/>
    <w:rsid w:val="00AD38CC"/>
    <w:rsid w:val="00AD3EB8"/>
    <w:rsid w:val="00AD4E87"/>
    <w:rsid w:val="00AD5187"/>
    <w:rsid w:val="00AD5CE9"/>
    <w:rsid w:val="00AD6C91"/>
    <w:rsid w:val="00AD758B"/>
    <w:rsid w:val="00AD7676"/>
    <w:rsid w:val="00AD78B8"/>
    <w:rsid w:val="00AE0215"/>
    <w:rsid w:val="00AE18D2"/>
    <w:rsid w:val="00AE3CD6"/>
    <w:rsid w:val="00AE3F79"/>
    <w:rsid w:val="00AE4962"/>
    <w:rsid w:val="00AE5352"/>
    <w:rsid w:val="00AE5932"/>
    <w:rsid w:val="00AE5D5F"/>
    <w:rsid w:val="00AE6742"/>
    <w:rsid w:val="00AE7667"/>
    <w:rsid w:val="00AE7BEF"/>
    <w:rsid w:val="00AE7ECA"/>
    <w:rsid w:val="00AF014F"/>
    <w:rsid w:val="00AF17D7"/>
    <w:rsid w:val="00AF2256"/>
    <w:rsid w:val="00AF256B"/>
    <w:rsid w:val="00AF2619"/>
    <w:rsid w:val="00AF28C8"/>
    <w:rsid w:val="00AF45F1"/>
    <w:rsid w:val="00AF4E4C"/>
    <w:rsid w:val="00AF5459"/>
    <w:rsid w:val="00AF59C7"/>
    <w:rsid w:val="00AF66E5"/>
    <w:rsid w:val="00AF6A20"/>
    <w:rsid w:val="00AF6DB0"/>
    <w:rsid w:val="00AF6E23"/>
    <w:rsid w:val="00AF7954"/>
    <w:rsid w:val="00AF7CC6"/>
    <w:rsid w:val="00B008D5"/>
    <w:rsid w:val="00B014A8"/>
    <w:rsid w:val="00B0242F"/>
    <w:rsid w:val="00B03109"/>
    <w:rsid w:val="00B032D6"/>
    <w:rsid w:val="00B0341A"/>
    <w:rsid w:val="00B03A0A"/>
    <w:rsid w:val="00B03A1B"/>
    <w:rsid w:val="00B03DBF"/>
    <w:rsid w:val="00B04E4B"/>
    <w:rsid w:val="00B0500E"/>
    <w:rsid w:val="00B05FE9"/>
    <w:rsid w:val="00B05FF2"/>
    <w:rsid w:val="00B0639E"/>
    <w:rsid w:val="00B0669E"/>
    <w:rsid w:val="00B06E50"/>
    <w:rsid w:val="00B0706B"/>
    <w:rsid w:val="00B075A2"/>
    <w:rsid w:val="00B07D33"/>
    <w:rsid w:val="00B10246"/>
    <w:rsid w:val="00B10AD2"/>
    <w:rsid w:val="00B114E4"/>
    <w:rsid w:val="00B12CEE"/>
    <w:rsid w:val="00B13729"/>
    <w:rsid w:val="00B15C66"/>
    <w:rsid w:val="00B15F12"/>
    <w:rsid w:val="00B16199"/>
    <w:rsid w:val="00B163C2"/>
    <w:rsid w:val="00B170AE"/>
    <w:rsid w:val="00B20348"/>
    <w:rsid w:val="00B2159F"/>
    <w:rsid w:val="00B21A06"/>
    <w:rsid w:val="00B21CEF"/>
    <w:rsid w:val="00B21D22"/>
    <w:rsid w:val="00B2251E"/>
    <w:rsid w:val="00B22913"/>
    <w:rsid w:val="00B23477"/>
    <w:rsid w:val="00B239DC"/>
    <w:rsid w:val="00B23CAE"/>
    <w:rsid w:val="00B244FB"/>
    <w:rsid w:val="00B2614D"/>
    <w:rsid w:val="00B26598"/>
    <w:rsid w:val="00B2719C"/>
    <w:rsid w:val="00B27C97"/>
    <w:rsid w:val="00B30C6E"/>
    <w:rsid w:val="00B33475"/>
    <w:rsid w:val="00B33BA7"/>
    <w:rsid w:val="00B33BAB"/>
    <w:rsid w:val="00B33DAF"/>
    <w:rsid w:val="00B34492"/>
    <w:rsid w:val="00B34EA1"/>
    <w:rsid w:val="00B35F47"/>
    <w:rsid w:val="00B361DD"/>
    <w:rsid w:val="00B37341"/>
    <w:rsid w:val="00B41B0C"/>
    <w:rsid w:val="00B41EEE"/>
    <w:rsid w:val="00B42249"/>
    <w:rsid w:val="00B424CB"/>
    <w:rsid w:val="00B42612"/>
    <w:rsid w:val="00B433EA"/>
    <w:rsid w:val="00B43527"/>
    <w:rsid w:val="00B4456B"/>
    <w:rsid w:val="00B44D56"/>
    <w:rsid w:val="00B452D7"/>
    <w:rsid w:val="00B45F77"/>
    <w:rsid w:val="00B46807"/>
    <w:rsid w:val="00B475BC"/>
    <w:rsid w:val="00B47C00"/>
    <w:rsid w:val="00B47CB9"/>
    <w:rsid w:val="00B53E30"/>
    <w:rsid w:val="00B53EE0"/>
    <w:rsid w:val="00B547E1"/>
    <w:rsid w:val="00B54855"/>
    <w:rsid w:val="00B553A3"/>
    <w:rsid w:val="00B55A9F"/>
    <w:rsid w:val="00B563B6"/>
    <w:rsid w:val="00B56790"/>
    <w:rsid w:val="00B6018E"/>
    <w:rsid w:val="00B60531"/>
    <w:rsid w:val="00B60E99"/>
    <w:rsid w:val="00B610A1"/>
    <w:rsid w:val="00B61341"/>
    <w:rsid w:val="00B613EC"/>
    <w:rsid w:val="00B61F85"/>
    <w:rsid w:val="00B62A2A"/>
    <w:rsid w:val="00B62AA4"/>
    <w:rsid w:val="00B633A3"/>
    <w:rsid w:val="00B63BA0"/>
    <w:rsid w:val="00B65DBE"/>
    <w:rsid w:val="00B660A0"/>
    <w:rsid w:val="00B668FD"/>
    <w:rsid w:val="00B66AED"/>
    <w:rsid w:val="00B66EB1"/>
    <w:rsid w:val="00B66F3A"/>
    <w:rsid w:val="00B673DD"/>
    <w:rsid w:val="00B678C2"/>
    <w:rsid w:val="00B70DF3"/>
    <w:rsid w:val="00B71EAC"/>
    <w:rsid w:val="00B71F9A"/>
    <w:rsid w:val="00B73C72"/>
    <w:rsid w:val="00B7458A"/>
    <w:rsid w:val="00B74DE5"/>
    <w:rsid w:val="00B750A7"/>
    <w:rsid w:val="00B75533"/>
    <w:rsid w:val="00B767B9"/>
    <w:rsid w:val="00B76F3B"/>
    <w:rsid w:val="00B77B1E"/>
    <w:rsid w:val="00B80A9A"/>
    <w:rsid w:val="00B81664"/>
    <w:rsid w:val="00B819CA"/>
    <w:rsid w:val="00B81D1E"/>
    <w:rsid w:val="00B82700"/>
    <w:rsid w:val="00B83FA4"/>
    <w:rsid w:val="00B85174"/>
    <w:rsid w:val="00B86B7C"/>
    <w:rsid w:val="00B87D2A"/>
    <w:rsid w:val="00B92C79"/>
    <w:rsid w:val="00B92FB3"/>
    <w:rsid w:val="00B93268"/>
    <w:rsid w:val="00B93C2D"/>
    <w:rsid w:val="00B94A5B"/>
    <w:rsid w:val="00B94D40"/>
    <w:rsid w:val="00B95118"/>
    <w:rsid w:val="00B95A8A"/>
    <w:rsid w:val="00B95BBE"/>
    <w:rsid w:val="00B96382"/>
    <w:rsid w:val="00B96A60"/>
    <w:rsid w:val="00BA11B2"/>
    <w:rsid w:val="00BA1F83"/>
    <w:rsid w:val="00BA322B"/>
    <w:rsid w:val="00BA349D"/>
    <w:rsid w:val="00BA4D4B"/>
    <w:rsid w:val="00BA4E61"/>
    <w:rsid w:val="00BA5AA3"/>
    <w:rsid w:val="00BA5B31"/>
    <w:rsid w:val="00BA6B6E"/>
    <w:rsid w:val="00BA6CE5"/>
    <w:rsid w:val="00BA6FA7"/>
    <w:rsid w:val="00BA7AE9"/>
    <w:rsid w:val="00BB09A0"/>
    <w:rsid w:val="00BB0C02"/>
    <w:rsid w:val="00BB1BA8"/>
    <w:rsid w:val="00BB28B0"/>
    <w:rsid w:val="00BB2C24"/>
    <w:rsid w:val="00BB31F4"/>
    <w:rsid w:val="00BB32EA"/>
    <w:rsid w:val="00BB447C"/>
    <w:rsid w:val="00BB4647"/>
    <w:rsid w:val="00BB477D"/>
    <w:rsid w:val="00BB6CF9"/>
    <w:rsid w:val="00BC025E"/>
    <w:rsid w:val="00BC03ED"/>
    <w:rsid w:val="00BC2274"/>
    <w:rsid w:val="00BC230D"/>
    <w:rsid w:val="00BC26D3"/>
    <w:rsid w:val="00BC282F"/>
    <w:rsid w:val="00BC326B"/>
    <w:rsid w:val="00BC33B8"/>
    <w:rsid w:val="00BC4799"/>
    <w:rsid w:val="00BC4B56"/>
    <w:rsid w:val="00BC5524"/>
    <w:rsid w:val="00BC5BFB"/>
    <w:rsid w:val="00BC60E3"/>
    <w:rsid w:val="00BC6368"/>
    <w:rsid w:val="00BC78F1"/>
    <w:rsid w:val="00BC7F5C"/>
    <w:rsid w:val="00BD0C9B"/>
    <w:rsid w:val="00BD107D"/>
    <w:rsid w:val="00BD1190"/>
    <w:rsid w:val="00BD1DBC"/>
    <w:rsid w:val="00BD278B"/>
    <w:rsid w:val="00BD2A66"/>
    <w:rsid w:val="00BD4795"/>
    <w:rsid w:val="00BD5C01"/>
    <w:rsid w:val="00BD6AD9"/>
    <w:rsid w:val="00BD74D0"/>
    <w:rsid w:val="00BD75B0"/>
    <w:rsid w:val="00BD77D0"/>
    <w:rsid w:val="00BD7D4B"/>
    <w:rsid w:val="00BE0658"/>
    <w:rsid w:val="00BE0B09"/>
    <w:rsid w:val="00BE18C2"/>
    <w:rsid w:val="00BE1942"/>
    <w:rsid w:val="00BE2189"/>
    <w:rsid w:val="00BE28D6"/>
    <w:rsid w:val="00BE2B51"/>
    <w:rsid w:val="00BE49B6"/>
    <w:rsid w:val="00BE5361"/>
    <w:rsid w:val="00BE5786"/>
    <w:rsid w:val="00BE584B"/>
    <w:rsid w:val="00BE590A"/>
    <w:rsid w:val="00BE5F9B"/>
    <w:rsid w:val="00BF0D5E"/>
    <w:rsid w:val="00BF19B1"/>
    <w:rsid w:val="00BF1E47"/>
    <w:rsid w:val="00BF24DE"/>
    <w:rsid w:val="00BF2585"/>
    <w:rsid w:val="00BF3B56"/>
    <w:rsid w:val="00BF3BE6"/>
    <w:rsid w:val="00BF432D"/>
    <w:rsid w:val="00BF4973"/>
    <w:rsid w:val="00BF582A"/>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20D4"/>
    <w:rsid w:val="00C12D3A"/>
    <w:rsid w:val="00C14DD0"/>
    <w:rsid w:val="00C152BE"/>
    <w:rsid w:val="00C1531C"/>
    <w:rsid w:val="00C15D1B"/>
    <w:rsid w:val="00C16E9C"/>
    <w:rsid w:val="00C17188"/>
    <w:rsid w:val="00C20296"/>
    <w:rsid w:val="00C21455"/>
    <w:rsid w:val="00C22314"/>
    <w:rsid w:val="00C23E10"/>
    <w:rsid w:val="00C24930"/>
    <w:rsid w:val="00C24BEB"/>
    <w:rsid w:val="00C24FBC"/>
    <w:rsid w:val="00C25FD4"/>
    <w:rsid w:val="00C30904"/>
    <w:rsid w:val="00C30B63"/>
    <w:rsid w:val="00C31AD8"/>
    <w:rsid w:val="00C31D4F"/>
    <w:rsid w:val="00C32CB5"/>
    <w:rsid w:val="00C3663B"/>
    <w:rsid w:val="00C36672"/>
    <w:rsid w:val="00C370A3"/>
    <w:rsid w:val="00C400E5"/>
    <w:rsid w:val="00C416C6"/>
    <w:rsid w:val="00C42562"/>
    <w:rsid w:val="00C42EBD"/>
    <w:rsid w:val="00C4313D"/>
    <w:rsid w:val="00C44B41"/>
    <w:rsid w:val="00C44F43"/>
    <w:rsid w:val="00C44F5B"/>
    <w:rsid w:val="00C45E87"/>
    <w:rsid w:val="00C4629F"/>
    <w:rsid w:val="00C46FF5"/>
    <w:rsid w:val="00C47A7E"/>
    <w:rsid w:val="00C47D8D"/>
    <w:rsid w:val="00C50D80"/>
    <w:rsid w:val="00C50F84"/>
    <w:rsid w:val="00C52417"/>
    <w:rsid w:val="00C5300E"/>
    <w:rsid w:val="00C5469F"/>
    <w:rsid w:val="00C54D6C"/>
    <w:rsid w:val="00C5538A"/>
    <w:rsid w:val="00C56DBE"/>
    <w:rsid w:val="00C601CE"/>
    <w:rsid w:val="00C60551"/>
    <w:rsid w:val="00C61A18"/>
    <w:rsid w:val="00C63405"/>
    <w:rsid w:val="00C637B3"/>
    <w:rsid w:val="00C63A02"/>
    <w:rsid w:val="00C64462"/>
    <w:rsid w:val="00C649B8"/>
    <w:rsid w:val="00C655E7"/>
    <w:rsid w:val="00C659D2"/>
    <w:rsid w:val="00C66459"/>
    <w:rsid w:val="00C66B52"/>
    <w:rsid w:val="00C67772"/>
    <w:rsid w:val="00C67B81"/>
    <w:rsid w:val="00C67BA8"/>
    <w:rsid w:val="00C70F67"/>
    <w:rsid w:val="00C71421"/>
    <w:rsid w:val="00C71727"/>
    <w:rsid w:val="00C71913"/>
    <w:rsid w:val="00C737B4"/>
    <w:rsid w:val="00C73972"/>
    <w:rsid w:val="00C751B3"/>
    <w:rsid w:val="00C80378"/>
    <w:rsid w:val="00C815C6"/>
    <w:rsid w:val="00C81A15"/>
    <w:rsid w:val="00C82C1A"/>
    <w:rsid w:val="00C83099"/>
    <w:rsid w:val="00C84513"/>
    <w:rsid w:val="00C84628"/>
    <w:rsid w:val="00C8489A"/>
    <w:rsid w:val="00C85533"/>
    <w:rsid w:val="00C85ABB"/>
    <w:rsid w:val="00C85B79"/>
    <w:rsid w:val="00C90B75"/>
    <w:rsid w:val="00C91A53"/>
    <w:rsid w:val="00C94B70"/>
    <w:rsid w:val="00C94FD7"/>
    <w:rsid w:val="00C96EC1"/>
    <w:rsid w:val="00C96F36"/>
    <w:rsid w:val="00C97A92"/>
    <w:rsid w:val="00C97D0D"/>
    <w:rsid w:val="00C97EF8"/>
    <w:rsid w:val="00CA00FE"/>
    <w:rsid w:val="00CA0164"/>
    <w:rsid w:val="00CA0F6B"/>
    <w:rsid w:val="00CA235E"/>
    <w:rsid w:val="00CA36FD"/>
    <w:rsid w:val="00CA37B4"/>
    <w:rsid w:val="00CA4ABF"/>
    <w:rsid w:val="00CA5A27"/>
    <w:rsid w:val="00CA7457"/>
    <w:rsid w:val="00CA75AC"/>
    <w:rsid w:val="00CA7B33"/>
    <w:rsid w:val="00CB0980"/>
    <w:rsid w:val="00CB1662"/>
    <w:rsid w:val="00CB21B1"/>
    <w:rsid w:val="00CB26E8"/>
    <w:rsid w:val="00CB2EFD"/>
    <w:rsid w:val="00CB4988"/>
    <w:rsid w:val="00CB4D46"/>
    <w:rsid w:val="00CB547F"/>
    <w:rsid w:val="00CB6BA9"/>
    <w:rsid w:val="00CB70C5"/>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1"/>
    <w:rsid w:val="00CD5E53"/>
    <w:rsid w:val="00CD6349"/>
    <w:rsid w:val="00CD7FEF"/>
    <w:rsid w:val="00CE0926"/>
    <w:rsid w:val="00CE0AFD"/>
    <w:rsid w:val="00CE12AC"/>
    <w:rsid w:val="00CE1BB6"/>
    <w:rsid w:val="00CE3384"/>
    <w:rsid w:val="00CE38C6"/>
    <w:rsid w:val="00CE44E2"/>
    <w:rsid w:val="00CE5550"/>
    <w:rsid w:val="00CE5E5A"/>
    <w:rsid w:val="00CE683C"/>
    <w:rsid w:val="00CE6E71"/>
    <w:rsid w:val="00CF0AFD"/>
    <w:rsid w:val="00CF0D5D"/>
    <w:rsid w:val="00CF1AF0"/>
    <w:rsid w:val="00CF20EB"/>
    <w:rsid w:val="00CF238F"/>
    <w:rsid w:val="00CF44BC"/>
    <w:rsid w:val="00CF45FE"/>
    <w:rsid w:val="00CF5438"/>
    <w:rsid w:val="00CF54FF"/>
    <w:rsid w:val="00CF608A"/>
    <w:rsid w:val="00CF6C30"/>
    <w:rsid w:val="00CF727A"/>
    <w:rsid w:val="00CF7288"/>
    <w:rsid w:val="00CF758F"/>
    <w:rsid w:val="00CF7D8C"/>
    <w:rsid w:val="00D0043B"/>
    <w:rsid w:val="00D02B40"/>
    <w:rsid w:val="00D06138"/>
    <w:rsid w:val="00D06145"/>
    <w:rsid w:val="00D06386"/>
    <w:rsid w:val="00D066F9"/>
    <w:rsid w:val="00D10642"/>
    <w:rsid w:val="00D11314"/>
    <w:rsid w:val="00D113D2"/>
    <w:rsid w:val="00D11CCE"/>
    <w:rsid w:val="00D133BF"/>
    <w:rsid w:val="00D14031"/>
    <w:rsid w:val="00D14586"/>
    <w:rsid w:val="00D151AB"/>
    <w:rsid w:val="00D153A1"/>
    <w:rsid w:val="00D210A4"/>
    <w:rsid w:val="00D21536"/>
    <w:rsid w:val="00D217DD"/>
    <w:rsid w:val="00D21B29"/>
    <w:rsid w:val="00D22AE6"/>
    <w:rsid w:val="00D24526"/>
    <w:rsid w:val="00D252D3"/>
    <w:rsid w:val="00D25E60"/>
    <w:rsid w:val="00D26062"/>
    <w:rsid w:val="00D2612A"/>
    <w:rsid w:val="00D26C3F"/>
    <w:rsid w:val="00D27794"/>
    <w:rsid w:val="00D27F8F"/>
    <w:rsid w:val="00D338D8"/>
    <w:rsid w:val="00D34204"/>
    <w:rsid w:val="00D349F0"/>
    <w:rsid w:val="00D35CED"/>
    <w:rsid w:val="00D366C0"/>
    <w:rsid w:val="00D37B1D"/>
    <w:rsid w:val="00D40303"/>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3BC1"/>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9E0"/>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87AD9"/>
    <w:rsid w:val="00D911F3"/>
    <w:rsid w:val="00D933E2"/>
    <w:rsid w:val="00D93B7A"/>
    <w:rsid w:val="00D9556F"/>
    <w:rsid w:val="00D95787"/>
    <w:rsid w:val="00D958E1"/>
    <w:rsid w:val="00D95FE2"/>
    <w:rsid w:val="00D966F5"/>
    <w:rsid w:val="00D970D8"/>
    <w:rsid w:val="00DA03D8"/>
    <w:rsid w:val="00DA05EF"/>
    <w:rsid w:val="00DA0735"/>
    <w:rsid w:val="00DA12D5"/>
    <w:rsid w:val="00DA193C"/>
    <w:rsid w:val="00DA23A9"/>
    <w:rsid w:val="00DA2F12"/>
    <w:rsid w:val="00DA32F5"/>
    <w:rsid w:val="00DA56E5"/>
    <w:rsid w:val="00DA7019"/>
    <w:rsid w:val="00DA708D"/>
    <w:rsid w:val="00DA7248"/>
    <w:rsid w:val="00DA7E3F"/>
    <w:rsid w:val="00DB035D"/>
    <w:rsid w:val="00DB1253"/>
    <w:rsid w:val="00DB1FD4"/>
    <w:rsid w:val="00DB222F"/>
    <w:rsid w:val="00DB3000"/>
    <w:rsid w:val="00DB3A43"/>
    <w:rsid w:val="00DB484D"/>
    <w:rsid w:val="00DB5321"/>
    <w:rsid w:val="00DB578C"/>
    <w:rsid w:val="00DC045C"/>
    <w:rsid w:val="00DC25B2"/>
    <w:rsid w:val="00DC2995"/>
    <w:rsid w:val="00DC29D0"/>
    <w:rsid w:val="00DC2B3D"/>
    <w:rsid w:val="00DC30EA"/>
    <w:rsid w:val="00DC35F4"/>
    <w:rsid w:val="00DC5179"/>
    <w:rsid w:val="00DC563C"/>
    <w:rsid w:val="00DC5A05"/>
    <w:rsid w:val="00DC64E0"/>
    <w:rsid w:val="00DC6DFC"/>
    <w:rsid w:val="00DC7E0B"/>
    <w:rsid w:val="00DD10AD"/>
    <w:rsid w:val="00DD10C8"/>
    <w:rsid w:val="00DD181C"/>
    <w:rsid w:val="00DD3530"/>
    <w:rsid w:val="00DD4ABC"/>
    <w:rsid w:val="00DD4CC2"/>
    <w:rsid w:val="00DD7356"/>
    <w:rsid w:val="00DD7396"/>
    <w:rsid w:val="00DD7562"/>
    <w:rsid w:val="00DD762B"/>
    <w:rsid w:val="00DD767F"/>
    <w:rsid w:val="00DD7F7E"/>
    <w:rsid w:val="00DE1548"/>
    <w:rsid w:val="00DE1906"/>
    <w:rsid w:val="00DE2C98"/>
    <w:rsid w:val="00DE3C35"/>
    <w:rsid w:val="00DE3E06"/>
    <w:rsid w:val="00DE5343"/>
    <w:rsid w:val="00DE5D0F"/>
    <w:rsid w:val="00DE62B7"/>
    <w:rsid w:val="00DE6CA3"/>
    <w:rsid w:val="00DF07F1"/>
    <w:rsid w:val="00DF08F5"/>
    <w:rsid w:val="00DF0CDF"/>
    <w:rsid w:val="00DF2717"/>
    <w:rsid w:val="00DF2765"/>
    <w:rsid w:val="00DF2C35"/>
    <w:rsid w:val="00DF2D77"/>
    <w:rsid w:val="00DF4330"/>
    <w:rsid w:val="00DF767A"/>
    <w:rsid w:val="00E0048E"/>
    <w:rsid w:val="00E0258A"/>
    <w:rsid w:val="00E031CB"/>
    <w:rsid w:val="00E037B5"/>
    <w:rsid w:val="00E05632"/>
    <w:rsid w:val="00E064CF"/>
    <w:rsid w:val="00E06726"/>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024"/>
    <w:rsid w:val="00E22438"/>
    <w:rsid w:val="00E22D7E"/>
    <w:rsid w:val="00E237A9"/>
    <w:rsid w:val="00E24F77"/>
    <w:rsid w:val="00E250AF"/>
    <w:rsid w:val="00E2564F"/>
    <w:rsid w:val="00E25FB3"/>
    <w:rsid w:val="00E2768D"/>
    <w:rsid w:val="00E27B43"/>
    <w:rsid w:val="00E27BCE"/>
    <w:rsid w:val="00E311E4"/>
    <w:rsid w:val="00E31338"/>
    <w:rsid w:val="00E32194"/>
    <w:rsid w:val="00E3223C"/>
    <w:rsid w:val="00E32C74"/>
    <w:rsid w:val="00E32F8C"/>
    <w:rsid w:val="00E3360F"/>
    <w:rsid w:val="00E33658"/>
    <w:rsid w:val="00E33CAA"/>
    <w:rsid w:val="00E37578"/>
    <w:rsid w:val="00E37995"/>
    <w:rsid w:val="00E37EAB"/>
    <w:rsid w:val="00E40125"/>
    <w:rsid w:val="00E403F3"/>
    <w:rsid w:val="00E405F2"/>
    <w:rsid w:val="00E410DC"/>
    <w:rsid w:val="00E4162C"/>
    <w:rsid w:val="00E43B73"/>
    <w:rsid w:val="00E4798F"/>
    <w:rsid w:val="00E51483"/>
    <w:rsid w:val="00E522FD"/>
    <w:rsid w:val="00E52807"/>
    <w:rsid w:val="00E52C38"/>
    <w:rsid w:val="00E52ED0"/>
    <w:rsid w:val="00E539C4"/>
    <w:rsid w:val="00E53B4D"/>
    <w:rsid w:val="00E53B54"/>
    <w:rsid w:val="00E53FE3"/>
    <w:rsid w:val="00E5519B"/>
    <w:rsid w:val="00E56585"/>
    <w:rsid w:val="00E56F7C"/>
    <w:rsid w:val="00E605BB"/>
    <w:rsid w:val="00E610E6"/>
    <w:rsid w:val="00E61CD8"/>
    <w:rsid w:val="00E62706"/>
    <w:rsid w:val="00E62AC1"/>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3438"/>
    <w:rsid w:val="00E83B9A"/>
    <w:rsid w:val="00E83F7F"/>
    <w:rsid w:val="00E8425B"/>
    <w:rsid w:val="00E8449D"/>
    <w:rsid w:val="00E85210"/>
    <w:rsid w:val="00E85247"/>
    <w:rsid w:val="00E901F9"/>
    <w:rsid w:val="00E90F58"/>
    <w:rsid w:val="00E91532"/>
    <w:rsid w:val="00E91CCA"/>
    <w:rsid w:val="00E91E04"/>
    <w:rsid w:val="00E93123"/>
    <w:rsid w:val="00E94DFD"/>
    <w:rsid w:val="00E97B8A"/>
    <w:rsid w:val="00E97DED"/>
    <w:rsid w:val="00EA0D33"/>
    <w:rsid w:val="00EA1069"/>
    <w:rsid w:val="00EA12B4"/>
    <w:rsid w:val="00EA28F2"/>
    <w:rsid w:val="00EA2B1B"/>
    <w:rsid w:val="00EA2B89"/>
    <w:rsid w:val="00EA4E3C"/>
    <w:rsid w:val="00EA4E78"/>
    <w:rsid w:val="00EA51C9"/>
    <w:rsid w:val="00EA79F5"/>
    <w:rsid w:val="00EA7D00"/>
    <w:rsid w:val="00EA7E62"/>
    <w:rsid w:val="00EB0121"/>
    <w:rsid w:val="00EB0902"/>
    <w:rsid w:val="00EB10A2"/>
    <w:rsid w:val="00EB10BA"/>
    <w:rsid w:val="00EB1B14"/>
    <w:rsid w:val="00EB28EE"/>
    <w:rsid w:val="00EB2C45"/>
    <w:rsid w:val="00EB3594"/>
    <w:rsid w:val="00EB48AC"/>
    <w:rsid w:val="00EB5774"/>
    <w:rsid w:val="00EB5865"/>
    <w:rsid w:val="00EB6127"/>
    <w:rsid w:val="00EC05FE"/>
    <w:rsid w:val="00EC133D"/>
    <w:rsid w:val="00EC1523"/>
    <w:rsid w:val="00EC207C"/>
    <w:rsid w:val="00EC3347"/>
    <w:rsid w:val="00EC3D6D"/>
    <w:rsid w:val="00EC62C0"/>
    <w:rsid w:val="00ED0E75"/>
    <w:rsid w:val="00ED146C"/>
    <w:rsid w:val="00ED15B1"/>
    <w:rsid w:val="00ED1E64"/>
    <w:rsid w:val="00ED2100"/>
    <w:rsid w:val="00ED2981"/>
    <w:rsid w:val="00ED2DD0"/>
    <w:rsid w:val="00ED382E"/>
    <w:rsid w:val="00ED6861"/>
    <w:rsid w:val="00ED718D"/>
    <w:rsid w:val="00ED7827"/>
    <w:rsid w:val="00EE0073"/>
    <w:rsid w:val="00EE1750"/>
    <w:rsid w:val="00EE17BF"/>
    <w:rsid w:val="00EE3446"/>
    <w:rsid w:val="00EE34B0"/>
    <w:rsid w:val="00EE4729"/>
    <w:rsid w:val="00EE4D56"/>
    <w:rsid w:val="00EE5198"/>
    <w:rsid w:val="00EE5435"/>
    <w:rsid w:val="00EE72BA"/>
    <w:rsid w:val="00EF1617"/>
    <w:rsid w:val="00EF1A62"/>
    <w:rsid w:val="00EF2F4C"/>
    <w:rsid w:val="00EF5992"/>
    <w:rsid w:val="00EF5D9D"/>
    <w:rsid w:val="00EF5FAA"/>
    <w:rsid w:val="00EF7180"/>
    <w:rsid w:val="00EF7506"/>
    <w:rsid w:val="00F0101D"/>
    <w:rsid w:val="00F012C4"/>
    <w:rsid w:val="00F04603"/>
    <w:rsid w:val="00F0710A"/>
    <w:rsid w:val="00F0727E"/>
    <w:rsid w:val="00F07D67"/>
    <w:rsid w:val="00F11D61"/>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4E9"/>
    <w:rsid w:val="00F24BD2"/>
    <w:rsid w:val="00F25C89"/>
    <w:rsid w:val="00F25E53"/>
    <w:rsid w:val="00F26306"/>
    <w:rsid w:val="00F26B24"/>
    <w:rsid w:val="00F2710A"/>
    <w:rsid w:val="00F27DF5"/>
    <w:rsid w:val="00F31113"/>
    <w:rsid w:val="00F3111C"/>
    <w:rsid w:val="00F32903"/>
    <w:rsid w:val="00F332E6"/>
    <w:rsid w:val="00F33968"/>
    <w:rsid w:val="00F33A24"/>
    <w:rsid w:val="00F34840"/>
    <w:rsid w:val="00F35A22"/>
    <w:rsid w:val="00F3602D"/>
    <w:rsid w:val="00F40C86"/>
    <w:rsid w:val="00F41F7B"/>
    <w:rsid w:val="00F420DD"/>
    <w:rsid w:val="00F4253D"/>
    <w:rsid w:val="00F42780"/>
    <w:rsid w:val="00F4296F"/>
    <w:rsid w:val="00F430C8"/>
    <w:rsid w:val="00F436A2"/>
    <w:rsid w:val="00F43AC7"/>
    <w:rsid w:val="00F43E52"/>
    <w:rsid w:val="00F449FD"/>
    <w:rsid w:val="00F45657"/>
    <w:rsid w:val="00F457BA"/>
    <w:rsid w:val="00F46853"/>
    <w:rsid w:val="00F46B00"/>
    <w:rsid w:val="00F47232"/>
    <w:rsid w:val="00F47AC7"/>
    <w:rsid w:val="00F47E8F"/>
    <w:rsid w:val="00F50F5B"/>
    <w:rsid w:val="00F51AA4"/>
    <w:rsid w:val="00F51DE2"/>
    <w:rsid w:val="00F51EDB"/>
    <w:rsid w:val="00F538C5"/>
    <w:rsid w:val="00F53F44"/>
    <w:rsid w:val="00F54E6D"/>
    <w:rsid w:val="00F55ECF"/>
    <w:rsid w:val="00F56620"/>
    <w:rsid w:val="00F56B62"/>
    <w:rsid w:val="00F56D7D"/>
    <w:rsid w:val="00F5725B"/>
    <w:rsid w:val="00F573E7"/>
    <w:rsid w:val="00F57AFC"/>
    <w:rsid w:val="00F60D45"/>
    <w:rsid w:val="00F62026"/>
    <w:rsid w:val="00F6239B"/>
    <w:rsid w:val="00F625C0"/>
    <w:rsid w:val="00F62F8E"/>
    <w:rsid w:val="00F641AD"/>
    <w:rsid w:val="00F6530E"/>
    <w:rsid w:val="00F67EC9"/>
    <w:rsid w:val="00F70465"/>
    <w:rsid w:val="00F7226B"/>
    <w:rsid w:val="00F72C97"/>
    <w:rsid w:val="00F7494B"/>
    <w:rsid w:val="00F760C5"/>
    <w:rsid w:val="00F766A0"/>
    <w:rsid w:val="00F800EE"/>
    <w:rsid w:val="00F805CF"/>
    <w:rsid w:val="00F80D3A"/>
    <w:rsid w:val="00F81A1D"/>
    <w:rsid w:val="00F827BB"/>
    <w:rsid w:val="00F8289C"/>
    <w:rsid w:val="00F82A92"/>
    <w:rsid w:val="00F8321E"/>
    <w:rsid w:val="00F83395"/>
    <w:rsid w:val="00F8399E"/>
    <w:rsid w:val="00F83BB4"/>
    <w:rsid w:val="00F83E42"/>
    <w:rsid w:val="00F85795"/>
    <w:rsid w:val="00F85B7B"/>
    <w:rsid w:val="00F85BCF"/>
    <w:rsid w:val="00F861B9"/>
    <w:rsid w:val="00F86CB0"/>
    <w:rsid w:val="00F86EFC"/>
    <w:rsid w:val="00F873E4"/>
    <w:rsid w:val="00F879C5"/>
    <w:rsid w:val="00F87E60"/>
    <w:rsid w:val="00F9003B"/>
    <w:rsid w:val="00F90350"/>
    <w:rsid w:val="00F90897"/>
    <w:rsid w:val="00F90982"/>
    <w:rsid w:val="00F936D9"/>
    <w:rsid w:val="00F93CB2"/>
    <w:rsid w:val="00F93DF3"/>
    <w:rsid w:val="00F953E6"/>
    <w:rsid w:val="00F95799"/>
    <w:rsid w:val="00F9595B"/>
    <w:rsid w:val="00F95A5A"/>
    <w:rsid w:val="00F96FC3"/>
    <w:rsid w:val="00F96FCD"/>
    <w:rsid w:val="00F975C3"/>
    <w:rsid w:val="00F97967"/>
    <w:rsid w:val="00FA085D"/>
    <w:rsid w:val="00FA0D62"/>
    <w:rsid w:val="00FA0D9D"/>
    <w:rsid w:val="00FA13BA"/>
    <w:rsid w:val="00FA1435"/>
    <w:rsid w:val="00FA198B"/>
    <w:rsid w:val="00FA1A36"/>
    <w:rsid w:val="00FA2ADC"/>
    <w:rsid w:val="00FA2DF0"/>
    <w:rsid w:val="00FA568B"/>
    <w:rsid w:val="00FA64AB"/>
    <w:rsid w:val="00FA6671"/>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C7FBB"/>
    <w:rsid w:val="00FD00D9"/>
    <w:rsid w:val="00FD0106"/>
    <w:rsid w:val="00FD0E22"/>
    <w:rsid w:val="00FD40DD"/>
    <w:rsid w:val="00FD437B"/>
    <w:rsid w:val="00FD4DEC"/>
    <w:rsid w:val="00FD502E"/>
    <w:rsid w:val="00FD6090"/>
    <w:rsid w:val="00FD72BD"/>
    <w:rsid w:val="00FD77DA"/>
    <w:rsid w:val="00FD7B82"/>
    <w:rsid w:val="00FD7E63"/>
    <w:rsid w:val="00FE0BE4"/>
    <w:rsid w:val="00FE1B85"/>
    <w:rsid w:val="00FE25EB"/>
    <w:rsid w:val="00FE3F04"/>
    <w:rsid w:val="00FE4A38"/>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E8"/>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uiPriority w:val="99"/>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link w:val="Nivel1Char"/>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3"/>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3"/>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Nivel1Char">
    <w:name w:val="Nivel1 Char"/>
    <w:link w:val="Nivel1"/>
    <w:locked/>
    <w:rsid w:val="00576867"/>
    <w:rPr>
      <w:rFonts w:ascii="Arial" w:hAnsi="Arial" w:cs="Arial"/>
      <w:b/>
      <w:color w:val="000000"/>
    </w:rPr>
  </w:style>
  <w:style w:type="paragraph" w:customStyle="1" w:styleId="Nivel3-erro">
    <w:name w:val="Nivel 3-erro"/>
    <w:basedOn w:val="Nivel3"/>
    <w:link w:val="Nivel3-erroChar"/>
    <w:autoRedefine/>
    <w:qFormat/>
    <w:rsid w:val="00321F41"/>
    <w:pPr>
      <w:ind w:left="990" w:hanging="425"/>
    </w:pPr>
    <w:rPr>
      <w:rFonts w:eastAsia="MS Mincho" w:cs="Tahoma"/>
      <w:szCs w:val="24"/>
    </w:rPr>
  </w:style>
  <w:style w:type="character" w:customStyle="1" w:styleId="Nivel3-erroChar">
    <w:name w:val="Nivel 3-erro Char"/>
    <w:link w:val="Nivel3-erro"/>
    <w:rsid w:val="00321F41"/>
    <w:rPr>
      <w:rFonts w:ascii="Arial" w:eastAsia="MS Mincho" w:hAnsi="Arial" w:cs="Tahoma"/>
      <w:color w:val="000000"/>
      <w:szCs w:val="24"/>
    </w:rPr>
  </w:style>
  <w:style w:type="paragraph" w:customStyle="1" w:styleId="Contrato-Corpo">
    <w:name w:val="Contrato - Corpo"/>
    <w:basedOn w:val="Normal"/>
    <w:qFormat/>
    <w:rsid w:val="00BC78F1"/>
    <w:pPr>
      <w:suppressAutoHyphens/>
      <w:jc w:val="both"/>
    </w:pPr>
    <w:rPr>
      <w:rFonts w:ascii="Arial" w:hAnsi="Arial" w:cs="Arial"/>
      <w:bCs/>
      <w:color w:val="000000"/>
      <w:sz w:val="22"/>
      <w:szCs w:val="22"/>
      <w:lang w:eastAsia="zh-CN"/>
    </w:rPr>
  </w:style>
  <w:style w:type="paragraph" w:customStyle="1" w:styleId="Nvel1-SemNumerao">
    <w:name w:val="Nível 1-Sem Numeração"/>
    <w:basedOn w:val="Nvel1-SemNum"/>
    <w:link w:val="Nvel1-SemNumeraoChar"/>
    <w:qFormat/>
    <w:rsid w:val="004F4A62"/>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4F4A62"/>
    <w:rPr>
      <w:rFonts w:ascii="Arial" w:eastAsia="MS Gothic" w:hAnsi="Arial" w:cs="Arial"/>
      <w:b/>
      <w:bCs/>
    </w:rPr>
  </w:style>
  <w:style w:type="character" w:customStyle="1" w:styleId="Nvel1-SemNumPretoChar">
    <w:name w:val="Nível 1-Sem Num Preto Char"/>
    <w:link w:val="Nvel1-SemNumPreto"/>
    <w:locked/>
    <w:rsid w:val="00296488"/>
    <w:rPr>
      <w:rFonts w:ascii="Arial" w:hAnsi="Arial" w:cs="Arial"/>
      <w:b/>
      <w:bCs/>
      <w:lang w:eastAsia="zh-CN" w:bidi="hi-IN"/>
    </w:rPr>
  </w:style>
  <w:style w:type="paragraph" w:customStyle="1" w:styleId="Nvel1-SemNumPreto">
    <w:name w:val="Nível 1-Sem Num Preto"/>
    <w:basedOn w:val="Normal"/>
    <w:link w:val="Nvel1-SemNumPretoChar"/>
    <w:qFormat/>
    <w:rsid w:val="00296488"/>
    <w:pPr>
      <w:keepNext/>
      <w:keepLines/>
      <w:tabs>
        <w:tab w:val="left" w:pos="567"/>
      </w:tabs>
      <w:spacing w:before="240" w:after="120" w:line="276" w:lineRule="auto"/>
      <w:jc w:val="both"/>
      <w:outlineLvl w:val="1"/>
    </w:pPr>
    <w:rPr>
      <w:rFonts w:ascii="Arial" w:hAnsi="Arial" w:cs="Arial"/>
      <w:b/>
      <w:bCs/>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53449554">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944309728">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08066255">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36578993">
      <w:bodyDiv w:val="1"/>
      <w:marLeft w:val="0"/>
      <w:marRight w:val="0"/>
      <w:marTop w:val="0"/>
      <w:marBottom w:val="0"/>
      <w:divBdr>
        <w:top w:val="none" w:sz="0" w:space="0" w:color="auto"/>
        <w:left w:val="none" w:sz="0" w:space="0" w:color="auto"/>
        <w:bottom w:val="none" w:sz="0" w:space="0" w:color="auto"/>
        <w:right w:val="none" w:sz="0" w:space="0" w:color="auto"/>
      </w:divBdr>
    </w:div>
    <w:div w:id="1616860380">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4573771">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37996639">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26"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licitanet.com.br/"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Leis/LCP/Lcp12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planalto.gov.br/ccivil_03/decreto-lei/del5452.htm" TargetMode="Externa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mailto:contato@licitanet.com.br"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1.xml"/><Relationship Id="rId79" Type="http://schemas.openxmlformats.org/officeDocument/2006/relationships/hyperlink" Target="https://www.planalto.gov.br/ccivil_03/_ato2019-2022/2022/Decreto/D11246.htm" TargetMode="External"/><Relationship Id="rId87"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Leis/LCP/Lcp12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www.planalto.gov.br/ccivil_03/Leis/LCP/Lcp123.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gov.br/economia/pt-br/assuntos/drei/legislacao/arquivos/legislacoes-federais/indrei772020.pdf"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eader" Target="header1.xm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49842-2C49-4B59-8869-04760418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75</Pages>
  <Words>29202</Words>
  <Characters>157693</Characters>
  <Application>Microsoft Office Word</Application>
  <DocSecurity>0</DocSecurity>
  <Lines>1314</Lines>
  <Paragraphs>373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186522</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4</cp:revision>
  <cp:lastPrinted>2024-11-28T18:09:00Z</cp:lastPrinted>
  <dcterms:created xsi:type="dcterms:W3CDTF">2024-11-28T18:09:00Z</dcterms:created>
  <dcterms:modified xsi:type="dcterms:W3CDTF">2024-11-28T20:02:00Z</dcterms:modified>
</cp:coreProperties>
</file>